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A6" w:rsidRDefault="00F367A6">
      <w:pPr>
        <w:pStyle w:val="ConsPlusNormal"/>
        <w:jc w:val="center"/>
        <w:rPr>
          <w:b/>
          <w:sz w:val="26"/>
          <w:szCs w:val="26"/>
        </w:rPr>
      </w:pPr>
    </w:p>
    <w:p w:rsidR="00735013" w:rsidRDefault="00773AF1">
      <w:pPr>
        <w:pStyle w:val="ConsPlusNormal"/>
        <w:jc w:val="center"/>
        <w:rPr>
          <w:b/>
          <w:sz w:val="26"/>
          <w:szCs w:val="26"/>
        </w:rPr>
      </w:pPr>
      <w:r w:rsidRPr="001927F0">
        <w:rPr>
          <w:b/>
          <w:sz w:val="26"/>
          <w:szCs w:val="26"/>
        </w:rPr>
        <w:t xml:space="preserve">Отчет о реализации </w:t>
      </w:r>
      <w:r w:rsidR="00F8782D" w:rsidRPr="001927F0">
        <w:rPr>
          <w:b/>
          <w:sz w:val="26"/>
          <w:szCs w:val="26"/>
        </w:rPr>
        <w:t>П</w:t>
      </w:r>
      <w:r w:rsidR="00711AA8" w:rsidRPr="001927F0">
        <w:rPr>
          <w:b/>
          <w:sz w:val="26"/>
          <w:szCs w:val="26"/>
        </w:rPr>
        <w:t>лан</w:t>
      </w:r>
      <w:r w:rsidRPr="001927F0">
        <w:rPr>
          <w:b/>
          <w:sz w:val="26"/>
          <w:szCs w:val="26"/>
        </w:rPr>
        <w:t>а</w:t>
      </w:r>
      <w:r w:rsidR="00735013">
        <w:rPr>
          <w:b/>
          <w:sz w:val="26"/>
          <w:szCs w:val="26"/>
        </w:rPr>
        <w:t xml:space="preserve"> </w:t>
      </w:r>
      <w:r w:rsidR="00711AA8" w:rsidRPr="001927F0">
        <w:rPr>
          <w:b/>
          <w:sz w:val="26"/>
          <w:szCs w:val="26"/>
        </w:rPr>
        <w:t xml:space="preserve">мероприятий </w:t>
      </w:r>
    </w:p>
    <w:p w:rsidR="00711AA8" w:rsidRPr="001927F0" w:rsidRDefault="00711AA8">
      <w:pPr>
        <w:pStyle w:val="ConsPlusNormal"/>
        <w:jc w:val="center"/>
        <w:rPr>
          <w:b/>
          <w:sz w:val="26"/>
          <w:szCs w:val="26"/>
        </w:rPr>
      </w:pPr>
      <w:r w:rsidRPr="001927F0">
        <w:rPr>
          <w:b/>
          <w:sz w:val="26"/>
          <w:szCs w:val="26"/>
        </w:rPr>
        <w:t>Контрольно-счетной палаты города Вологды по противодействию коррупции</w:t>
      </w:r>
    </w:p>
    <w:p w:rsidR="00F8782D" w:rsidRDefault="00735013" w:rsidP="001927F0">
      <w:pPr>
        <w:pStyle w:val="ConsPlusNormal"/>
        <w:jc w:val="center"/>
        <w:rPr>
          <w:b/>
          <w:sz w:val="26"/>
          <w:szCs w:val="26"/>
        </w:rPr>
      </w:pPr>
      <w:r>
        <w:rPr>
          <w:b/>
          <w:sz w:val="26"/>
          <w:szCs w:val="26"/>
        </w:rPr>
        <w:t>в</w:t>
      </w:r>
      <w:r w:rsidR="00773AF1" w:rsidRPr="001927F0">
        <w:rPr>
          <w:b/>
          <w:sz w:val="26"/>
          <w:szCs w:val="26"/>
        </w:rPr>
        <w:t xml:space="preserve"> 202</w:t>
      </w:r>
      <w:r w:rsidR="00F1395F">
        <w:rPr>
          <w:b/>
          <w:sz w:val="26"/>
          <w:szCs w:val="26"/>
        </w:rPr>
        <w:t>3</w:t>
      </w:r>
      <w:r w:rsidR="00773AF1" w:rsidRPr="001927F0">
        <w:rPr>
          <w:b/>
          <w:sz w:val="26"/>
          <w:szCs w:val="26"/>
        </w:rPr>
        <w:t xml:space="preserve"> год</w:t>
      </w:r>
      <w:r>
        <w:rPr>
          <w:b/>
          <w:sz w:val="26"/>
          <w:szCs w:val="26"/>
        </w:rPr>
        <w:t>у</w:t>
      </w:r>
    </w:p>
    <w:p w:rsidR="001927F0" w:rsidRPr="00216498" w:rsidRDefault="001927F0" w:rsidP="001927F0">
      <w:pPr>
        <w:pStyle w:val="ConsPlusNormal"/>
        <w:jc w:val="center"/>
        <w:rPr>
          <w:sz w:val="24"/>
          <w:szCs w:val="24"/>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9"/>
        <w:gridCol w:w="4875"/>
        <w:gridCol w:w="1404"/>
        <w:gridCol w:w="9290"/>
      </w:tblGrid>
      <w:tr w:rsidR="003B31C8" w:rsidRPr="001927F0" w:rsidTr="00670A5C">
        <w:tc>
          <w:tcPr>
            <w:tcW w:w="599" w:type="dxa"/>
            <w:vAlign w:val="center"/>
          </w:tcPr>
          <w:p w:rsidR="00F8782D" w:rsidRPr="001927F0" w:rsidRDefault="00ED0D50" w:rsidP="001927F0">
            <w:pPr>
              <w:pStyle w:val="ConsPlusNormal"/>
              <w:jc w:val="center"/>
              <w:rPr>
                <w:sz w:val="23"/>
                <w:szCs w:val="23"/>
              </w:rPr>
            </w:pPr>
            <w:r w:rsidRPr="001927F0">
              <w:rPr>
                <w:sz w:val="23"/>
                <w:szCs w:val="23"/>
              </w:rPr>
              <w:t>№</w:t>
            </w:r>
          </w:p>
          <w:p w:rsidR="00F8782D" w:rsidRPr="001927F0" w:rsidRDefault="00F8782D" w:rsidP="001927F0">
            <w:pPr>
              <w:pStyle w:val="ConsPlusNormal"/>
              <w:jc w:val="center"/>
              <w:rPr>
                <w:sz w:val="23"/>
                <w:szCs w:val="23"/>
              </w:rPr>
            </w:pPr>
            <w:r w:rsidRPr="001927F0">
              <w:rPr>
                <w:sz w:val="23"/>
                <w:szCs w:val="23"/>
              </w:rPr>
              <w:t>п/п</w:t>
            </w:r>
          </w:p>
        </w:tc>
        <w:tc>
          <w:tcPr>
            <w:tcW w:w="4875" w:type="dxa"/>
            <w:vAlign w:val="center"/>
          </w:tcPr>
          <w:p w:rsidR="00F8782D" w:rsidRPr="001927F0" w:rsidRDefault="00F8782D" w:rsidP="001927F0">
            <w:pPr>
              <w:pStyle w:val="ConsPlusNormal"/>
              <w:jc w:val="center"/>
              <w:rPr>
                <w:sz w:val="23"/>
                <w:szCs w:val="23"/>
              </w:rPr>
            </w:pPr>
            <w:r w:rsidRPr="001927F0">
              <w:rPr>
                <w:sz w:val="23"/>
                <w:szCs w:val="23"/>
              </w:rPr>
              <w:t>Мероприятие по реализации плана</w:t>
            </w:r>
          </w:p>
        </w:tc>
        <w:tc>
          <w:tcPr>
            <w:tcW w:w="1404" w:type="dxa"/>
            <w:vAlign w:val="center"/>
          </w:tcPr>
          <w:p w:rsidR="00F8782D" w:rsidRPr="001927F0" w:rsidRDefault="00F8782D" w:rsidP="001927F0">
            <w:pPr>
              <w:pStyle w:val="ConsPlusNormal"/>
              <w:jc w:val="center"/>
              <w:rPr>
                <w:sz w:val="23"/>
                <w:szCs w:val="23"/>
              </w:rPr>
            </w:pPr>
            <w:r w:rsidRPr="001927F0">
              <w:rPr>
                <w:sz w:val="23"/>
                <w:szCs w:val="23"/>
              </w:rPr>
              <w:t>Срок исполнения</w:t>
            </w:r>
          </w:p>
        </w:tc>
        <w:tc>
          <w:tcPr>
            <w:tcW w:w="9290" w:type="dxa"/>
            <w:vAlign w:val="center"/>
          </w:tcPr>
          <w:p w:rsidR="00F8782D" w:rsidRPr="001927F0" w:rsidRDefault="00773AF1" w:rsidP="001927F0">
            <w:pPr>
              <w:pStyle w:val="ConsPlusNormal"/>
              <w:jc w:val="center"/>
              <w:rPr>
                <w:sz w:val="23"/>
                <w:szCs w:val="23"/>
              </w:rPr>
            </w:pPr>
            <w:r w:rsidRPr="001927F0">
              <w:rPr>
                <w:sz w:val="23"/>
                <w:szCs w:val="23"/>
              </w:rPr>
              <w:t>Информация о реализации мероприятия</w:t>
            </w:r>
          </w:p>
        </w:tc>
      </w:tr>
      <w:tr w:rsidR="001927F0" w:rsidRPr="001927F0" w:rsidTr="00670A5C">
        <w:trPr>
          <w:trHeight w:val="171"/>
        </w:trPr>
        <w:tc>
          <w:tcPr>
            <w:tcW w:w="599" w:type="dxa"/>
            <w:vAlign w:val="center"/>
          </w:tcPr>
          <w:p w:rsidR="001927F0" w:rsidRPr="001927F0" w:rsidRDefault="001927F0" w:rsidP="001927F0">
            <w:pPr>
              <w:pStyle w:val="ConsPlusNormal"/>
              <w:jc w:val="center"/>
              <w:rPr>
                <w:sz w:val="23"/>
                <w:szCs w:val="23"/>
              </w:rPr>
            </w:pPr>
            <w:r w:rsidRPr="001927F0">
              <w:rPr>
                <w:sz w:val="23"/>
                <w:szCs w:val="23"/>
              </w:rPr>
              <w:t>1</w:t>
            </w:r>
          </w:p>
        </w:tc>
        <w:tc>
          <w:tcPr>
            <w:tcW w:w="4875" w:type="dxa"/>
            <w:vAlign w:val="center"/>
          </w:tcPr>
          <w:p w:rsidR="001927F0" w:rsidRPr="001927F0" w:rsidRDefault="001927F0" w:rsidP="001927F0">
            <w:pPr>
              <w:pStyle w:val="ConsPlusNormal"/>
              <w:jc w:val="center"/>
              <w:rPr>
                <w:sz w:val="23"/>
                <w:szCs w:val="23"/>
              </w:rPr>
            </w:pPr>
            <w:r w:rsidRPr="001927F0">
              <w:rPr>
                <w:sz w:val="23"/>
                <w:szCs w:val="23"/>
              </w:rPr>
              <w:t>2</w:t>
            </w:r>
          </w:p>
        </w:tc>
        <w:tc>
          <w:tcPr>
            <w:tcW w:w="1404" w:type="dxa"/>
            <w:vAlign w:val="center"/>
          </w:tcPr>
          <w:p w:rsidR="001927F0" w:rsidRPr="001927F0" w:rsidRDefault="001927F0" w:rsidP="001927F0">
            <w:pPr>
              <w:pStyle w:val="ConsPlusNormal"/>
              <w:jc w:val="center"/>
              <w:rPr>
                <w:sz w:val="23"/>
                <w:szCs w:val="23"/>
              </w:rPr>
            </w:pPr>
            <w:r w:rsidRPr="001927F0">
              <w:rPr>
                <w:sz w:val="23"/>
                <w:szCs w:val="23"/>
              </w:rPr>
              <w:t>3</w:t>
            </w:r>
          </w:p>
        </w:tc>
        <w:tc>
          <w:tcPr>
            <w:tcW w:w="9290" w:type="dxa"/>
            <w:vAlign w:val="center"/>
          </w:tcPr>
          <w:p w:rsidR="001927F0" w:rsidRPr="001927F0" w:rsidRDefault="001927F0" w:rsidP="001927F0">
            <w:pPr>
              <w:pStyle w:val="ConsPlusNormal"/>
              <w:jc w:val="center"/>
              <w:rPr>
                <w:sz w:val="23"/>
                <w:szCs w:val="23"/>
              </w:rPr>
            </w:pPr>
            <w:r w:rsidRPr="001927F0">
              <w:rPr>
                <w:sz w:val="23"/>
                <w:szCs w:val="23"/>
              </w:rPr>
              <w:t>4</w:t>
            </w:r>
          </w:p>
        </w:tc>
      </w:tr>
      <w:tr w:rsidR="003B31C8" w:rsidRPr="001927F0" w:rsidTr="00670A5C">
        <w:trPr>
          <w:trHeight w:val="1846"/>
        </w:trPr>
        <w:tc>
          <w:tcPr>
            <w:tcW w:w="599" w:type="dxa"/>
          </w:tcPr>
          <w:p w:rsidR="00F8782D" w:rsidRPr="001927F0" w:rsidRDefault="00F8782D" w:rsidP="001927F0">
            <w:pPr>
              <w:pStyle w:val="ConsPlusNormal"/>
              <w:jc w:val="center"/>
              <w:rPr>
                <w:sz w:val="23"/>
                <w:szCs w:val="23"/>
              </w:rPr>
            </w:pPr>
            <w:r w:rsidRPr="001927F0">
              <w:rPr>
                <w:sz w:val="23"/>
                <w:szCs w:val="23"/>
              </w:rPr>
              <w:t>1.</w:t>
            </w:r>
          </w:p>
        </w:tc>
        <w:tc>
          <w:tcPr>
            <w:tcW w:w="4875" w:type="dxa"/>
          </w:tcPr>
          <w:p w:rsidR="00F8782D" w:rsidRPr="001927F0" w:rsidRDefault="00F8782D" w:rsidP="001927F0">
            <w:pPr>
              <w:pStyle w:val="ConsPlusNormal"/>
              <w:jc w:val="both"/>
              <w:rPr>
                <w:sz w:val="23"/>
                <w:szCs w:val="23"/>
              </w:rPr>
            </w:pPr>
            <w:r w:rsidRPr="001927F0">
              <w:rPr>
                <w:sz w:val="23"/>
                <w:szCs w:val="23"/>
              </w:rPr>
              <w:t xml:space="preserve">Обеспечение скоординированной деятельности </w:t>
            </w:r>
            <w:r w:rsidR="00346794" w:rsidRPr="001927F0">
              <w:rPr>
                <w:sz w:val="23"/>
                <w:szCs w:val="23"/>
              </w:rPr>
              <w:t xml:space="preserve">Контрольно-счетной палаты города Вологды </w:t>
            </w:r>
            <w:r w:rsidRPr="001927F0">
              <w:rPr>
                <w:sz w:val="23"/>
                <w:szCs w:val="23"/>
              </w:rPr>
              <w:t>по предупреждению коррупции с органами государственной власти Российской Федерации, органами государственной власти Вологодской области, органами местного самоуправления города Вологды.</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134624" w:rsidRDefault="00397DFB" w:rsidP="00397DFB">
            <w:pPr>
              <w:pStyle w:val="ConsPlusNormal"/>
              <w:jc w:val="both"/>
            </w:pPr>
            <w:r w:rsidRPr="000D5554">
              <w:rPr>
                <w:sz w:val="23"/>
                <w:szCs w:val="23"/>
              </w:rPr>
              <w:t>Согласно информации, представленной прокуратурой города Вологды, по материалам шести контрольных мероприятий, проведенных Контрольно-счетной палатой города Вологды в 202</w:t>
            </w:r>
            <w:r w:rsidR="000D5554" w:rsidRPr="000D5554">
              <w:rPr>
                <w:sz w:val="23"/>
                <w:szCs w:val="23"/>
              </w:rPr>
              <w:t>3</w:t>
            </w:r>
            <w:r w:rsidRPr="000D5554">
              <w:rPr>
                <w:sz w:val="23"/>
                <w:szCs w:val="23"/>
              </w:rPr>
              <w:t xml:space="preserve"> году:</w:t>
            </w:r>
            <w:r w:rsidR="00134624">
              <w:t xml:space="preserve"> </w:t>
            </w:r>
          </w:p>
          <w:p w:rsidR="00134624" w:rsidRDefault="00134624" w:rsidP="00397DFB">
            <w:pPr>
              <w:pStyle w:val="ConsPlusNormal"/>
              <w:jc w:val="both"/>
              <w:rPr>
                <w:sz w:val="23"/>
                <w:szCs w:val="23"/>
              </w:rPr>
            </w:pPr>
            <w:r>
              <w:rPr>
                <w:sz w:val="23"/>
                <w:szCs w:val="23"/>
              </w:rPr>
              <w:t>в</w:t>
            </w:r>
            <w:r w:rsidRPr="00134624">
              <w:rPr>
                <w:sz w:val="23"/>
                <w:szCs w:val="23"/>
              </w:rPr>
              <w:t>несен</w:t>
            </w:r>
            <w:r>
              <w:rPr>
                <w:sz w:val="23"/>
                <w:szCs w:val="23"/>
              </w:rPr>
              <w:t>о</w:t>
            </w:r>
            <w:r w:rsidRPr="00134624">
              <w:rPr>
                <w:sz w:val="23"/>
                <w:szCs w:val="23"/>
              </w:rPr>
              <w:t xml:space="preserve"> </w:t>
            </w:r>
            <w:r>
              <w:rPr>
                <w:sz w:val="23"/>
                <w:szCs w:val="23"/>
              </w:rPr>
              <w:t xml:space="preserve">2 </w:t>
            </w:r>
            <w:r w:rsidRPr="00134624">
              <w:rPr>
                <w:sz w:val="23"/>
                <w:szCs w:val="23"/>
              </w:rPr>
              <w:t xml:space="preserve">представления об устранении нарушений закона </w:t>
            </w:r>
            <w:r>
              <w:rPr>
                <w:sz w:val="23"/>
                <w:szCs w:val="23"/>
              </w:rPr>
              <w:t>(</w:t>
            </w:r>
            <w:r w:rsidRPr="00134624">
              <w:rPr>
                <w:sz w:val="23"/>
                <w:szCs w:val="23"/>
              </w:rPr>
              <w:t xml:space="preserve">по </w:t>
            </w:r>
            <w:r>
              <w:rPr>
                <w:sz w:val="23"/>
                <w:szCs w:val="23"/>
              </w:rPr>
              <w:t>2</w:t>
            </w:r>
            <w:r w:rsidRPr="00134624">
              <w:rPr>
                <w:sz w:val="23"/>
                <w:szCs w:val="23"/>
              </w:rPr>
              <w:t xml:space="preserve"> контрольным мероприятиям</w:t>
            </w:r>
            <w:r>
              <w:rPr>
                <w:sz w:val="23"/>
                <w:szCs w:val="23"/>
              </w:rPr>
              <w:t>);</w:t>
            </w:r>
            <w:r w:rsidRPr="00134624">
              <w:rPr>
                <w:sz w:val="23"/>
                <w:szCs w:val="23"/>
              </w:rPr>
              <w:t xml:space="preserve"> </w:t>
            </w:r>
          </w:p>
          <w:p w:rsidR="001927F0" w:rsidRPr="00342379" w:rsidRDefault="00134624" w:rsidP="002F5D58">
            <w:pPr>
              <w:pStyle w:val="ConsPlusNormal"/>
              <w:jc w:val="both"/>
              <w:rPr>
                <w:sz w:val="23"/>
                <w:szCs w:val="23"/>
                <w:highlight w:val="yellow"/>
              </w:rPr>
            </w:pPr>
            <w:r w:rsidRPr="00134624">
              <w:rPr>
                <w:sz w:val="23"/>
                <w:szCs w:val="23"/>
              </w:rPr>
              <w:t>материалы 4 контрольных мероприятий направлены в УМВД России по г</w:t>
            </w:r>
            <w:r w:rsidR="002F5D58">
              <w:rPr>
                <w:sz w:val="23"/>
                <w:szCs w:val="23"/>
              </w:rPr>
              <w:t>ороду</w:t>
            </w:r>
            <w:r w:rsidRPr="00134624">
              <w:rPr>
                <w:sz w:val="23"/>
                <w:szCs w:val="23"/>
              </w:rPr>
              <w:t xml:space="preserve"> Вологде</w:t>
            </w:r>
            <w:r w:rsidR="002F5D58">
              <w:rPr>
                <w:sz w:val="23"/>
                <w:szCs w:val="23"/>
              </w:rPr>
              <w:t>.</w:t>
            </w:r>
          </w:p>
        </w:tc>
      </w:tr>
      <w:tr w:rsidR="003B31C8" w:rsidRPr="001927F0" w:rsidTr="00670A5C">
        <w:tc>
          <w:tcPr>
            <w:tcW w:w="599" w:type="dxa"/>
          </w:tcPr>
          <w:p w:rsidR="00F8782D" w:rsidRPr="001927F0" w:rsidRDefault="00F8782D" w:rsidP="001927F0">
            <w:pPr>
              <w:pStyle w:val="ConsPlusNormal"/>
              <w:jc w:val="center"/>
              <w:rPr>
                <w:sz w:val="23"/>
                <w:szCs w:val="23"/>
              </w:rPr>
            </w:pPr>
            <w:r w:rsidRPr="001927F0">
              <w:rPr>
                <w:sz w:val="23"/>
                <w:szCs w:val="23"/>
              </w:rPr>
              <w:t>2.</w:t>
            </w:r>
          </w:p>
        </w:tc>
        <w:tc>
          <w:tcPr>
            <w:tcW w:w="4875" w:type="dxa"/>
          </w:tcPr>
          <w:p w:rsidR="001927F0" w:rsidRPr="001927F0" w:rsidRDefault="00F8782D" w:rsidP="001927F0">
            <w:pPr>
              <w:pStyle w:val="ConsPlusNormal"/>
              <w:jc w:val="both"/>
              <w:rPr>
                <w:sz w:val="23"/>
                <w:szCs w:val="23"/>
              </w:rPr>
            </w:pPr>
            <w:r w:rsidRPr="001927F0">
              <w:rPr>
                <w:sz w:val="23"/>
                <w:szCs w:val="23"/>
              </w:rPr>
              <w:t xml:space="preserve">Организация деятельности Комиссии по обеспечению реализации Плана мероприятий </w:t>
            </w:r>
            <w:r w:rsidR="005606C6" w:rsidRPr="001927F0">
              <w:rPr>
                <w:sz w:val="23"/>
                <w:szCs w:val="23"/>
              </w:rPr>
              <w:t>Контрольно-счетной палаты города Вологды</w:t>
            </w:r>
            <w:r w:rsidRPr="001927F0">
              <w:rPr>
                <w:sz w:val="23"/>
                <w:szCs w:val="23"/>
              </w:rPr>
              <w:t xml:space="preserve"> по противодействию коррупции.</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1927F0" w:rsidRPr="001927F0" w:rsidRDefault="00735013" w:rsidP="00735013">
            <w:pPr>
              <w:pStyle w:val="ConsPlusNormal"/>
              <w:jc w:val="both"/>
              <w:rPr>
                <w:sz w:val="23"/>
                <w:szCs w:val="23"/>
              </w:rPr>
            </w:pPr>
            <w:r>
              <w:rPr>
                <w:sz w:val="23"/>
                <w:szCs w:val="23"/>
              </w:rPr>
              <w:t>Проведено четыре</w:t>
            </w:r>
            <w:r w:rsidR="0063134F" w:rsidRPr="001927F0">
              <w:rPr>
                <w:sz w:val="23"/>
                <w:szCs w:val="23"/>
              </w:rPr>
              <w:t xml:space="preserve"> заседани</w:t>
            </w:r>
            <w:r>
              <w:rPr>
                <w:sz w:val="23"/>
                <w:szCs w:val="23"/>
              </w:rPr>
              <w:t>я</w:t>
            </w:r>
            <w:r w:rsidR="0063134F" w:rsidRPr="001927F0">
              <w:rPr>
                <w:sz w:val="23"/>
                <w:szCs w:val="23"/>
              </w:rPr>
              <w:t xml:space="preserve"> Комиссии по обеспечению реализации Плана мероприятий Контрольно-счетной палаты города Вологды по противодействию коррупции</w:t>
            </w:r>
            <w:r w:rsidR="00753B7A" w:rsidRPr="001927F0">
              <w:rPr>
                <w:sz w:val="23"/>
                <w:szCs w:val="23"/>
              </w:rPr>
              <w:t>.</w:t>
            </w:r>
          </w:p>
        </w:tc>
      </w:tr>
      <w:tr w:rsidR="003B31C8" w:rsidRPr="001927F0" w:rsidTr="00670A5C">
        <w:tc>
          <w:tcPr>
            <w:tcW w:w="599" w:type="dxa"/>
          </w:tcPr>
          <w:p w:rsidR="00F8782D" w:rsidRPr="001927F0" w:rsidRDefault="00F8782D" w:rsidP="001927F0">
            <w:pPr>
              <w:pStyle w:val="ConsPlusNormal"/>
              <w:jc w:val="center"/>
              <w:rPr>
                <w:sz w:val="23"/>
                <w:szCs w:val="23"/>
              </w:rPr>
            </w:pPr>
            <w:r w:rsidRPr="001927F0">
              <w:rPr>
                <w:sz w:val="23"/>
                <w:szCs w:val="23"/>
              </w:rPr>
              <w:t>3.</w:t>
            </w:r>
          </w:p>
        </w:tc>
        <w:tc>
          <w:tcPr>
            <w:tcW w:w="4875" w:type="dxa"/>
          </w:tcPr>
          <w:p w:rsidR="001927F0" w:rsidRPr="001927F0" w:rsidRDefault="00F8782D" w:rsidP="009F1EB6">
            <w:pPr>
              <w:pStyle w:val="ConsPlusNormal"/>
              <w:jc w:val="both"/>
              <w:rPr>
                <w:sz w:val="23"/>
                <w:szCs w:val="23"/>
              </w:rPr>
            </w:pPr>
            <w:r w:rsidRPr="001927F0">
              <w:rPr>
                <w:sz w:val="23"/>
                <w:szCs w:val="23"/>
              </w:rPr>
              <w:t xml:space="preserve">Осуществление </w:t>
            </w:r>
            <w:r w:rsidR="00ED6E29" w:rsidRPr="001927F0">
              <w:rPr>
                <w:sz w:val="23"/>
                <w:szCs w:val="23"/>
              </w:rPr>
              <w:t>Контрольно-счетной палатой города Вологды</w:t>
            </w:r>
            <w:r w:rsidRPr="001927F0">
              <w:rPr>
                <w:sz w:val="23"/>
                <w:szCs w:val="23"/>
              </w:rPr>
              <w:t xml:space="preserve"> в соответствии с</w:t>
            </w:r>
            <w:r w:rsidR="00ED6E29" w:rsidRPr="001927F0">
              <w:rPr>
                <w:sz w:val="23"/>
                <w:szCs w:val="23"/>
              </w:rPr>
              <w:t xml:space="preserve"> Положени</w:t>
            </w:r>
            <w:r w:rsidR="00A1718D" w:rsidRPr="001927F0">
              <w:rPr>
                <w:sz w:val="23"/>
                <w:szCs w:val="23"/>
              </w:rPr>
              <w:t>ем</w:t>
            </w:r>
            <w:r w:rsidR="00ED6E29" w:rsidRPr="001927F0">
              <w:rPr>
                <w:sz w:val="23"/>
                <w:szCs w:val="23"/>
              </w:rPr>
              <w:t xml:space="preserve"> о Контрольно-счетной палате города Вологды, утвержденн</w:t>
            </w:r>
            <w:r w:rsidR="009F1EB6">
              <w:rPr>
                <w:sz w:val="23"/>
                <w:szCs w:val="23"/>
              </w:rPr>
              <w:t>ым</w:t>
            </w:r>
            <w:r w:rsidR="00ED6E29" w:rsidRPr="001927F0">
              <w:rPr>
                <w:sz w:val="23"/>
                <w:szCs w:val="23"/>
              </w:rPr>
              <w:t xml:space="preserve"> решением Вологодской городской Думы от 29.09.2011</w:t>
            </w:r>
            <w:r w:rsidR="004B2E2C" w:rsidRPr="001927F0">
              <w:rPr>
                <w:sz w:val="23"/>
                <w:szCs w:val="23"/>
              </w:rPr>
              <w:t xml:space="preserve"> </w:t>
            </w:r>
            <w:r w:rsidR="00ED6E29" w:rsidRPr="001927F0">
              <w:rPr>
                <w:sz w:val="23"/>
                <w:szCs w:val="23"/>
              </w:rPr>
              <w:t>№ 759,</w:t>
            </w:r>
            <w:r w:rsidRPr="001927F0">
              <w:rPr>
                <w:sz w:val="23"/>
                <w:szCs w:val="23"/>
              </w:rPr>
              <w:t xml:space="preserve"> планом работы </w:t>
            </w:r>
            <w:r w:rsidR="00ED6E29" w:rsidRPr="001927F0">
              <w:rPr>
                <w:sz w:val="23"/>
                <w:szCs w:val="23"/>
              </w:rPr>
              <w:t>Контрольно-счетной палаты города Вологды на соответствующий</w:t>
            </w:r>
            <w:r w:rsidRPr="001927F0">
              <w:rPr>
                <w:sz w:val="23"/>
                <w:szCs w:val="23"/>
              </w:rPr>
              <w:t xml:space="preserve"> год</w:t>
            </w:r>
            <w:r w:rsidR="00ED6E29" w:rsidRPr="001927F0">
              <w:rPr>
                <w:sz w:val="23"/>
                <w:szCs w:val="23"/>
              </w:rPr>
              <w:t xml:space="preserve"> полномочий по внешнему муниципальному финансовому контролю.</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F8782D" w:rsidRPr="00134624" w:rsidRDefault="00753B7A" w:rsidP="001927F0">
            <w:pPr>
              <w:pStyle w:val="ConsPlusNormal"/>
              <w:jc w:val="both"/>
              <w:rPr>
                <w:sz w:val="23"/>
                <w:szCs w:val="23"/>
              </w:rPr>
            </w:pPr>
            <w:r w:rsidRPr="000D5554">
              <w:rPr>
                <w:sz w:val="23"/>
                <w:szCs w:val="23"/>
              </w:rPr>
              <w:t>П</w:t>
            </w:r>
            <w:r w:rsidR="00110C1A" w:rsidRPr="000D5554">
              <w:rPr>
                <w:sz w:val="23"/>
                <w:szCs w:val="23"/>
              </w:rPr>
              <w:t xml:space="preserve">роведено </w:t>
            </w:r>
            <w:r w:rsidR="000D5554" w:rsidRPr="000D5554">
              <w:rPr>
                <w:sz w:val="23"/>
                <w:szCs w:val="23"/>
              </w:rPr>
              <w:t>30</w:t>
            </w:r>
            <w:r w:rsidR="00110C1A" w:rsidRPr="000D5554">
              <w:rPr>
                <w:sz w:val="23"/>
                <w:szCs w:val="23"/>
              </w:rPr>
              <w:t xml:space="preserve"> контрольных и экспертно-аналитических мероприяти</w:t>
            </w:r>
            <w:r w:rsidR="000D5554" w:rsidRPr="000D5554">
              <w:rPr>
                <w:sz w:val="23"/>
                <w:szCs w:val="23"/>
              </w:rPr>
              <w:t>й</w:t>
            </w:r>
            <w:r w:rsidR="00110C1A" w:rsidRPr="000D5554">
              <w:rPr>
                <w:sz w:val="23"/>
                <w:szCs w:val="23"/>
              </w:rPr>
              <w:t xml:space="preserve">. </w:t>
            </w:r>
            <w:r w:rsidR="00110C1A" w:rsidRPr="00134624">
              <w:rPr>
                <w:sz w:val="23"/>
                <w:szCs w:val="23"/>
              </w:rPr>
              <w:t xml:space="preserve">Выявлено </w:t>
            </w:r>
            <w:r w:rsidR="00134624" w:rsidRPr="00134624">
              <w:rPr>
                <w:sz w:val="23"/>
                <w:szCs w:val="23"/>
              </w:rPr>
              <w:t>790</w:t>
            </w:r>
            <w:r w:rsidR="00110C1A" w:rsidRPr="00134624">
              <w:rPr>
                <w:sz w:val="23"/>
                <w:szCs w:val="23"/>
              </w:rPr>
              <w:t xml:space="preserve"> нарушени</w:t>
            </w:r>
            <w:r w:rsidR="00134624" w:rsidRPr="00134624">
              <w:rPr>
                <w:sz w:val="23"/>
                <w:szCs w:val="23"/>
              </w:rPr>
              <w:t>й</w:t>
            </w:r>
            <w:r w:rsidR="00110C1A" w:rsidRPr="00134624">
              <w:rPr>
                <w:sz w:val="23"/>
                <w:szCs w:val="23"/>
              </w:rPr>
              <w:t xml:space="preserve"> на сумму </w:t>
            </w:r>
            <w:r w:rsidR="00134624" w:rsidRPr="00134624">
              <w:rPr>
                <w:sz w:val="23"/>
                <w:szCs w:val="23"/>
              </w:rPr>
              <w:t>1052579,0</w:t>
            </w:r>
            <w:r w:rsidR="00110C1A" w:rsidRPr="00134624">
              <w:rPr>
                <w:sz w:val="23"/>
                <w:szCs w:val="23"/>
              </w:rPr>
              <w:t xml:space="preserve"> тыс. рублей и </w:t>
            </w:r>
            <w:r w:rsidR="00134624" w:rsidRPr="00134624">
              <w:rPr>
                <w:sz w:val="23"/>
                <w:szCs w:val="23"/>
              </w:rPr>
              <w:t>806</w:t>
            </w:r>
            <w:r w:rsidR="00110C1A" w:rsidRPr="00134624">
              <w:rPr>
                <w:sz w:val="23"/>
                <w:szCs w:val="23"/>
              </w:rPr>
              <w:t xml:space="preserve"> недостатк</w:t>
            </w:r>
            <w:r w:rsidR="00134624" w:rsidRPr="00134624">
              <w:rPr>
                <w:sz w:val="23"/>
                <w:szCs w:val="23"/>
              </w:rPr>
              <w:t>ов</w:t>
            </w:r>
            <w:r w:rsidR="00110C1A" w:rsidRPr="00134624">
              <w:rPr>
                <w:sz w:val="23"/>
                <w:szCs w:val="23"/>
              </w:rPr>
              <w:t xml:space="preserve"> на сумму </w:t>
            </w:r>
            <w:r w:rsidR="00134624" w:rsidRPr="00134624">
              <w:rPr>
                <w:sz w:val="23"/>
                <w:szCs w:val="23"/>
              </w:rPr>
              <w:t>794557,0 тыс. рублей</w:t>
            </w:r>
            <w:r w:rsidR="00110C1A" w:rsidRPr="00134624">
              <w:rPr>
                <w:sz w:val="23"/>
                <w:szCs w:val="23"/>
              </w:rPr>
              <w:t xml:space="preserve">. По результатам проведенных контрольных и экспертно-аналитических мероприятий предложено устранить нарушения и недостатки на общую сумму </w:t>
            </w:r>
            <w:r w:rsidR="00134624" w:rsidRPr="00134624">
              <w:rPr>
                <w:sz w:val="23"/>
                <w:szCs w:val="23"/>
              </w:rPr>
              <w:t>1560308,6</w:t>
            </w:r>
            <w:r w:rsidR="00110C1A" w:rsidRPr="00134624">
              <w:rPr>
                <w:sz w:val="23"/>
                <w:szCs w:val="23"/>
              </w:rPr>
              <w:t xml:space="preserve"> тыс. рублей</w:t>
            </w:r>
            <w:r w:rsidR="00134624">
              <w:rPr>
                <w:sz w:val="23"/>
                <w:szCs w:val="23"/>
              </w:rPr>
              <w:t xml:space="preserve">, из них </w:t>
            </w:r>
            <w:r w:rsidR="00353AAA">
              <w:rPr>
                <w:sz w:val="23"/>
                <w:szCs w:val="23"/>
              </w:rPr>
              <w:t xml:space="preserve">по состоянию на 1 января 2024 года </w:t>
            </w:r>
            <w:r w:rsidR="00134624">
              <w:rPr>
                <w:sz w:val="23"/>
                <w:szCs w:val="23"/>
              </w:rPr>
              <w:t>фактически устранено нарушений и недостатков на общую сумму 1544451,9 тыс. рублей.</w:t>
            </w:r>
            <w:r w:rsidR="00110C1A" w:rsidRPr="00134624">
              <w:rPr>
                <w:sz w:val="23"/>
                <w:szCs w:val="23"/>
              </w:rPr>
              <w:t xml:space="preserve"> </w:t>
            </w:r>
          </w:p>
          <w:p w:rsidR="001927F0" w:rsidRPr="00342379" w:rsidRDefault="001927F0" w:rsidP="001927F0">
            <w:pPr>
              <w:pStyle w:val="ConsPlusNormal"/>
              <w:jc w:val="both"/>
              <w:rPr>
                <w:sz w:val="23"/>
                <w:szCs w:val="23"/>
                <w:highlight w:val="yellow"/>
              </w:rPr>
            </w:pPr>
          </w:p>
          <w:p w:rsidR="001927F0" w:rsidRPr="00342379" w:rsidRDefault="001927F0" w:rsidP="001927F0">
            <w:pPr>
              <w:pStyle w:val="ConsPlusNormal"/>
              <w:jc w:val="both"/>
              <w:rPr>
                <w:sz w:val="23"/>
                <w:szCs w:val="23"/>
                <w:highlight w:val="yellow"/>
              </w:rPr>
            </w:pPr>
          </w:p>
          <w:p w:rsidR="001927F0" w:rsidRPr="00342379" w:rsidRDefault="001927F0" w:rsidP="001927F0">
            <w:pPr>
              <w:pStyle w:val="ConsPlusNormal"/>
              <w:jc w:val="both"/>
              <w:rPr>
                <w:sz w:val="23"/>
                <w:szCs w:val="23"/>
                <w:highlight w:val="yellow"/>
              </w:rPr>
            </w:pPr>
          </w:p>
          <w:p w:rsidR="001927F0" w:rsidRPr="00342379" w:rsidRDefault="001927F0" w:rsidP="001927F0">
            <w:pPr>
              <w:pStyle w:val="ConsPlusNormal"/>
              <w:jc w:val="both"/>
              <w:rPr>
                <w:sz w:val="23"/>
                <w:szCs w:val="23"/>
                <w:highlight w:val="yellow"/>
              </w:rPr>
            </w:pPr>
          </w:p>
        </w:tc>
      </w:tr>
      <w:tr w:rsidR="003B31C8" w:rsidRPr="001927F0" w:rsidTr="00670A5C">
        <w:tblPrEx>
          <w:tblBorders>
            <w:insideH w:val="nil"/>
          </w:tblBorders>
        </w:tblPrEx>
        <w:tc>
          <w:tcPr>
            <w:tcW w:w="599" w:type="dxa"/>
            <w:tcBorders>
              <w:bottom w:val="single" w:sz="4" w:space="0" w:color="auto"/>
            </w:tcBorders>
          </w:tcPr>
          <w:p w:rsidR="004D65B0" w:rsidRPr="001927F0" w:rsidRDefault="004D65B0" w:rsidP="001927F0">
            <w:pPr>
              <w:pStyle w:val="ConsPlusNormal"/>
              <w:jc w:val="center"/>
              <w:rPr>
                <w:sz w:val="23"/>
                <w:szCs w:val="23"/>
              </w:rPr>
            </w:pPr>
            <w:r w:rsidRPr="001927F0">
              <w:rPr>
                <w:sz w:val="23"/>
                <w:szCs w:val="23"/>
              </w:rPr>
              <w:t>4.</w:t>
            </w:r>
          </w:p>
        </w:tc>
        <w:tc>
          <w:tcPr>
            <w:tcW w:w="4875" w:type="dxa"/>
            <w:tcBorders>
              <w:bottom w:val="single" w:sz="4" w:space="0" w:color="auto"/>
            </w:tcBorders>
          </w:tcPr>
          <w:p w:rsidR="004D65B0" w:rsidRPr="001927F0" w:rsidRDefault="004D65B0" w:rsidP="00054B2D">
            <w:pPr>
              <w:autoSpaceDE w:val="0"/>
              <w:autoSpaceDN w:val="0"/>
              <w:adjustRightInd w:val="0"/>
              <w:jc w:val="both"/>
              <w:rPr>
                <w:sz w:val="23"/>
                <w:szCs w:val="23"/>
              </w:rPr>
            </w:pPr>
            <w:r w:rsidRPr="001927F0">
              <w:rPr>
                <w:sz w:val="23"/>
                <w:szCs w:val="23"/>
              </w:rPr>
              <w:t xml:space="preserve">Повышение эффективности контроля расходования бюджетных средств в проверяемых сферах, органах (организациях), подверженных наибольшим коррупционным </w:t>
            </w:r>
          </w:p>
        </w:tc>
        <w:tc>
          <w:tcPr>
            <w:tcW w:w="1404" w:type="dxa"/>
            <w:tcBorders>
              <w:bottom w:val="single" w:sz="4" w:space="0" w:color="auto"/>
            </w:tcBorders>
          </w:tcPr>
          <w:p w:rsidR="004D65B0" w:rsidRPr="001927F0" w:rsidRDefault="004D65B0" w:rsidP="001927F0">
            <w:pPr>
              <w:jc w:val="center"/>
              <w:rPr>
                <w:sz w:val="23"/>
                <w:szCs w:val="23"/>
              </w:rPr>
            </w:pPr>
            <w:r w:rsidRPr="001927F0">
              <w:rPr>
                <w:sz w:val="23"/>
                <w:szCs w:val="23"/>
              </w:rPr>
              <w:t>постоянно</w:t>
            </w:r>
          </w:p>
        </w:tc>
        <w:tc>
          <w:tcPr>
            <w:tcW w:w="9290" w:type="dxa"/>
            <w:tcBorders>
              <w:bottom w:val="single" w:sz="4" w:space="0" w:color="auto"/>
            </w:tcBorders>
          </w:tcPr>
          <w:p w:rsidR="004D65B0" w:rsidRPr="001927F0" w:rsidRDefault="00753B7A" w:rsidP="00735013">
            <w:pPr>
              <w:jc w:val="both"/>
              <w:rPr>
                <w:sz w:val="23"/>
                <w:szCs w:val="23"/>
              </w:rPr>
            </w:pPr>
            <w:r w:rsidRPr="001927F0">
              <w:rPr>
                <w:sz w:val="23"/>
                <w:szCs w:val="23"/>
              </w:rPr>
              <w:t xml:space="preserve">В рамках предоставленных полномочий в условиях ограниченности кадровых ресурсов и доступности данных для анализа </w:t>
            </w:r>
            <w:r w:rsidR="00735013">
              <w:rPr>
                <w:sz w:val="23"/>
                <w:szCs w:val="23"/>
              </w:rPr>
              <w:t>проводится</w:t>
            </w:r>
            <w:r w:rsidRPr="001927F0">
              <w:rPr>
                <w:sz w:val="23"/>
                <w:szCs w:val="23"/>
              </w:rPr>
              <w:t xml:space="preserve"> работ</w:t>
            </w:r>
            <w:r w:rsidR="00735013">
              <w:rPr>
                <w:sz w:val="23"/>
                <w:szCs w:val="23"/>
              </w:rPr>
              <w:t>а</w:t>
            </w:r>
            <w:r w:rsidRPr="001927F0">
              <w:rPr>
                <w:sz w:val="23"/>
                <w:szCs w:val="23"/>
              </w:rPr>
              <w:t xml:space="preserve"> по выявлению и оценке коррупционных рисков в деятельности объектов контроля при использовании бюджетных средств и муниципального имущества. Результаты проверок показали, что объектами </w:t>
            </w:r>
            <w:r w:rsidR="00735013" w:rsidRPr="001927F0">
              <w:rPr>
                <w:sz w:val="23"/>
                <w:szCs w:val="23"/>
              </w:rPr>
              <w:t xml:space="preserve">контроля допускаются нарушения и недостатки при использовании средств бюджета города и </w:t>
            </w:r>
          </w:p>
        </w:tc>
      </w:tr>
      <w:tr w:rsidR="00054B2D" w:rsidRPr="001927F0" w:rsidTr="00342379">
        <w:trPr>
          <w:trHeight w:val="172"/>
        </w:trPr>
        <w:tc>
          <w:tcPr>
            <w:tcW w:w="599" w:type="dxa"/>
            <w:vAlign w:val="center"/>
          </w:tcPr>
          <w:p w:rsidR="00054B2D" w:rsidRPr="001927F0" w:rsidRDefault="00054B2D" w:rsidP="004E5DFD">
            <w:pPr>
              <w:pStyle w:val="ConsPlusNormal"/>
              <w:jc w:val="center"/>
              <w:rPr>
                <w:sz w:val="23"/>
                <w:szCs w:val="23"/>
              </w:rPr>
            </w:pPr>
            <w:r w:rsidRPr="001927F0">
              <w:rPr>
                <w:sz w:val="23"/>
                <w:szCs w:val="23"/>
              </w:rPr>
              <w:lastRenderedPageBreak/>
              <w:t>1</w:t>
            </w:r>
          </w:p>
        </w:tc>
        <w:tc>
          <w:tcPr>
            <w:tcW w:w="4875" w:type="dxa"/>
            <w:vAlign w:val="center"/>
          </w:tcPr>
          <w:p w:rsidR="00054B2D" w:rsidRPr="001927F0" w:rsidRDefault="00054B2D" w:rsidP="004E5DFD">
            <w:pPr>
              <w:pStyle w:val="ConsPlusNormal"/>
              <w:jc w:val="center"/>
              <w:rPr>
                <w:sz w:val="23"/>
                <w:szCs w:val="23"/>
              </w:rPr>
            </w:pPr>
            <w:r w:rsidRPr="001927F0">
              <w:rPr>
                <w:sz w:val="23"/>
                <w:szCs w:val="23"/>
              </w:rPr>
              <w:t>2</w:t>
            </w:r>
          </w:p>
        </w:tc>
        <w:tc>
          <w:tcPr>
            <w:tcW w:w="1404" w:type="dxa"/>
            <w:vAlign w:val="center"/>
          </w:tcPr>
          <w:p w:rsidR="00054B2D" w:rsidRPr="001927F0" w:rsidRDefault="00054B2D" w:rsidP="004E5DFD">
            <w:pPr>
              <w:pStyle w:val="ConsPlusNormal"/>
              <w:jc w:val="center"/>
              <w:rPr>
                <w:sz w:val="23"/>
                <w:szCs w:val="23"/>
              </w:rPr>
            </w:pPr>
            <w:r w:rsidRPr="001927F0">
              <w:rPr>
                <w:sz w:val="23"/>
                <w:szCs w:val="23"/>
              </w:rPr>
              <w:t>3</w:t>
            </w:r>
          </w:p>
        </w:tc>
        <w:tc>
          <w:tcPr>
            <w:tcW w:w="9290" w:type="dxa"/>
            <w:vAlign w:val="center"/>
          </w:tcPr>
          <w:p w:rsidR="00054B2D" w:rsidRPr="001927F0" w:rsidRDefault="00054B2D" w:rsidP="004E5DFD">
            <w:pPr>
              <w:pStyle w:val="ConsPlusNormal"/>
              <w:jc w:val="center"/>
              <w:rPr>
                <w:sz w:val="23"/>
                <w:szCs w:val="23"/>
              </w:rPr>
            </w:pPr>
            <w:r w:rsidRPr="001927F0">
              <w:rPr>
                <w:sz w:val="23"/>
                <w:szCs w:val="23"/>
              </w:rPr>
              <w:t>4</w:t>
            </w:r>
          </w:p>
        </w:tc>
      </w:tr>
      <w:tr w:rsidR="00054B2D" w:rsidRPr="001927F0" w:rsidTr="00670A5C">
        <w:tblPrEx>
          <w:tblBorders>
            <w:insideH w:val="nil"/>
          </w:tblBorders>
        </w:tblPrEx>
        <w:tc>
          <w:tcPr>
            <w:tcW w:w="599" w:type="dxa"/>
            <w:tcBorders>
              <w:bottom w:val="single" w:sz="4" w:space="0" w:color="auto"/>
            </w:tcBorders>
          </w:tcPr>
          <w:p w:rsidR="00054B2D" w:rsidRPr="001927F0" w:rsidRDefault="00054B2D" w:rsidP="001927F0">
            <w:pPr>
              <w:pStyle w:val="ConsPlusNormal"/>
              <w:jc w:val="center"/>
              <w:rPr>
                <w:sz w:val="23"/>
                <w:szCs w:val="23"/>
              </w:rPr>
            </w:pPr>
          </w:p>
        </w:tc>
        <w:tc>
          <w:tcPr>
            <w:tcW w:w="4875" w:type="dxa"/>
            <w:tcBorders>
              <w:bottom w:val="single" w:sz="4" w:space="0" w:color="auto"/>
            </w:tcBorders>
          </w:tcPr>
          <w:p w:rsidR="00054B2D" w:rsidRPr="001927F0" w:rsidRDefault="00054B2D" w:rsidP="001927F0">
            <w:pPr>
              <w:autoSpaceDE w:val="0"/>
              <w:autoSpaceDN w:val="0"/>
              <w:adjustRightInd w:val="0"/>
              <w:jc w:val="both"/>
              <w:rPr>
                <w:sz w:val="23"/>
                <w:szCs w:val="23"/>
              </w:rPr>
            </w:pPr>
            <w:r w:rsidRPr="001927F0">
              <w:rPr>
                <w:sz w:val="23"/>
                <w:szCs w:val="23"/>
              </w:rPr>
              <w:t>рискам. Своевременное выявление коррупционных правонарушений.</w:t>
            </w:r>
          </w:p>
        </w:tc>
        <w:tc>
          <w:tcPr>
            <w:tcW w:w="1404" w:type="dxa"/>
            <w:tcBorders>
              <w:bottom w:val="single" w:sz="4" w:space="0" w:color="auto"/>
            </w:tcBorders>
          </w:tcPr>
          <w:p w:rsidR="00054B2D" w:rsidRPr="001927F0" w:rsidRDefault="00054B2D" w:rsidP="001927F0">
            <w:pPr>
              <w:jc w:val="center"/>
              <w:rPr>
                <w:sz w:val="23"/>
                <w:szCs w:val="23"/>
              </w:rPr>
            </w:pPr>
          </w:p>
        </w:tc>
        <w:tc>
          <w:tcPr>
            <w:tcW w:w="9290" w:type="dxa"/>
            <w:tcBorders>
              <w:bottom w:val="single" w:sz="4" w:space="0" w:color="auto"/>
            </w:tcBorders>
          </w:tcPr>
          <w:p w:rsidR="00054B2D" w:rsidRPr="001927F0" w:rsidRDefault="00735013" w:rsidP="00735013">
            <w:pPr>
              <w:jc w:val="both"/>
              <w:rPr>
                <w:sz w:val="23"/>
                <w:szCs w:val="23"/>
              </w:rPr>
            </w:pPr>
            <w:r w:rsidRPr="001927F0">
              <w:rPr>
                <w:sz w:val="23"/>
                <w:szCs w:val="23"/>
              </w:rPr>
              <w:t>имущества</w:t>
            </w:r>
            <w:r w:rsidR="00054B2D" w:rsidRPr="001927F0">
              <w:rPr>
                <w:sz w:val="23"/>
                <w:szCs w:val="23"/>
              </w:rPr>
              <w:t>, а также то, что отдельные недостатки, выявленные при использовании средств, связанные со строительством, реконструкцией, ремонтом объектов капитального строительства, могут способствовать возникновению коррупционных рисков.</w:t>
            </w:r>
          </w:p>
        </w:tc>
      </w:tr>
      <w:tr w:rsidR="003B31C8" w:rsidRPr="001927F0" w:rsidTr="00670A5C">
        <w:tblPrEx>
          <w:tblBorders>
            <w:insideH w:val="nil"/>
          </w:tblBorders>
        </w:tblPrEx>
        <w:tc>
          <w:tcPr>
            <w:tcW w:w="599" w:type="dxa"/>
            <w:tcBorders>
              <w:bottom w:val="single" w:sz="4" w:space="0" w:color="auto"/>
            </w:tcBorders>
          </w:tcPr>
          <w:p w:rsidR="004D65B0" w:rsidRPr="001927F0" w:rsidRDefault="003B31C8" w:rsidP="001927F0">
            <w:pPr>
              <w:pStyle w:val="ConsPlusNormal"/>
              <w:jc w:val="center"/>
              <w:rPr>
                <w:sz w:val="23"/>
                <w:szCs w:val="23"/>
              </w:rPr>
            </w:pPr>
            <w:r w:rsidRPr="001927F0">
              <w:rPr>
                <w:sz w:val="23"/>
                <w:szCs w:val="23"/>
              </w:rPr>
              <w:t>5.</w:t>
            </w:r>
          </w:p>
        </w:tc>
        <w:tc>
          <w:tcPr>
            <w:tcW w:w="4875" w:type="dxa"/>
            <w:tcBorders>
              <w:bottom w:val="single" w:sz="4" w:space="0" w:color="auto"/>
            </w:tcBorders>
          </w:tcPr>
          <w:p w:rsidR="004D65B0" w:rsidRPr="001927F0" w:rsidRDefault="004D65B0" w:rsidP="001927F0">
            <w:pPr>
              <w:autoSpaceDE w:val="0"/>
              <w:autoSpaceDN w:val="0"/>
              <w:adjustRightInd w:val="0"/>
              <w:jc w:val="both"/>
              <w:rPr>
                <w:sz w:val="23"/>
                <w:szCs w:val="23"/>
              </w:rPr>
            </w:pPr>
            <w:r w:rsidRPr="001927F0">
              <w:rPr>
                <w:sz w:val="23"/>
                <w:szCs w:val="23"/>
              </w:rPr>
              <w:t>Подготовка предложений о взаимозаменяемости муниципальных служащих К</w:t>
            </w:r>
            <w:r w:rsidR="003B31C8" w:rsidRPr="001927F0">
              <w:rPr>
                <w:sz w:val="23"/>
                <w:szCs w:val="23"/>
              </w:rPr>
              <w:t>онтрольно-счетной палаты города Вологды</w:t>
            </w:r>
            <w:r w:rsidRPr="001927F0">
              <w:rPr>
                <w:sz w:val="23"/>
                <w:szCs w:val="23"/>
              </w:rPr>
              <w:t xml:space="preserve"> при планировании контрольных мероприятий для предупреждения фактов коррупции</w:t>
            </w:r>
            <w:r w:rsidR="009F1EB6">
              <w:rPr>
                <w:sz w:val="23"/>
                <w:szCs w:val="23"/>
              </w:rPr>
              <w:t>.</w:t>
            </w:r>
          </w:p>
        </w:tc>
        <w:tc>
          <w:tcPr>
            <w:tcW w:w="1404" w:type="dxa"/>
            <w:tcBorders>
              <w:bottom w:val="single" w:sz="4" w:space="0" w:color="auto"/>
            </w:tcBorders>
          </w:tcPr>
          <w:p w:rsidR="004D65B0" w:rsidRPr="001927F0" w:rsidRDefault="004D65B0" w:rsidP="001927F0">
            <w:pPr>
              <w:jc w:val="center"/>
              <w:rPr>
                <w:sz w:val="23"/>
                <w:szCs w:val="23"/>
              </w:rPr>
            </w:pPr>
            <w:r w:rsidRPr="001927F0">
              <w:rPr>
                <w:sz w:val="23"/>
                <w:szCs w:val="23"/>
              </w:rPr>
              <w:t>постоянно</w:t>
            </w:r>
          </w:p>
        </w:tc>
        <w:tc>
          <w:tcPr>
            <w:tcW w:w="9290" w:type="dxa"/>
            <w:tcBorders>
              <w:bottom w:val="single" w:sz="4" w:space="0" w:color="auto"/>
            </w:tcBorders>
          </w:tcPr>
          <w:p w:rsidR="004D65B0" w:rsidRPr="001927F0" w:rsidRDefault="00753B7A" w:rsidP="008F70C2">
            <w:pPr>
              <w:jc w:val="both"/>
              <w:rPr>
                <w:sz w:val="23"/>
                <w:szCs w:val="23"/>
              </w:rPr>
            </w:pPr>
            <w:r w:rsidRPr="001927F0">
              <w:rPr>
                <w:sz w:val="23"/>
                <w:szCs w:val="23"/>
              </w:rPr>
              <w:t>П</w:t>
            </w:r>
            <w:r w:rsidR="008F70C2">
              <w:rPr>
                <w:sz w:val="23"/>
                <w:szCs w:val="23"/>
              </w:rPr>
              <w:t xml:space="preserve">одготовка предложений не требовалась </w:t>
            </w:r>
            <w:r w:rsidRPr="001927F0">
              <w:rPr>
                <w:sz w:val="23"/>
                <w:szCs w:val="23"/>
              </w:rPr>
              <w:t>в связи с отсутствием оснований</w:t>
            </w:r>
            <w:r w:rsidR="008F70C2">
              <w:rPr>
                <w:sz w:val="23"/>
                <w:szCs w:val="23"/>
              </w:rPr>
              <w:t xml:space="preserve"> для таких предложений</w:t>
            </w:r>
            <w:r w:rsidRPr="001927F0">
              <w:rPr>
                <w:sz w:val="23"/>
                <w:szCs w:val="23"/>
              </w:rPr>
              <w:t>.</w:t>
            </w:r>
          </w:p>
        </w:tc>
      </w:tr>
      <w:tr w:rsidR="003B31C8" w:rsidRPr="001927F0" w:rsidTr="00670A5C">
        <w:tblPrEx>
          <w:tblBorders>
            <w:insideH w:val="nil"/>
          </w:tblBorders>
        </w:tblPrEx>
        <w:tc>
          <w:tcPr>
            <w:tcW w:w="599" w:type="dxa"/>
            <w:tcBorders>
              <w:bottom w:val="single" w:sz="4" w:space="0" w:color="auto"/>
            </w:tcBorders>
          </w:tcPr>
          <w:p w:rsidR="004D65B0" w:rsidRPr="001927F0" w:rsidRDefault="003B31C8" w:rsidP="001927F0">
            <w:pPr>
              <w:pStyle w:val="ConsPlusNormal"/>
              <w:jc w:val="center"/>
              <w:rPr>
                <w:sz w:val="23"/>
                <w:szCs w:val="23"/>
              </w:rPr>
            </w:pPr>
            <w:r w:rsidRPr="001927F0">
              <w:rPr>
                <w:sz w:val="23"/>
                <w:szCs w:val="23"/>
              </w:rPr>
              <w:t>6.</w:t>
            </w:r>
          </w:p>
        </w:tc>
        <w:tc>
          <w:tcPr>
            <w:tcW w:w="4875" w:type="dxa"/>
            <w:tcBorders>
              <w:bottom w:val="single" w:sz="4" w:space="0" w:color="auto"/>
            </w:tcBorders>
          </w:tcPr>
          <w:p w:rsidR="004D65B0" w:rsidRPr="001927F0" w:rsidRDefault="004D65B0" w:rsidP="001927F0">
            <w:pPr>
              <w:autoSpaceDE w:val="0"/>
              <w:autoSpaceDN w:val="0"/>
              <w:adjustRightInd w:val="0"/>
              <w:jc w:val="both"/>
              <w:rPr>
                <w:sz w:val="23"/>
                <w:szCs w:val="23"/>
              </w:rPr>
            </w:pPr>
            <w:r w:rsidRPr="001927F0">
              <w:rPr>
                <w:sz w:val="23"/>
                <w:szCs w:val="23"/>
              </w:rPr>
              <w:t>Исключение личной заинтересованности (прямой или косвенной) исполнителей при планировании и проведении контрольных мероприятий для предупреждения конфликта интересов</w:t>
            </w:r>
            <w:r w:rsidR="009F1EB6">
              <w:rPr>
                <w:sz w:val="23"/>
                <w:szCs w:val="23"/>
              </w:rPr>
              <w:t>.</w:t>
            </w:r>
          </w:p>
        </w:tc>
        <w:tc>
          <w:tcPr>
            <w:tcW w:w="1404" w:type="dxa"/>
            <w:tcBorders>
              <w:bottom w:val="single" w:sz="4" w:space="0" w:color="auto"/>
            </w:tcBorders>
          </w:tcPr>
          <w:p w:rsidR="004D65B0" w:rsidRPr="001927F0" w:rsidRDefault="004D65B0" w:rsidP="001927F0">
            <w:pPr>
              <w:jc w:val="center"/>
              <w:rPr>
                <w:sz w:val="23"/>
                <w:szCs w:val="23"/>
              </w:rPr>
            </w:pPr>
            <w:r w:rsidRPr="001927F0">
              <w:rPr>
                <w:sz w:val="23"/>
                <w:szCs w:val="23"/>
              </w:rPr>
              <w:t>постоянно</w:t>
            </w:r>
          </w:p>
        </w:tc>
        <w:tc>
          <w:tcPr>
            <w:tcW w:w="9290" w:type="dxa"/>
            <w:tcBorders>
              <w:bottom w:val="single" w:sz="4" w:space="0" w:color="auto"/>
            </w:tcBorders>
          </w:tcPr>
          <w:p w:rsidR="004D65B0" w:rsidRPr="001927F0" w:rsidRDefault="00753B7A" w:rsidP="001927F0">
            <w:pPr>
              <w:jc w:val="both"/>
              <w:rPr>
                <w:sz w:val="23"/>
                <w:szCs w:val="23"/>
              </w:rPr>
            </w:pPr>
            <w:r w:rsidRPr="001927F0">
              <w:rPr>
                <w:sz w:val="23"/>
                <w:szCs w:val="23"/>
              </w:rPr>
              <w:t>Необходимость исключения личной заинтересованности (прямой или косвенной) исполнителей при планировании и проведении контрольных мероприятий для предупреждения конфликта интересов не возникала</w:t>
            </w:r>
            <w:r w:rsidR="003F2FE7" w:rsidRPr="001927F0">
              <w:rPr>
                <w:sz w:val="23"/>
                <w:szCs w:val="23"/>
              </w:rPr>
              <w:t>.</w:t>
            </w:r>
          </w:p>
        </w:tc>
      </w:tr>
      <w:tr w:rsidR="003B31C8" w:rsidRPr="001927F0" w:rsidTr="00670A5C">
        <w:tblPrEx>
          <w:tblBorders>
            <w:insideH w:val="nil"/>
          </w:tblBorders>
        </w:tblPrEx>
        <w:tc>
          <w:tcPr>
            <w:tcW w:w="599" w:type="dxa"/>
            <w:tcBorders>
              <w:bottom w:val="single" w:sz="4" w:space="0" w:color="auto"/>
            </w:tcBorders>
          </w:tcPr>
          <w:p w:rsidR="004D65B0" w:rsidRPr="001927F0" w:rsidRDefault="003B31C8" w:rsidP="001927F0">
            <w:pPr>
              <w:pStyle w:val="ConsPlusNormal"/>
              <w:jc w:val="center"/>
              <w:rPr>
                <w:sz w:val="23"/>
                <w:szCs w:val="23"/>
              </w:rPr>
            </w:pPr>
            <w:r w:rsidRPr="001927F0">
              <w:rPr>
                <w:sz w:val="23"/>
                <w:szCs w:val="23"/>
              </w:rPr>
              <w:t>7.</w:t>
            </w:r>
          </w:p>
        </w:tc>
        <w:tc>
          <w:tcPr>
            <w:tcW w:w="4875" w:type="dxa"/>
            <w:tcBorders>
              <w:bottom w:val="single" w:sz="4" w:space="0" w:color="auto"/>
            </w:tcBorders>
          </w:tcPr>
          <w:p w:rsidR="004D65B0" w:rsidRPr="001927F0" w:rsidRDefault="004D65B0" w:rsidP="001927F0">
            <w:pPr>
              <w:autoSpaceDE w:val="0"/>
              <w:autoSpaceDN w:val="0"/>
              <w:adjustRightInd w:val="0"/>
              <w:jc w:val="both"/>
              <w:rPr>
                <w:sz w:val="23"/>
                <w:szCs w:val="23"/>
              </w:rPr>
            </w:pPr>
            <w:r w:rsidRPr="001927F0">
              <w:rPr>
                <w:sz w:val="23"/>
                <w:szCs w:val="23"/>
              </w:rPr>
              <w:t>Взаимодействие К</w:t>
            </w:r>
            <w:r w:rsidR="003B31C8" w:rsidRPr="001927F0">
              <w:rPr>
                <w:sz w:val="23"/>
                <w:szCs w:val="23"/>
              </w:rPr>
              <w:t>онтрольно-счетной палаты города Вологды</w:t>
            </w:r>
            <w:r w:rsidRPr="001927F0">
              <w:rPr>
                <w:sz w:val="23"/>
                <w:szCs w:val="23"/>
              </w:rPr>
              <w:t xml:space="preserve"> с прокуратурой </w:t>
            </w:r>
            <w:r w:rsidR="003B31C8" w:rsidRPr="001927F0">
              <w:rPr>
                <w:sz w:val="23"/>
                <w:szCs w:val="23"/>
              </w:rPr>
              <w:t>города Вологды</w:t>
            </w:r>
            <w:r w:rsidRPr="001927F0">
              <w:rPr>
                <w:sz w:val="23"/>
                <w:szCs w:val="23"/>
              </w:rPr>
              <w:t xml:space="preserve"> и иными правоохранительными органами по выявленным в ходе контрольных и экспертно-аналитических мероприятий коррупционным правонарушениям</w:t>
            </w:r>
            <w:r w:rsidR="009F1EB6">
              <w:rPr>
                <w:sz w:val="23"/>
                <w:szCs w:val="23"/>
              </w:rPr>
              <w:t>.</w:t>
            </w:r>
          </w:p>
        </w:tc>
        <w:tc>
          <w:tcPr>
            <w:tcW w:w="1404" w:type="dxa"/>
            <w:tcBorders>
              <w:bottom w:val="single" w:sz="4" w:space="0" w:color="auto"/>
            </w:tcBorders>
          </w:tcPr>
          <w:p w:rsidR="004D65B0" w:rsidRPr="001927F0" w:rsidRDefault="004D65B0" w:rsidP="001927F0">
            <w:pPr>
              <w:jc w:val="center"/>
              <w:rPr>
                <w:sz w:val="23"/>
                <w:szCs w:val="23"/>
              </w:rPr>
            </w:pPr>
            <w:r w:rsidRPr="001927F0">
              <w:rPr>
                <w:sz w:val="23"/>
                <w:szCs w:val="23"/>
              </w:rPr>
              <w:t>постоянно</w:t>
            </w:r>
          </w:p>
        </w:tc>
        <w:tc>
          <w:tcPr>
            <w:tcW w:w="9290" w:type="dxa"/>
            <w:tcBorders>
              <w:bottom w:val="single" w:sz="4" w:space="0" w:color="auto"/>
            </w:tcBorders>
          </w:tcPr>
          <w:p w:rsidR="004D65B0" w:rsidRPr="001927F0" w:rsidRDefault="003F2FE7" w:rsidP="001927F0">
            <w:pPr>
              <w:jc w:val="both"/>
              <w:rPr>
                <w:sz w:val="23"/>
                <w:szCs w:val="23"/>
              </w:rPr>
            </w:pPr>
            <w:r w:rsidRPr="001927F0">
              <w:rPr>
                <w:sz w:val="23"/>
                <w:szCs w:val="23"/>
              </w:rPr>
              <w:t xml:space="preserve">На основании заключенного соглашения Контрольно-счетной палаты города Вологды с прокуратурой города Вологды обеспечено направление в прокуратуру </w:t>
            </w:r>
            <w:r w:rsidR="00FD5EB6" w:rsidRPr="001927F0">
              <w:rPr>
                <w:sz w:val="23"/>
                <w:szCs w:val="23"/>
              </w:rPr>
              <w:t>материалов</w:t>
            </w:r>
            <w:r w:rsidRPr="001927F0">
              <w:rPr>
                <w:sz w:val="23"/>
                <w:szCs w:val="23"/>
              </w:rPr>
              <w:t xml:space="preserve"> проведенных </w:t>
            </w:r>
            <w:r w:rsidR="00FD5EB6" w:rsidRPr="001927F0">
              <w:rPr>
                <w:sz w:val="23"/>
                <w:szCs w:val="23"/>
              </w:rPr>
              <w:t>контрольных мероприятий для правовой оценки выявленных нарушений</w:t>
            </w:r>
            <w:r w:rsidRPr="001927F0">
              <w:rPr>
                <w:sz w:val="23"/>
                <w:szCs w:val="23"/>
              </w:rPr>
              <w:t xml:space="preserve">. На основании заключенных соглашений со следственным отделом по г. Вологда Следственного управления Следственного комитета Российской Федерации по Вологодской области, Управлением Министерства внутренних дел Российской Федерации по городу Вологде обеспечено представление актов проверок в случае выявления коррупционных нарушений. </w:t>
            </w:r>
          </w:p>
        </w:tc>
      </w:tr>
      <w:tr w:rsidR="003B31C8" w:rsidRPr="001927F0" w:rsidTr="00670A5C">
        <w:tblPrEx>
          <w:tblBorders>
            <w:insideH w:val="nil"/>
          </w:tblBorders>
        </w:tblPrEx>
        <w:tc>
          <w:tcPr>
            <w:tcW w:w="599" w:type="dxa"/>
            <w:tcBorders>
              <w:bottom w:val="single" w:sz="4" w:space="0" w:color="auto"/>
            </w:tcBorders>
          </w:tcPr>
          <w:p w:rsidR="004D65B0" w:rsidRPr="001927F0" w:rsidRDefault="003B31C8" w:rsidP="001927F0">
            <w:pPr>
              <w:pStyle w:val="ConsPlusNormal"/>
              <w:jc w:val="center"/>
              <w:rPr>
                <w:sz w:val="23"/>
                <w:szCs w:val="23"/>
              </w:rPr>
            </w:pPr>
            <w:r w:rsidRPr="001927F0">
              <w:rPr>
                <w:sz w:val="23"/>
                <w:szCs w:val="23"/>
              </w:rPr>
              <w:t>8.</w:t>
            </w:r>
          </w:p>
        </w:tc>
        <w:tc>
          <w:tcPr>
            <w:tcW w:w="4875" w:type="dxa"/>
            <w:tcBorders>
              <w:bottom w:val="single" w:sz="4" w:space="0" w:color="auto"/>
            </w:tcBorders>
          </w:tcPr>
          <w:p w:rsidR="004D65B0" w:rsidRPr="001927F0" w:rsidRDefault="004D65B0" w:rsidP="001927F0">
            <w:pPr>
              <w:autoSpaceDE w:val="0"/>
              <w:autoSpaceDN w:val="0"/>
              <w:adjustRightInd w:val="0"/>
              <w:jc w:val="both"/>
              <w:rPr>
                <w:sz w:val="23"/>
                <w:szCs w:val="23"/>
              </w:rPr>
            </w:pPr>
            <w:r w:rsidRPr="001927F0">
              <w:rPr>
                <w:sz w:val="23"/>
                <w:szCs w:val="23"/>
              </w:rPr>
              <w:t>Организация направления материалов контрольных мероприятий в правоохранительные органы с целью предупреждения и пресечения коррупционных проявлений на проверяемых объектах</w:t>
            </w:r>
            <w:r w:rsidR="009F1EB6">
              <w:rPr>
                <w:sz w:val="23"/>
                <w:szCs w:val="23"/>
              </w:rPr>
              <w:t>.</w:t>
            </w:r>
          </w:p>
        </w:tc>
        <w:tc>
          <w:tcPr>
            <w:tcW w:w="1404" w:type="dxa"/>
            <w:tcBorders>
              <w:bottom w:val="single" w:sz="4" w:space="0" w:color="auto"/>
            </w:tcBorders>
          </w:tcPr>
          <w:p w:rsidR="004D65B0" w:rsidRPr="001927F0" w:rsidRDefault="004D65B0" w:rsidP="001927F0">
            <w:pPr>
              <w:jc w:val="center"/>
              <w:rPr>
                <w:sz w:val="23"/>
                <w:szCs w:val="23"/>
              </w:rPr>
            </w:pPr>
            <w:r w:rsidRPr="001927F0">
              <w:rPr>
                <w:sz w:val="23"/>
                <w:szCs w:val="23"/>
              </w:rPr>
              <w:t>постоянно</w:t>
            </w:r>
          </w:p>
        </w:tc>
        <w:tc>
          <w:tcPr>
            <w:tcW w:w="9290" w:type="dxa"/>
            <w:tcBorders>
              <w:bottom w:val="single" w:sz="4" w:space="0" w:color="auto"/>
            </w:tcBorders>
          </w:tcPr>
          <w:p w:rsidR="001927F0" w:rsidRPr="001927F0" w:rsidRDefault="003F2FE7" w:rsidP="00D1033E">
            <w:pPr>
              <w:jc w:val="both"/>
              <w:rPr>
                <w:sz w:val="23"/>
                <w:szCs w:val="23"/>
              </w:rPr>
            </w:pPr>
            <w:r w:rsidRPr="001927F0">
              <w:rPr>
                <w:sz w:val="23"/>
                <w:szCs w:val="23"/>
              </w:rPr>
              <w:t xml:space="preserve">На основании заключенного соглашения Контрольно-счетной палаты города Вологды с прокуратурой города Вологды </w:t>
            </w:r>
            <w:r w:rsidR="00FD5EB6" w:rsidRPr="001927F0">
              <w:rPr>
                <w:sz w:val="23"/>
                <w:szCs w:val="23"/>
              </w:rPr>
              <w:t>материал</w:t>
            </w:r>
            <w:r w:rsidR="00D1033E">
              <w:rPr>
                <w:sz w:val="23"/>
                <w:szCs w:val="23"/>
              </w:rPr>
              <w:t>ы</w:t>
            </w:r>
            <w:r w:rsidR="00FD5EB6" w:rsidRPr="001927F0">
              <w:rPr>
                <w:sz w:val="23"/>
                <w:szCs w:val="23"/>
              </w:rPr>
              <w:t xml:space="preserve"> </w:t>
            </w:r>
            <w:r w:rsidR="00D1033E">
              <w:rPr>
                <w:sz w:val="23"/>
                <w:szCs w:val="23"/>
              </w:rPr>
              <w:t xml:space="preserve">всех </w:t>
            </w:r>
            <w:r w:rsidR="00FD5EB6" w:rsidRPr="001927F0">
              <w:rPr>
                <w:sz w:val="23"/>
                <w:szCs w:val="23"/>
              </w:rPr>
              <w:t>проведенных контрольных мероприятий для правовой оценки выявленных нарушений</w:t>
            </w:r>
            <w:r w:rsidR="00D1033E" w:rsidRPr="001927F0">
              <w:rPr>
                <w:sz w:val="23"/>
                <w:szCs w:val="23"/>
              </w:rPr>
              <w:t xml:space="preserve"> направлен</w:t>
            </w:r>
            <w:r w:rsidR="00D1033E">
              <w:rPr>
                <w:sz w:val="23"/>
                <w:szCs w:val="23"/>
              </w:rPr>
              <w:t>ы</w:t>
            </w:r>
            <w:r w:rsidR="00D1033E" w:rsidRPr="001927F0">
              <w:rPr>
                <w:sz w:val="23"/>
                <w:szCs w:val="23"/>
              </w:rPr>
              <w:t xml:space="preserve"> в прокуратуру</w:t>
            </w:r>
            <w:r w:rsidR="00D1033E">
              <w:rPr>
                <w:sz w:val="23"/>
                <w:szCs w:val="23"/>
              </w:rPr>
              <w:t xml:space="preserve"> города Вологды</w:t>
            </w:r>
            <w:r w:rsidRPr="001927F0">
              <w:rPr>
                <w:sz w:val="23"/>
                <w:szCs w:val="23"/>
              </w:rPr>
              <w:t xml:space="preserve">. На основании заключенных соглашений со следственным отделом по г. Вологда Следственного управления Следственного комитета Российской Федерации по Вологодской области, Управлением Министерства внутренних дел Российской Федерации по городу Вологде обеспечено представление актов проверок </w:t>
            </w:r>
            <w:r w:rsidR="008F70C2">
              <w:rPr>
                <w:sz w:val="23"/>
                <w:szCs w:val="23"/>
              </w:rPr>
              <w:t xml:space="preserve">в указанные органы </w:t>
            </w:r>
            <w:r w:rsidRPr="001927F0">
              <w:rPr>
                <w:sz w:val="23"/>
                <w:szCs w:val="23"/>
              </w:rPr>
              <w:t>в случае выявления коррупционных нарушений.</w:t>
            </w:r>
          </w:p>
        </w:tc>
      </w:tr>
      <w:tr w:rsidR="003B31C8" w:rsidRPr="001927F0" w:rsidTr="00670A5C">
        <w:tblPrEx>
          <w:tblBorders>
            <w:insideH w:val="nil"/>
          </w:tblBorders>
        </w:tblPrEx>
        <w:tc>
          <w:tcPr>
            <w:tcW w:w="599" w:type="dxa"/>
            <w:tcBorders>
              <w:bottom w:val="single" w:sz="4" w:space="0" w:color="auto"/>
            </w:tcBorders>
          </w:tcPr>
          <w:p w:rsidR="004D65B0" w:rsidRPr="001927F0" w:rsidRDefault="003B31C8" w:rsidP="001927F0">
            <w:pPr>
              <w:pStyle w:val="ConsPlusNormal"/>
              <w:jc w:val="center"/>
              <w:rPr>
                <w:sz w:val="23"/>
                <w:szCs w:val="23"/>
              </w:rPr>
            </w:pPr>
            <w:r w:rsidRPr="001927F0">
              <w:rPr>
                <w:sz w:val="23"/>
                <w:szCs w:val="23"/>
              </w:rPr>
              <w:t>9.</w:t>
            </w:r>
          </w:p>
        </w:tc>
        <w:tc>
          <w:tcPr>
            <w:tcW w:w="4875" w:type="dxa"/>
            <w:tcBorders>
              <w:bottom w:val="single" w:sz="4" w:space="0" w:color="auto"/>
            </w:tcBorders>
          </w:tcPr>
          <w:p w:rsidR="001927F0" w:rsidRPr="001927F0" w:rsidRDefault="004D65B0" w:rsidP="001927F0">
            <w:pPr>
              <w:autoSpaceDE w:val="0"/>
              <w:autoSpaceDN w:val="0"/>
              <w:adjustRightInd w:val="0"/>
              <w:jc w:val="both"/>
              <w:rPr>
                <w:sz w:val="23"/>
                <w:szCs w:val="23"/>
              </w:rPr>
            </w:pPr>
            <w:r w:rsidRPr="001927F0">
              <w:rPr>
                <w:sz w:val="23"/>
                <w:szCs w:val="23"/>
              </w:rPr>
              <w:t>Обеспечение выбора объектов контрольных мероприятий с учетом периодичности проверок и имеющихся рисков, в том числе коррупционной направленности</w:t>
            </w:r>
            <w:r w:rsidR="009F1EB6">
              <w:rPr>
                <w:sz w:val="23"/>
                <w:szCs w:val="23"/>
              </w:rPr>
              <w:t>.</w:t>
            </w:r>
          </w:p>
        </w:tc>
        <w:tc>
          <w:tcPr>
            <w:tcW w:w="1404" w:type="dxa"/>
            <w:tcBorders>
              <w:bottom w:val="single" w:sz="4" w:space="0" w:color="auto"/>
            </w:tcBorders>
          </w:tcPr>
          <w:p w:rsidR="004D65B0" w:rsidRPr="001927F0" w:rsidRDefault="004D65B0" w:rsidP="001927F0">
            <w:pPr>
              <w:jc w:val="center"/>
              <w:rPr>
                <w:sz w:val="23"/>
                <w:szCs w:val="23"/>
              </w:rPr>
            </w:pPr>
            <w:r w:rsidRPr="001927F0">
              <w:rPr>
                <w:sz w:val="23"/>
                <w:szCs w:val="23"/>
              </w:rPr>
              <w:t>постоянно</w:t>
            </w:r>
          </w:p>
        </w:tc>
        <w:tc>
          <w:tcPr>
            <w:tcW w:w="9290" w:type="dxa"/>
            <w:tcBorders>
              <w:bottom w:val="single" w:sz="4" w:space="0" w:color="auto"/>
            </w:tcBorders>
          </w:tcPr>
          <w:p w:rsidR="004D65B0" w:rsidRPr="001927F0" w:rsidRDefault="00D1033E" w:rsidP="00342379">
            <w:pPr>
              <w:jc w:val="both"/>
              <w:rPr>
                <w:sz w:val="23"/>
                <w:szCs w:val="23"/>
              </w:rPr>
            </w:pPr>
            <w:r>
              <w:rPr>
                <w:sz w:val="23"/>
                <w:szCs w:val="23"/>
              </w:rPr>
              <w:t xml:space="preserve">Объекты </w:t>
            </w:r>
            <w:r w:rsidR="008F70C2">
              <w:rPr>
                <w:sz w:val="23"/>
                <w:szCs w:val="23"/>
              </w:rPr>
              <w:t>проверок</w:t>
            </w:r>
            <w:r>
              <w:rPr>
                <w:sz w:val="23"/>
                <w:szCs w:val="23"/>
              </w:rPr>
              <w:t xml:space="preserve"> включены в план работы Контрольно-счетной палаты города Вологды на 202</w:t>
            </w:r>
            <w:r w:rsidR="00342379">
              <w:rPr>
                <w:sz w:val="23"/>
                <w:szCs w:val="23"/>
              </w:rPr>
              <w:t>3</w:t>
            </w:r>
            <w:r>
              <w:rPr>
                <w:sz w:val="23"/>
                <w:szCs w:val="23"/>
              </w:rPr>
              <w:t xml:space="preserve"> </w:t>
            </w:r>
            <w:r w:rsidR="00353AAA">
              <w:rPr>
                <w:sz w:val="23"/>
                <w:szCs w:val="23"/>
              </w:rPr>
              <w:t xml:space="preserve">год </w:t>
            </w:r>
            <w:r>
              <w:rPr>
                <w:sz w:val="23"/>
                <w:szCs w:val="23"/>
              </w:rPr>
              <w:t xml:space="preserve">в соответствии с предложениями лиц, которым предоставлено право направлять </w:t>
            </w:r>
            <w:r w:rsidR="008F70C2">
              <w:rPr>
                <w:sz w:val="23"/>
                <w:szCs w:val="23"/>
              </w:rPr>
              <w:t>такие</w:t>
            </w:r>
            <w:r>
              <w:rPr>
                <w:sz w:val="23"/>
                <w:szCs w:val="23"/>
              </w:rPr>
              <w:t xml:space="preserve"> предложения</w:t>
            </w:r>
            <w:r w:rsidR="008F70C2">
              <w:rPr>
                <w:sz w:val="23"/>
                <w:szCs w:val="23"/>
              </w:rPr>
              <w:t xml:space="preserve"> (в том числе правоохранительных органов)</w:t>
            </w:r>
            <w:r>
              <w:rPr>
                <w:sz w:val="23"/>
                <w:szCs w:val="23"/>
              </w:rPr>
              <w:t xml:space="preserve">, а также с </w:t>
            </w:r>
            <w:r w:rsidRPr="001927F0">
              <w:rPr>
                <w:sz w:val="23"/>
                <w:szCs w:val="23"/>
              </w:rPr>
              <w:t>учетом периодичности проверок и имеющихся рисков, в том числе коррупционной направленности</w:t>
            </w:r>
            <w:r>
              <w:rPr>
                <w:sz w:val="23"/>
                <w:szCs w:val="23"/>
              </w:rPr>
              <w:t>.</w:t>
            </w:r>
          </w:p>
        </w:tc>
      </w:tr>
      <w:tr w:rsidR="00054B2D" w:rsidRPr="001927F0" w:rsidTr="00670A5C">
        <w:trPr>
          <w:trHeight w:val="184"/>
        </w:trPr>
        <w:tc>
          <w:tcPr>
            <w:tcW w:w="599" w:type="dxa"/>
            <w:vAlign w:val="center"/>
          </w:tcPr>
          <w:p w:rsidR="00054B2D" w:rsidRPr="001927F0" w:rsidRDefault="00054B2D" w:rsidP="004E5DFD">
            <w:pPr>
              <w:pStyle w:val="ConsPlusNormal"/>
              <w:jc w:val="center"/>
              <w:rPr>
                <w:sz w:val="23"/>
                <w:szCs w:val="23"/>
              </w:rPr>
            </w:pPr>
            <w:r w:rsidRPr="001927F0">
              <w:rPr>
                <w:sz w:val="23"/>
                <w:szCs w:val="23"/>
              </w:rPr>
              <w:lastRenderedPageBreak/>
              <w:t>1</w:t>
            </w:r>
          </w:p>
        </w:tc>
        <w:tc>
          <w:tcPr>
            <w:tcW w:w="4875" w:type="dxa"/>
            <w:vAlign w:val="center"/>
          </w:tcPr>
          <w:p w:rsidR="00054B2D" w:rsidRPr="001927F0" w:rsidRDefault="00054B2D" w:rsidP="004E5DFD">
            <w:pPr>
              <w:pStyle w:val="ConsPlusNormal"/>
              <w:jc w:val="center"/>
              <w:rPr>
                <w:sz w:val="23"/>
                <w:szCs w:val="23"/>
              </w:rPr>
            </w:pPr>
            <w:r w:rsidRPr="001927F0">
              <w:rPr>
                <w:sz w:val="23"/>
                <w:szCs w:val="23"/>
              </w:rPr>
              <w:t>2</w:t>
            </w:r>
          </w:p>
        </w:tc>
        <w:tc>
          <w:tcPr>
            <w:tcW w:w="1404" w:type="dxa"/>
            <w:vAlign w:val="center"/>
          </w:tcPr>
          <w:p w:rsidR="00054B2D" w:rsidRPr="001927F0" w:rsidRDefault="00054B2D" w:rsidP="004E5DFD">
            <w:pPr>
              <w:pStyle w:val="ConsPlusNormal"/>
              <w:jc w:val="center"/>
              <w:rPr>
                <w:sz w:val="23"/>
                <w:szCs w:val="23"/>
              </w:rPr>
            </w:pPr>
            <w:r w:rsidRPr="001927F0">
              <w:rPr>
                <w:sz w:val="23"/>
                <w:szCs w:val="23"/>
              </w:rPr>
              <w:t>3</w:t>
            </w:r>
          </w:p>
        </w:tc>
        <w:tc>
          <w:tcPr>
            <w:tcW w:w="9290" w:type="dxa"/>
            <w:vAlign w:val="center"/>
          </w:tcPr>
          <w:p w:rsidR="00054B2D" w:rsidRPr="001927F0" w:rsidRDefault="00054B2D" w:rsidP="004E5DFD">
            <w:pPr>
              <w:pStyle w:val="ConsPlusNormal"/>
              <w:jc w:val="center"/>
              <w:rPr>
                <w:sz w:val="23"/>
                <w:szCs w:val="23"/>
              </w:rPr>
            </w:pPr>
            <w:r w:rsidRPr="001927F0">
              <w:rPr>
                <w:sz w:val="23"/>
                <w:szCs w:val="23"/>
              </w:rPr>
              <w:t>4</w:t>
            </w:r>
          </w:p>
        </w:tc>
      </w:tr>
      <w:tr w:rsidR="003B31C8" w:rsidRPr="001927F0" w:rsidTr="00670A5C">
        <w:tblPrEx>
          <w:tblBorders>
            <w:insideH w:val="nil"/>
          </w:tblBorders>
        </w:tblPrEx>
        <w:tc>
          <w:tcPr>
            <w:tcW w:w="599" w:type="dxa"/>
            <w:tcBorders>
              <w:bottom w:val="single" w:sz="4" w:space="0" w:color="auto"/>
            </w:tcBorders>
          </w:tcPr>
          <w:p w:rsidR="00E24062" w:rsidRPr="001927F0" w:rsidRDefault="003B31C8" w:rsidP="001927F0">
            <w:pPr>
              <w:pStyle w:val="ConsPlusNormal"/>
              <w:jc w:val="center"/>
              <w:rPr>
                <w:sz w:val="23"/>
                <w:szCs w:val="23"/>
              </w:rPr>
            </w:pPr>
            <w:r w:rsidRPr="001927F0">
              <w:rPr>
                <w:sz w:val="23"/>
                <w:szCs w:val="23"/>
              </w:rPr>
              <w:t>10</w:t>
            </w:r>
            <w:r w:rsidR="00E24062" w:rsidRPr="001927F0">
              <w:rPr>
                <w:sz w:val="23"/>
                <w:szCs w:val="23"/>
              </w:rPr>
              <w:t>.</w:t>
            </w:r>
          </w:p>
        </w:tc>
        <w:tc>
          <w:tcPr>
            <w:tcW w:w="4875" w:type="dxa"/>
            <w:tcBorders>
              <w:bottom w:val="single" w:sz="4" w:space="0" w:color="auto"/>
            </w:tcBorders>
          </w:tcPr>
          <w:p w:rsidR="001927F0" w:rsidRDefault="00E24062" w:rsidP="001927F0">
            <w:pPr>
              <w:autoSpaceDE w:val="0"/>
              <w:autoSpaceDN w:val="0"/>
              <w:adjustRightInd w:val="0"/>
              <w:jc w:val="both"/>
              <w:rPr>
                <w:sz w:val="23"/>
                <w:szCs w:val="23"/>
              </w:rPr>
            </w:pPr>
            <w:r w:rsidRPr="001927F0">
              <w:rPr>
                <w:sz w:val="23"/>
                <w:szCs w:val="23"/>
              </w:rPr>
              <w:t xml:space="preserve">Подготовка </w:t>
            </w:r>
            <w:r w:rsidRPr="001927F0">
              <w:rPr>
                <w:sz w:val="23"/>
                <w:szCs w:val="23"/>
                <w:lang w:eastAsia="en-US"/>
              </w:rPr>
              <w:t>информации Контрольно-счетной палаты о результатах проведенных контрольных и экспертно-аналитических мероприятий</w:t>
            </w:r>
            <w:r w:rsidRPr="001927F0">
              <w:rPr>
                <w:sz w:val="23"/>
                <w:szCs w:val="23"/>
              </w:rPr>
              <w:t xml:space="preserve"> и представление информации на рассмотрение в Вологодскую городскую Думу в соответствии со </w:t>
            </w:r>
            <w:hyperlink r:id="rId8" w:history="1">
              <w:r w:rsidRPr="001927F0">
                <w:rPr>
                  <w:sz w:val="23"/>
                  <w:szCs w:val="23"/>
                </w:rPr>
                <w:t>ст. 32</w:t>
              </w:r>
            </w:hyperlink>
            <w:r w:rsidRPr="001927F0">
              <w:rPr>
                <w:sz w:val="23"/>
                <w:szCs w:val="23"/>
              </w:rPr>
              <w:t xml:space="preserve"> Устава </w:t>
            </w:r>
            <w:r w:rsidR="00865D66" w:rsidRPr="001927F0">
              <w:rPr>
                <w:sz w:val="23"/>
                <w:szCs w:val="23"/>
              </w:rPr>
              <w:t>городского округа города Вологды</w:t>
            </w:r>
            <w:r w:rsidRPr="001927F0">
              <w:rPr>
                <w:sz w:val="23"/>
                <w:szCs w:val="23"/>
              </w:rPr>
              <w:t xml:space="preserve">. </w:t>
            </w:r>
          </w:p>
          <w:p w:rsidR="00054B2D" w:rsidRPr="001927F0" w:rsidRDefault="00054B2D" w:rsidP="001927F0">
            <w:pPr>
              <w:autoSpaceDE w:val="0"/>
              <w:autoSpaceDN w:val="0"/>
              <w:adjustRightInd w:val="0"/>
              <w:jc w:val="both"/>
              <w:rPr>
                <w:sz w:val="23"/>
                <w:szCs w:val="23"/>
              </w:rPr>
            </w:pPr>
          </w:p>
        </w:tc>
        <w:tc>
          <w:tcPr>
            <w:tcW w:w="1404" w:type="dxa"/>
            <w:tcBorders>
              <w:bottom w:val="single" w:sz="4" w:space="0" w:color="auto"/>
            </w:tcBorders>
          </w:tcPr>
          <w:p w:rsidR="00E24062" w:rsidRPr="001927F0" w:rsidRDefault="001927F0" w:rsidP="001927F0">
            <w:pPr>
              <w:pStyle w:val="ConsPlusNormal"/>
              <w:jc w:val="center"/>
              <w:rPr>
                <w:sz w:val="23"/>
                <w:szCs w:val="23"/>
              </w:rPr>
            </w:pPr>
            <w:r>
              <w:rPr>
                <w:sz w:val="23"/>
                <w:szCs w:val="23"/>
              </w:rPr>
              <w:t>е</w:t>
            </w:r>
            <w:r w:rsidR="00E24062" w:rsidRPr="001927F0">
              <w:rPr>
                <w:sz w:val="23"/>
                <w:szCs w:val="23"/>
              </w:rPr>
              <w:t>жеквар</w:t>
            </w:r>
            <w:r>
              <w:rPr>
                <w:sz w:val="23"/>
                <w:szCs w:val="23"/>
              </w:rPr>
              <w:t>-</w:t>
            </w:r>
            <w:r w:rsidR="00E24062" w:rsidRPr="001927F0">
              <w:rPr>
                <w:sz w:val="23"/>
                <w:szCs w:val="23"/>
              </w:rPr>
              <w:t>тально</w:t>
            </w:r>
          </w:p>
        </w:tc>
        <w:tc>
          <w:tcPr>
            <w:tcW w:w="9290" w:type="dxa"/>
            <w:tcBorders>
              <w:bottom w:val="single" w:sz="4" w:space="0" w:color="auto"/>
            </w:tcBorders>
          </w:tcPr>
          <w:p w:rsidR="00FD5EB6" w:rsidRPr="001927F0" w:rsidRDefault="00FD5EB6" w:rsidP="001927F0">
            <w:pPr>
              <w:pStyle w:val="ConsPlusNormal"/>
              <w:jc w:val="both"/>
              <w:rPr>
                <w:sz w:val="23"/>
                <w:szCs w:val="23"/>
              </w:rPr>
            </w:pPr>
            <w:r w:rsidRPr="001927F0">
              <w:rPr>
                <w:sz w:val="23"/>
                <w:szCs w:val="23"/>
              </w:rPr>
              <w:t xml:space="preserve">В целях обеспечения Вологодской городской Думы достоверной и объективной информацией </w:t>
            </w:r>
            <w:r w:rsidR="00D1033E" w:rsidRPr="00D1033E">
              <w:rPr>
                <w:sz w:val="23"/>
                <w:szCs w:val="23"/>
              </w:rPr>
              <w:t>в Вологодскую городскую Думу представлен</w:t>
            </w:r>
            <w:r w:rsidR="00D1033E">
              <w:rPr>
                <w:sz w:val="23"/>
                <w:szCs w:val="23"/>
              </w:rPr>
              <w:t>а</w:t>
            </w:r>
            <w:r w:rsidR="00D1033E" w:rsidRPr="00D1033E">
              <w:rPr>
                <w:sz w:val="23"/>
                <w:szCs w:val="23"/>
              </w:rPr>
              <w:t xml:space="preserve"> </w:t>
            </w:r>
            <w:r w:rsidRPr="001927F0">
              <w:rPr>
                <w:sz w:val="23"/>
                <w:szCs w:val="23"/>
              </w:rPr>
              <w:t>ежеквартальн</w:t>
            </w:r>
            <w:r w:rsidR="00D1033E">
              <w:rPr>
                <w:sz w:val="23"/>
                <w:szCs w:val="23"/>
              </w:rPr>
              <w:t>ая</w:t>
            </w:r>
            <w:r w:rsidRPr="001927F0">
              <w:rPr>
                <w:sz w:val="23"/>
                <w:szCs w:val="23"/>
              </w:rPr>
              <w:t xml:space="preserve"> информаци</w:t>
            </w:r>
            <w:r w:rsidR="00D1033E">
              <w:rPr>
                <w:sz w:val="23"/>
                <w:szCs w:val="23"/>
              </w:rPr>
              <w:t>я</w:t>
            </w:r>
            <w:r w:rsidRPr="001927F0">
              <w:rPr>
                <w:sz w:val="23"/>
                <w:szCs w:val="23"/>
              </w:rPr>
              <w:t xml:space="preserve"> о работе Контрольн</w:t>
            </w:r>
            <w:r w:rsidR="00D1033E">
              <w:rPr>
                <w:sz w:val="23"/>
                <w:szCs w:val="23"/>
              </w:rPr>
              <w:t>о-счетной палаты города Вологды</w:t>
            </w:r>
            <w:r w:rsidRPr="001927F0">
              <w:rPr>
                <w:sz w:val="23"/>
                <w:szCs w:val="23"/>
              </w:rPr>
              <w:t>.</w:t>
            </w:r>
          </w:p>
          <w:p w:rsidR="00E24062" w:rsidRPr="001927F0" w:rsidRDefault="00E24062" w:rsidP="001927F0">
            <w:pPr>
              <w:pStyle w:val="ConsPlusNormal"/>
              <w:rPr>
                <w:sz w:val="23"/>
                <w:szCs w:val="23"/>
              </w:rPr>
            </w:pPr>
          </w:p>
        </w:tc>
      </w:tr>
      <w:tr w:rsidR="003B31C8" w:rsidRPr="001927F0" w:rsidTr="00670A5C">
        <w:tblPrEx>
          <w:tblBorders>
            <w:insideH w:val="nil"/>
          </w:tblBorders>
        </w:tblPrEx>
        <w:tc>
          <w:tcPr>
            <w:tcW w:w="599" w:type="dxa"/>
            <w:tcBorders>
              <w:top w:val="single" w:sz="4" w:space="0" w:color="auto"/>
              <w:bottom w:val="single" w:sz="4" w:space="0" w:color="auto"/>
            </w:tcBorders>
          </w:tcPr>
          <w:p w:rsidR="00E24062" w:rsidRPr="001927F0" w:rsidRDefault="003B31C8" w:rsidP="001927F0">
            <w:pPr>
              <w:pStyle w:val="ConsPlusNormal"/>
              <w:jc w:val="center"/>
              <w:rPr>
                <w:sz w:val="23"/>
                <w:szCs w:val="23"/>
              </w:rPr>
            </w:pPr>
            <w:r w:rsidRPr="001927F0">
              <w:rPr>
                <w:sz w:val="23"/>
                <w:szCs w:val="23"/>
              </w:rPr>
              <w:t>11</w:t>
            </w:r>
            <w:r w:rsidR="00E24062" w:rsidRPr="001927F0">
              <w:rPr>
                <w:sz w:val="23"/>
                <w:szCs w:val="23"/>
              </w:rPr>
              <w:t xml:space="preserve">. </w:t>
            </w:r>
          </w:p>
        </w:tc>
        <w:tc>
          <w:tcPr>
            <w:tcW w:w="4875" w:type="dxa"/>
            <w:tcBorders>
              <w:top w:val="single" w:sz="4" w:space="0" w:color="auto"/>
              <w:bottom w:val="single" w:sz="4" w:space="0" w:color="auto"/>
            </w:tcBorders>
          </w:tcPr>
          <w:p w:rsidR="001927F0" w:rsidRPr="001927F0" w:rsidRDefault="00E24062" w:rsidP="001927F0">
            <w:pPr>
              <w:pStyle w:val="ConsPlusNormal"/>
              <w:jc w:val="both"/>
              <w:rPr>
                <w:sz w:val="23"/>
                <w:szCs w:val="23"/>
              </w:rPr>
            </w:pPr>
            <w:r w:rsidRPr="001927F0">
              <w:rPr>
                <w:sz w:val="23"/>
                <w:szCs w:val="23"/>
              </w:rPr>
              <w:t xml:space="preserve">Подготовка </w:t>
            </w:r>
            <w:r w:rsidR="006759A4" w:rsidRPr="001927F0">
              <w:rPr>
                <w:sz w:val="23"/>
                <w:szCs w:val="23"/>
                <w:lang w:eastAsia="en-US"/>
              </w:rPr>
              <w:t xml:space="preserve">отчетов по результатам проведенных контрольных мероприятий </w:t>
            </w:r>
            <w:r w:rsidRPr="001927F0">
              <w:rPr>
                <w:sz w:val="23"/>
                <w:szCs w:val="23"/>
              </w:rPr>
              <w:t>и представление</w:t>
            </w:r>
            <w:r w:rsidR="006759A4" w:rsidRPr="001927F0">
              <w:rPr>
                <w:sz w:val="23"/>
                <w:szCs w:val="23"/>
              </w:rPr>
              <w:t xml:space="preserve"> отчетов </w:t>
            </w:r>
            <w:r w:rsidRPr="001927F0">
              <w:rPr>
                <w:sz w:val="23"/>
                <w:szCs w:val="23"/>
              </w:rPr>
              <w:t xml:space="preserve">на рассмотрение в Вологодскую городскую Думу в соответствии со </w:t>
            </w:r>
            <w:hyperlink r:id="rId9" w:history="1">
              <w:r w:rsidRPr="001927F0">
                <w:rPr>
                  <w:sz w:val="23"/>
                  <w:szCs w:val="23"/>
                </w:rPr>
                <w:t>ст. 32</w:t>
              </w:r>
            </w:hyperlink>
            <w:r w:rsidRPr="001927F0">
              <w:rPr>
                <w:sz w:val="23"/>
                <w:szCs w:val="23"/>
              </w:rPr>
              <w:t xml:space="preserve"> Устава </w:t>
            </w:r>
            <w:r w:rsidR="00865D66" w:rsidRPr="001927F0">
              <w:rPr>
                <w:sz w:val="23"/>
                <w:szCs w:val="23"/>
              </w:rPr>
              <w:t>городского округа города Вологды</w:t>
            </w:r>
            <w:r w:rsidRPr="001927F0">
              <w:rPr>
                <w:sz w:val="23"/>
                <w:szCs w:val="23"/>
              </w:rPr>
              <w:t>.</w:t>
            </w:r>
          </w:p>
        </w:tc>
        <w:tc>
          <w:tcPr>
            <w:tcW w:w="1404" w:type="dxa"/>
            <w:tcBorders>
              <w:top w:val="single" w:sz="4" w:space="0" w:color="auto"/>
              <w:bottom w:val="single" w:sz="4" w:space="0" w:color="auto"/>
            </w:tcBorders>
          </w:tcPr>
          <w:p w:rsidR="00E24062" w:rsidRPr="001927F0" w:rsidRDefault="00283D03" w:rsidP="001927F0">
            <w:pPr>
              <w:pStyle w:val="ConsPlusNormal"/>
              <w:jc w:val="center"/>
              <w:rPr>
                <w:sz w:val="23"/>
                <w:szCs w:val="23"/>
              </w:rPr>
            </w:pPr>
            <w:r w:rsidRPr="001927F0">
              <w:rPr>
                <w:sz w:val="23"/>
                <w:szCs w:val="23"/>
              </w:rPr>
              <w:t>постоянно</w:t>
            </w:r>
          </w:p>
        </w:tc>
        <w:tc>
          <w:tcPr>
            <w:tcW w:w="9290" w:type="dxa"/>
            <w:tcBorders>
              <w:top w:val="single" w:sz="4" w:space="0" w:color="auto"/>
              <w:bottom w:val="single" w:sz="4" w:space="0" w:color="auto"/>
            </w:tcBorders>
          </w:tcPr>
          <w:p w:rsidR="00E24062" w:rsidRPr="001927F0" w:rsidRDefault="00FD5EB6" w:rsidP="00735013">
            <w:pPr>
              <w:pStyle w:val="ConsPlusNormal"/>
              <w:jc w:val="both"/>
              <w:rPr>
                <w:sz w:val="23"/>
                <w:szCs w:val="23"/>
              </w:rPr>
            </w:pPr>
            <w:r w:rsidRPr="001927F0">
              <w:rPr>
                <w:sz w:val="23"/>
                <w:szCs w:val="23"/>
              </w:rPr>
              <w:t xml:space="preserve">В целях обеспечения Вологодской городской Думы достоверной и объективной информацией </w:t>
            </w:r>
            <w:r w:rsidR="00D1033E" w:rsidRPr="001927F0">
              <w:rPr>
                <w:sz w:val="23"/>
                <w:szCs w:val="23"/>
              </w:rPr>
              <w:t xml:space="preserve">в Вологодскую городскую Думу </w:t>
            </w:r>
            <w:r w:rsidRPr="001927F0">
              <w:rPr>
                <w:sz w:val="23"/>
                <w:szCs w:val="23"/>
              </w:rPr>
              <w:t>представлен</w:t>
            </w:r>
            <w:r w:rsidR="00D1033E">
              <w:rPr>
                <w:sz w:val="23"/>
                <w:szCs w:val="23"/>
              </w:rPr>
              <w:t>ы</w:t>
            </w:r>
            <w:r w:rsidRPr="001927F0">
              <w:rPr>
                <w:sz w:val="23"/>
                <w:szCs w:val="23"/>
              </w:rPr>
              <w:t xml:space="preserve"> отчет</w:t>
            </w:r>
            <w:r w:rsidR="00735013">
              <w:rPr>
                <w:sz w:val="23"/>
                <w:szCs w:val="23"/>
              </w:rPr>
              <w:t>ы</w:t>
            </w:r>
            <w:r w:rsidRPr="001927F0">
              <w:rPr>
                <w:sz w:val="23"/>
                <w:szCs w:val="23"/>
              </w:rPr>
              <w:t xml:space="preserve"> по результатам </w:t>
            </w:r>
            <w:r w:rsidR="00D1033E">
              <w:rPr>
                <w:sz w:val="23"/>
                <w:szCs w:val="23"/>
              </w:rPr>
              <w:t xml:space="preserve">всех </w:t>
            </w:r>
            <w:r w:rsidRPr="001927F0">
              <w:rPr>
                <w:sz w:val="23"/>
                <w:szCs w:val="23"/>
              </w:rPr>
              <w:t>проведенных контрольных мероприятий.</w:t>
            </w:r>
          </w:p>
        </w:tc>
      </w:tr>
      <w:tr w:rsidR="003B31C8" w:rsidRPr="001927F0" w:rsidTr="00670A5C">
        <w:tblPrEx>
          <w:tblBorders>
            <w:insideH w:val="nil"/>
          </w:tblBorders>
        </w:tblPrEx>
        <w:tc>
          <w:tcPr>
            <w:tcW w:w="599" w:type="dxa"/>
            <w:tcBorders>
              <w:top w:val="single" w:sz="4" w:space="0" w:color="auto"/>
              <w:bottom w:val="nil"/>
            </w:tcBorders>
          </w:tcPr>
          <w:p w:rsidR="00F8782D" w:rsidRPr="001927F0" w:rsidRDefault="003B31C8" w:rsidP="001927F0">
            <w:pPr>
              <w:pStyle w:val="ConsPlusNormal"/>
              <w:jc w:val="center"/>
              <w:rPr>
                <w:sz w:val="23"/>
                <w:szCs w:val="23"/>
              </w:rPr>
            </w:pPr>
            <w:r w:rsidRPr="001927F0">
              <w:rPr>
                <w:sz w:val="23"/>
                <w:szCs w:val="23"/>
              </w:rPr>
              <w:t>12</w:t>
            </w:r>
            <w:r w:rsidR="00F8782D" w:rsidRPr="001927F0">
              <w:rPr>
                <w:sz w:val="23"/>
                <w:szCs w:val="23"/>
              </w:rPr>
              <w:t>.</w:t>
            </w:r>
          </w:p>
        </w:tc>
        <w:tc>
          <w:tcPr>
            <w:tcW w:w="4875" w:type="dxa"/>
            <w:tcBorders>
              <w:top w:val="single" w:sz="4" w:space="0" w:color="auto"/>
              <w:bottom w:val="nil"/>
            </w:tcBorders>
          </w:tcPr>
          <w:p w:rsidR="001927F0" w:rsidRPr="001927F0" w:rsidRDefault="00F8782D" w:rsidP="001927F0">
            <w:pPr>
              <w:autoSpaceDE w:val="0"/>
              <w:autoSpaceDN w:val="0"/>
              <w:adjustRightInd w:val="0"/>
              <w:jc w:val="both"/>
              <w:rPr>
                <w:sz w:val="23"/>
                <w:szCs w:val="23"/>
              </w:rPr>
            </w:pPr>
            <w:r w:rsidRPr="001927F0">
              <w:rPr>
                <w:sz w:val="23"/>
                <w:szCs w:val="23"/>
              </w:rPr>
              <w:t xml:space="preserve">Подготовка отчета о деятельности </w:t>
            </w:r>
            <w:r w:rsidR="00C8590B" w:rsidRPr="001927F0">
              <w:rPr>
                <w:sz w:val="23"/>
                <w:szCs w:val="23"/>
              </w:rPr>
              <w:t xml:space="preserve">Контрольно-счетной палаты города Вологды </w:t>
            </w:r>
            <w:r w:rsidRPr="001927F0">
              <w:rPr>
                <w:sz w:val="23"/>
                <w:szCs w:val="23"/>
              </w:rPr>
              <w:t xml:space="preserve">за отчетный период и представление отчета </w:t>
            </w:r>
            <w:r w:rsidR="00985783" w:rsidRPr="001927F0">
              <w:rPr>
                <w:sz w:val="23"/>
                <w:szCs w:val="23"/>
              </w:rPr>
              <w:t>на рассмотрение в Вологодскую городскую Думу</w:t>
            </w:r>
            <w:r w:rsidRPr="001927F0">
              <w:rPr>
                <w:sz w:val="23"/>
                <w:szCs w:val="23"/>
              </w:rPr>
              <w:t xml:space="preserve"> в соответствии со </w:t>
            </w:r>
            <w:hyperlink r:id="rId10" w:history="1">
              <w:r w:rsidRPr="001927F0">
                <w:rPr>
                  <w:sz w:val="23"/>
                  <w:szCs w:val="23"/>
                </w:rPr>
                <w:t xml:space="preserve">ст. </w:t>
              </w:r>
              <w:r w:rsidR="00985783" w:rsidRPr="001927F0">
                <w:rPr>
                  <w:sz w:val="23"/>
                  <w:szCs w:val="23"/>
                </w:rPr>
                <w:t>32</w:t>
              </w:r>
            </w:hyperlink>
            <w:r w:rsidRPr="001927F0">
              <w:rPr>
                <w:sz w:val="23"/>
                <w:szCs w:val="23"/>
              </w:rPr>
              <w:t xml:space="preserve"> Устава </w:t>
            </w:r>
            <w:r w:rsidR="00865D66" w:rsidRPr="001927F0">
              <w:rPr>
                <w:sz w:val="23"/>
                <w:szCs w:val="23"/>
              </w:rPr>
              <w:t>городского округа города Вологды</w:t>
            </w:r>
            <w:r w:rsidRPr="001927F0">
              <w:rPr>
                <w:sz w:val="23"/>
                <w:szCs w:val="23"/>
              </w:rPr>
              <w:t xml:space="preserve">, </w:t>
            </w:r>
            <w:r w:rsidR="00985783" w:rsidRPr="001927F0">
              <w:rPr>
                <w:sz w:val="23"/>
                <w:szCs w:val="23"/>
              </w:rPr>
              <w:t>опубликование отчета</w:t>
            </w:r>
            <w:r w:rsidR="00985783" w:rsidRPr="001927F0">
              <w:rPr>
                <w:sz w:val="23"/>
                <w:szCs w:val="23"/>
                <w:lang w:eastAsia="en-US"/>
              </w:rPr>
              <w:t xml:space="preserve"> в средствах массовой информации или его размещение в информационно-телекоммуникационной сети «Интернет» после его рассмотрения Вологодской городской Думой.</w:t>
            </w:r>
          </w:p>
        </w:tc>
        <w:tc>
          <w:tcPr>
            <w:tcW w:w="1404" w:type="dxa"/>
            <w:tcBorders>
              <w:top w:val="single" w:sz="4" w:space="0" w:color="auto"/>
              <w:bottom w:val="nil"/>
            </w:tcBorders>
          </w:tcPr>
          <w:p w:rsidR="00F8782D" w:rsidRPr="001927F0" w:rsidRDefault="00F8782D" w:rsidP="001927F0">
            <w:pPr>
              <w:pStyle w:val="ConsPlusNormal"/>
              <w:jc w:val="center"/>
              <w:rPr>
                <w:sz w:val="23"/>
                <w:szCs w:val="23"/>
              </w:rPr>
            </w:pPr>
            <w:r w:rsidRPr="001927F0">
              <w:rPr>
                <w:sz w:val="23"/>
                <w:szCs w:val="23"/>
              </w:rPr>
              <w:t>ежегодно</w:t>
            </w:r>
          </w:p>
        </w:tc>
        <w:tc>
          <w:tcPr>
            <w:tcW w:w="9290" w:type="dxa"/>
            <w:tcBorders>
              <w:top w:val="single" w:sz="4" w:space="0" w:color="auto"/>
              <w:bottom w:val="nil"/>
            </w:tcBorders>
          </w:tcPr>
          <w:p w:rsidR="00FD5EB6" w:rsidRPr="002F5D58" w:rsidRDefault="00FD5EB6" w:rsidP="002F5D58">
            <w:pPr>
              <w:pStyle w:val="ConsPlusNormal"/>
              <w:jc w:val="both"/>
              <w:rPr>
                <w:sz w:val="23"/>
                <w:szCs w:val="23"/>
              </w:rPr>
            </w:pPr>
            <w:r w:rsidRPr="002F5D58">
              <w:rPr>
                <w:sz w:val="23"/>
                <w:szCs w:val="23"/>
              </w:rPr>
              <w:t xml:space="preserve">В целях обеспечения Вологодской городской Думы достоверной и объективной информацией </w:t>
            </w:r>
            <w:r w:rsidR="00D1033E" w:rsidRPr="002F5D58">
              <w:rPr>
                <w:sz w:val="23"/>
                <w:szCs w:val="23"/>
              </w:rPr>
              <w:t xml:space="preserve">в Вологодскую городскую Думу </w:t>
            </w:r>
            <w:r w:rsidRPr="002F5D58">
              <w:rPr>
                <w:sz w:val="23"/>
                <w:szCs w:val="23"/>
              </w:rPr>
              <w:t>представлен отчет о деятельности Контрольно-счетной палаты за 202</w:t>
            </w:r>
            <w:r w:rsidR="00342379" w:rsidRPr="002F5D58">
              <w:rPr>
                <w:sz w:val="23"/>
                <w:szCs w:val="23"/>
              </w:rPr>
              <w:t>2</w:t>
            </w:r>
            <w:r w:rsidRPr="002F5D58">
              <w:rPr>
                <w:sz w:val="23"/>
                <w:szCs w:val="23"/>
              </w:rPr>
              <w:t xml:space="preserve"> год, который </w:t>
            </w:r>
            <w:r w:rsidR="002F5D58" w:rsidRPr="002F5D58">
              <w:rPr>
                <w:sz w:val="23"/>
                <w:szCs w:val="23"/>
              </w:rPr>
              <w:t>рассмотрен на заседании комитета по бюджету и налогам Вологодской городской Думы, принят на 34</w:t>
            </w:r>
            <w:r w:rsidR="002F5D58">
              <w:rPr>
                <w:sz w:val="23"/>
                <w:szCs w:val="23"/>
              </w:rPr>
              <w:t>-ой</w:t>
            </w:r>
            <w:r w:rsidR="002F5D58" w:rsidRPr="002F5D58">
              <w:rPr>
                <w:sz w:val="23"/>
                <w:szCs w:val="23"/>
              </w:rPr>
              <w:t xml:space="preserve"> сессии Вологодской городской Думы, состоявшейся 26 апреля 2023 года (решение Вологодской городской Думы от 26.04.2023 № 896), и размещен на официальном сайте Контрольно-счетной палаты города Вологды в сети </w:t>
            </w:r>
            <w:r w:rsidR="002F5D58">
              <w:rPr>
                <w:sz w:val="23"/>
                <w:szCs w:val="23"/>
              </w:rPr>
              <w:t>«</w:t>
            </w:r>
            <w:r w:rsidR="002F5D58" w:rsidRPr="002F5D58">
              <w:rPr>
                <w:sz w:val="23"/>
                <w:szCs w:val="23"/>
              </w:rPr>
              <w:t>Интернет</w:t>
            </w:r>
            <w:r w:rsidR="002F5D58">
              <w:rPr>
                <w:sz w:val="23"/>
                <w:szCs w:val="23"/>
              </w:rPr>
              <w:t>»</w:t>
            </w:r>
            <w:r w:rsidR="002F5D58" w:rsidRPr="002F5D58">
              <w:rPr>
                <w:sz w:val="23"/>
                <w:szCs w:val="23"/>
              </w:rPr>
              <w:t xml:space="preserve">. </w:t>
            </w:r>
          </w:p>
        </w:tc>
      </w:tr>
      <w:tr w:rsidR="003B31C8" w:rsidRPr="001927F0" w:rsidTr="00670A5C">
        <w:tc>
          <w:tcPr>
            <w:tcW w:w="599" w:type="dxa"/>
          </w:tcPr>
          <w:p w:rsidR="00F8782D" w:rsidRPr="001927F0" w:rsidRDefault="003B31C8" w:rsidP="001927F0">
            <w:pPr>
              <w:pStyle w:val="ConsPlusNormal"/>
              <w:jc w:val="center"/>
              <w:rPr>
                <w:sz w:val="23"/>
                <w:szCs w:val="23"/>
              </w:rPr>
            </w:pPr>
            <w:r w:rsidRPr="001927F0">
              <w:rPr>
                <w:sz w:val="23"/>
                <w:szCs w:val="23"/>
              </w:rPr>
              <w:t>13</w:t>
            </w:r>
            <w:r w:rsidR="00F8782D" w:rsidRPr="001927F0">
              <w:rPr>
                <w:sz w:val="23"/>
                <w:szCs w:val="23"/>
              </w:rPr>
              <w:t>.</w:t>
            </w:r>
          </w:p>
        </w:tc>
        <w:tc>
          <w:tcPr>
            <w:tcW w:w="4875" w:type="dxa"/>
          </w:tcPr>
          <w:p w:rsidR="00F8782D" w:rsidRPr="001927F0" w:rsidRDefault="00F8782D" w:rsidP="001927F0">
            <w:pPr>
              <w:pStyle w:val="ConsPlusNormal"/>
              <w:jc w:val="both"/>
              <w:rPr>
                <w:sz w:val="23"/>
                <w:szCs w:val="23"/>
              </w:rPr>
            </w:pPr>
            <w:r w:rsidRPr="001927F0">
              <w:rPr>
                <w:sz w:val="23"/>
                <w:szCs w:val="23"/>
              </w:rPr>
              <w:t xml:space="preserve">Обеспечение функционирования официального сайта </w:t>
            </w:r>
            <w:r w:rsidR="006759A4" w:rsidRPr="001927F0">
              <w:rPr>
                <w:sz w:val="23"/>
                <w:szCs w:val="23"/>
              </w:rPr>
              <w:t>Контрольно-счетной палаты города Вологды</w:t>
            </w:r>
            <w:r w:rsidRPr="001927F0">
              <w:rPr>
                <w:sz w:val="23"/>
                <w:szCs w:val="23"/>
              </w:rPr>
              <w:t xml:space="preserve"> в информационно-телекоммуникационной сети </w:t>
            </w:r>
            <w:r w:rsidR="006759A4" w:rsidRPr="001927F0">
              <w:rPr>
                <w:sz w:val="23"/>
                <w:szCs w:val="23"/>
              </w:rPr>
              <w:t>«</w:t>
            </w:r>
            <w:r w:rsidRPr="001927F0">
              <w:rPr>
                <w:sz w:val="23"/>
                <w:szCs w:val="23"/>
              </w:rPr>
              <w:t>Интернет</w:t>
            </w:r>
            <w:r w:rsidR="006759A4" w:rsidRPr="001927F0">
              <w:rPr>
                <w:sz w:val="23"/>
                <w:szCs w:val="23"/>
              </w:rPr>
              <w:t>»</w:t>
            </w:r>
            <w:r w:rsidRPr="001927F0">
              <w:rPr>
                <w:sz w:val="23"/>
                <w:szCs w:val="23"/>
              </w:rPr>
              <w:t xml:space="preserve"> в соответствии с Федеральным </w:t>
            </w:r>
            <w:hyperlink r:id="rId11" w:history="1">
              <w:r w:rsidRPr="001927F0">
                <w:rPr>
                  <w:sz w:val="23"/>
                  <w:szCs w:val="23"/>
                </w:rPr>
                <w:t>законом</w:t>
              </w:r>
            </w:hyperlink>
            <w:r w:rsidRPr="001927F0">
              <w:rPr>
                <w:sz w:val="23"/>
                <w:szCs w:val="23"/>
              </w:rPr>
              <w:t xml:space="preserve"> от 09 февраля 2009 года</w:t>
            </w:r>
            <w:r w:rsidR="006759A4" w:rsidRPr="001927F0">
              <w:rPr>
                <w:sz w:val="23"/>
                <w:szCs w:val="23"/>
              </w:rPr>
              <w:t xml:space="preserve"> №</w:t>
            </w:r>
            <w:r w:rsidRPr="001927F0">
              <w:rPr>
                <w:sz w:val="23"/>
                <w:szCs w:val="23"/>
              </w:rPr>
              <w:t xml:space="preserve"> 8-ФЗ</w:t>
            </w:r>
            <w:r w:rsidR="006759A4" w:rsidRPr="001927F0">
              <w:rPr>
                <w:sz w:val="23"/>
                <w:szCs w:val="23"/>
              </w:rPr>
              <w:t xml:space="preserve"> «</w:t>
            </w:r>
            <w:r w:rsidRPr="001927F0">
              <w:rPr>
                <w:sz w:val="23"/>
                <w:szCs w:val="23"/>
              </w:rPr>
              <w:t>Об обеспечении доступа к информации о деятельности государственных органов и органов местного самоуправления</w:t>
            </w:r>
            <w:r w:rsidR="006759A4" w:rsidRPr="001927F0">
              <w:rPr>
                <w:sz w:val="23"/>
                <w:szCs w:val="23"/>
              </w:rPr>
              <w:t>».</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F8782D" w:rsidRPr="001927F0" w:rsidRDefault="00FD5EB6" w:rsidP="001927F0">
            <w:pPr>
              <w:pStyle w:val="ConsPlusNormal"/>
              <w:jc w:val="both"/>
              <w:rPr>
                <w:sz w:val="23"/>
                <w:szCs w:val="23"/>
              </w:rPr>
            </w:pPr>
            <w:r w:rsidRPr="001927F0">
              <w:rPr>
                <w:sz w:val="23"/>
                <w:szCs w:val="23"/>
              </w:rPr>
              <w:t xml:space="preserve">Обеспечено функционирование </w:t>
            </w:r>
            <w:r w:rsidR="001927F0" w:rsidRPr="001927F0">
              <w:rPr>
                <w:sz w:val="23"/>
                <w:szCs w:val="23"/>
              </w:rPr>
              <w:t xml:space="preserve">официального сайта Контрольно-счетной палаты города Вологды в информационно-телекоммуникационной сети «Интернет» по адресу </w:t>
            </w:r>
            <w:hyperlink r:id="rId12" w:history="1">
              <w:r w:rsidR="001927F0" w:rsidRPr="001927F0">
                <w:rPr>
                  <w:rStyle w:val="aa"/>
                  <w:sz w:val="23"/>
                  <w:szCs w:val="23"/>
                </w:rPr>
                <w:t>http://kspvologda.ru/</w:t>
              </w:r>
            </w:hyperlink>
            <w:r w:rsidR="001927F0" w:rsidRPr="001927F0">
              <w:rPr>
                <w:sz w:val="23"/>
                <w:szCs w:val="23"/>
              </w:rPr>
              <w:t>.</w:t>
            </w:r>
          </w:p>
          <w:p w:rsidR="001927F0" w:rsidRPr="001927F0" w:rsidRDefault="001927F0" w:rsidP="001927F0">
            <w:pPr>
              <w:pStyle w:val="ConsPlusNormal"/>
              <w:jc w:val="both"/>
              <w:rPr>
                <w:sz w:val="23"/>
                <w:szCs w:val="23"/>
              </w:rPr>
            </w:pPr>
          </w:p>
        </w:tc>
      </w:tr>
      <w:tr w:rsidR="00054B2D" w:rsidRPr="001927F0" w:rsidTr="00670A5C">
        <w:trPr>
          <w:trHeight w:val="184"/>
        </w:trPr>
        <w:tc>
          <w:tcPr>
            <w:tcW w:w="599" w:type="dxa"/>
            <w:vAlign w:val="center"/>
          </w:tcPr>
          <w:p w:rsidR="00054B2D" w:rsidRPr="001927F0" w:rsidRDefault="00054B2D" w:rsidP="004E5DFD">
            <w:pPr>
              <w:pStyle w:val="ConsPlusNormal"/>
              <w:jc w:val="center"/>
              <w:rPr>
                <w:sz w:val="23"/>
                <w:szCs w:val="23"/>
              </w:rPr>
            </w:pPr>
            <w:r w:rsidRPr="001927F0">
              <w:rPr>
                <w:sz w:val="23"/>
                <w:szCs w:val="23"/>
              </w:rPr>
              <w:lastRenderedPageBreak/>
              <w:t>1</w:t>
            </w:r>
          </w:p>
        </w:tc>
        <w:tc>
          <w:tcPr>
            <w:tcW w:w="4875" w:type="dxa"/>
            <w:vAlign w:val="center"/>
          </w:tcPr>
          <w:p w:rsidR="00054B2D" w:rsidRPr="001927F0" w:rsidRDefault="00054B2D" w:rsidP="004E5DFD">
            <w:pPr>
              <w:pStyle w:val="ConsPlusNormal"/>
              <w:jc w:val="center"/>
              <w:rPr>
                <w:sz w:val="23"/>
                <w:szCs w:val="23"/>
              </w:rPr>
            </w:pPr>
            <w:r w:rsidRPr="001927F0">
              <w:rPr>
                <w:sz w:val="23"/>
                <w:szCs w:val="23"/>
              </w:rPr>
              <w:t>2</w:t>
            </w:r>
          </w:p>
        </w:tc>
        <w:tc>
          <w:tcPr>
            <w:tcW w:w="1404" w:type="dxa"/>
            <w:vAlign w:val="center"/>
          </w:tcPr>
          <w:p w:rsidR="00054B2D" w:rsidRPr="001927F0" w:rsidRDefault="00054B2D" w:rsidP="004E5DFD">
            <w:pPr>
              <w:pStyle w:val="ConsPlusNormal"/>
              <w:jc w:val="center"/>
              <w:rPr>
                <w:sz w:val="23"/>
                <w:szCs w:val="23"/>
              </w:rPr>
            </w:pPr>
            <w:r w:rsidRPr="001927F0">
              <w:rPr>
                <w:sz w:val="23"/>
                <w:szCs w:val="23"/>
              </w:rPr>
              <w:t>3</w:t>
            </w:r>
          </w:p>
        </w:tc>
        <w:tc>
          <w:tcPr>
            <w:tcW w:w="9290" w:type="dxa"/>
            <w:vAlign w:val="center"/>
          </w:tcPr>
          <w:p w:rsidR="00054B2D" w:rsidRPr="001927F0" w:rsidRDefault="00054B2D" w:rsidP="004E5DFD">
            <w:pPr>
              <w:pStyle w:val="ConsPlusNormal"/>
              <w:jc w:val="center"/>
              <w:rPr>
                <w:sz w:val="23"/>
                <w:szCs w:val="23"/>
              </w:rPr>
            </w:pPr>
            <w:r w:rsidRPr="001927F0">
              <w:rPr>
                <w:sz w:val="23"/>
                <w:szCs w:val="23"/>
              </w:rPr>
              <w:t>4</w:t>
            </w:r>
          </w:p>
        </w:tc>
      </w:tr>
      <w:tr w:rsidR="003B31C8" w:rsidRPr="001927F0" w:rsidTr="00670A5C">
        <w:tc>
          <w:tcPr>
            <w:tcW w:w="599" w:type="dxa"/>
          </w:tcPr>
          <w:p w:rsidR="00F8782D" w:rsidRPr="001927F0" w:rsidRDefault="003B31C8" w:rsidP="001927F0">
            <w:pPr>
              <w:pStyle w:val="ConsPlusNormal"/>
              <w:jc w:val="center"/>
              <w:rPr>
                <w:sz w:val="23"/>
                <w:szCs w:val="23"/>
              </w:rPr>
            </w:pPr>
            <w:r w:rsidRPr="001927F0">
              <w:rPr>
                <w:sz w:val="23"/>
                <w:szCs w:val="23"/>
              </w:rPr>
              <w:t>14</w:t>
            </w:r>
            <w:r w:rsidR="00F8782D" w:rsidRPr="001927F0">
              <w:rPr>
                <w:sz w:val="23"/>
                <w:szCs w:val="23"/>
              </w:rPr>
              <w:t>.</w:t>
            </w:r>
          </w:p>
        </w:tc>
        <w:tc>
          <w:tcPr>
            <w:tcW w:w="4875" w:type="dxa"/>
          </w:tcPr>
          <w:p w:rsidR="00F8782D" w:rsidRPr="001927F0" w:rsidRDefault="00F8782D" w:rsidP="001927F0">
            <w:pPr>
              <w:pStyle w:val="ConsPlusNormal"/>
              <w:jc w:val="both"/>
              <w:rPr>
                <w:sz w:val="23"/>
                <w:szCs w:val="23"/>
              </w:rPr>
            </w:pPr>
            <w:r w:rsidRPr="001927F0">
              <w:rPr>
                <w:sz w:val="23"/>
                <w:szCs w:val="23"/>
              </w:rPr>
              <w:t xml:space="preserve">Размещение на официальном сайте </w:t>
            </w:r>
            <w:r w:rsidR="006759A4" w:rsidRPr="001927F0">
              <w:rPr>
                <w:sz w:val="23"/>
                <w:szCs w:val="23"/>
              </w:rPr>
              <w:t xml:space="preserve">Контрольно-счетной палаты города Вологды </w:t>
            </w:r>
            <w:r w:rsidRPr="001927F0">
              <w:rPr>
                <w:sz w:val="23"/>
                <w:szCs w:val="23"/>
              </w:rPr>
              <w:t>в информаци</w:t>
            </w:r>
            <w:r w:rsidR="006759A4" w:rsidRPr="001927F0">
              <w:rPr>
                <w:sz w:val="23"/>
                <w:szCs w:val="23"/>
              </w:rPr>
              <w:t>онно-телекоммуникационной сети «</w:t>
            </w:r>
            <w:r w:rsidRPr="001927F0">
              <w:rPr>
                <w:sz w:val="23"/>
                <w:szCs w:val="23"/>
              </w:rPr>
              <w:t>Интернет</w:t>
            </w:r>
            <w:r w:rsidR="006759A4" w:rsidRPr="001927F0">
              <w:rPr>
                <w:sz w:val="23"/>
                <w:szCs w:val="23"/>
              </w:rPr>
              <w:t>»</w:t>
            </w:r>
            <w:r w:rsidRPr="001927F0">
              <w:rPr>
                <w:sz w:val="23"/>
                <w:szCs w:val="23"/>
              </w:rPr>
              <w:t xml:space="preserve"> информации о</w:t>
            </w:r>
            <w:r w:rsidR="006759A4" w:rsidRPr="001927F0">
              <w:rPr>
                <w:sz w:val="23"/>
                <w:szCs w:val="23"/>
              </w:rPr>
              <w:t xml:space="preserve"> результатах проведенных </w:t>
            </w:r>
            <w:r w:rsidRPr="001927F0">
              <w:rPr>
                <w:sz w:val="23"/>
                <w:szCs w:val="23"/>
              </w:rPr>
              <w:t xml:space="preserve"> </w:t>
            </w:r>
            <w:r w:rsidR="006759A4" w:rsidRPr="001927F0">
              <w:rPr>
                <w:sz w:val="23"/>
                <w:szCs w:val="23"/>
                <w:lang w:eastAsia="en-US"/>
              </w:rPr>
              <w:t>контрольных и экспертно-аналитических мероприятий.</w:t>
            </w:r>
            <w:r w:rsidR="006759A4" w:rsidRPr="001927F0">
              <w:rPr>
                <w:sz w:val="23"/>
                <w:szCs w:val="23"/>
              </w:rPr>
              <w:t xml:space="preserve"> </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F8782D" w:rsidRDefault="008F70C2" w:rsidP="001927F0">
            <w:pPr>
              <w:pStyle w:val="ConsPlusNormal"/>
              <w:jc w:val="both"/>
              <w:rPr>
                <w:sz w:val="23"/>
                <w:szCs w:val="23"/>
              </w:rPr>
            </w:pPr>
            <w:r>
              <w:rPr>
                <w:sz w:val="23"/>
                <w:szCs w:val="23"/>
              </w:rPr>
              <w:t>И</w:t>
            </w:r>
            <w:r w:rsidR="001927F0" w:rsidRPr="001927F0">
              <w:rPr>
                <w:sz w:val="23"/>
                <w:szCs w:val="23"/>
              </w:rPr>
              <w:t>нформаци</w:t>
            </w:r>
            <w:r>
              <w:rPr>
                <w:sz w:val="23"/>
                <w:szCs w:val="23"/>
              </w:rPr>
              <w:t>я</w:t>
            </w:r>
            <w:r w:rsidR="001927F0" w:rsidRPr="001927F0">
              <w:rPr>
                <w:sz w:val="23"/>
                <w:szCs w:val="23"/>
              </w:rPr>
              <w:t xml:space="preserve"> о результатах </w:t>
            </w:r>
            <w:r>
              <w:rPr>
                <w:sz w:val="23"/>
                <w:szCs w:val="23"/>
              </w:rPr>
              <w:t xml:space="preserve">всех </w:t>
            </w:r>
            <w:r w:rsidR="001927F0" w:rsidRPr="001927F0">
              <w:rPr>
                <w:sz w:val="23"/>
                <w:szCs w:val="23"/>
              </w:rPr>
              <w:t xml:space="preserve">проведенных контрольных и экспертно-аналитических мероприятий </w:t>
            </w:r>
            <w:r>
              <w:rPr>
                <w:sz w:val="23"/>
                <w:szCs w:val="23"/>
              </w:rPr>
              <w:t xml:space="preserve">размещена </w:t>
            </w:r>
            <w:r w:rsidR="001927F0" w:rsidRPr="001927F0">
              <w:rPr>
                <w:sz w:val="23"/>
                <w:szCs w:val="23"/>
              </w:rPr>
              <w:t>на официальном сайте Контрольно-счетной палаты города Вологды по адрес</w:t>
            </w:r>
            <w:r>
              <w:rPr>
                <w:sz w:val="23"/>
                <w:szCs w:val="23"/>
              </w:rPr>
              <w:t>ам</w:t>
            </w:r>
            <w:r w:rsidR="001927F0" w:rsidRPr="001927F0">
              <w:rPr>
                <w:sz w:val="23"/>
                <w:szCs w:val="23"/>
              </w:rPr>
              <w:t xml:space="preserve"> </w:t>
            </w:r>
            <w:hyperlink r:id="rId13" w:history="1">
              <w:r w:rsidR="001927F0" w:rsidRPr="001927F0">
                <w:rPr>
                  <w:rStyle w:val="aa"/>
                  <w:sz w:val="23"/>
                  <w:szCs w:val="23"/>
                </w:rPr>
                <w:t>http://kspvologda.ru/?page_id=21</w:t>
              </w:r>
            </w:hyperlink>
            <w:r>
              <w:rPr>
                <w:sz w:val="23"/>
                <w:szCs w:val="23"/>
              </w:rPr>
              <w:t xml:space="preserve"> и </w:t>
            </w:r>
            <w:hyperlink r:id="rId14" w:history="1">
              <w:r w:rsidRPr="00CF217D">
                <w:rPr>
                  <w:rStyle w:val="aa"/>
                  <w:sz w:val="23"/>
                  <w:szCs w:val="23"/>
                </w:rPr>
                <w:t>http://kspvologda.ru/?page_id=23</w:t>
              </w:r>
            </w:hyperlink>
            <w:r>
              <w:rPr>
                <w:sz w:val="23"/>
                <w:szCs w:val="23"/>
              </w:rPr>
              <w:t>.</w:t>
            </w:r>
          </w:p>
          <w:p w:rsidR="008F70C2" w:rsidRPr="001927F0" w:rsidRDefault="008F70C2" w:rsidP="001927F0">
            <w:pPr>
              <w:pStyle w:val="ConsPlusNormal"/>
              <w:jc w:val="both"/>
              <w:rPr>
                <w:sz w:val="23"/>
                <w:szCs w:val="23"/>
              </w:rPr>
            </w:pPr>
          </w:p>
          <w:p w:rsidR="001927F0" w:rsidRPr="001927F0" w:rsidRDefault="001927F0" w:rsidP="001927F0">
            <w:pPr>
              <w:pStyle w:val="ConsPlusNormal"/>
              <w:jc w:val="both"/>
              <w:rPr>
                <w:sz w:val="23"/>
                <w:szCs w:val="23"/>
              </w:rPr>
            </w:pPr>
          </w:p>
        </w:tc>
      </w:tr>
      <w:tr w:rsidR="003B31C8" w:rsidRPr="001927F0" w:rsidTr="00670A5C">
        <w:tc>
          <w:tcPr>
            <w:tcW w:w="599" w:type="dxa"/>
          </w:tcPr>
          <w:p w:rsidR="00F8782D" w:rsidRPr="001927F0" w:rsidRDefault="003B31C8" w:rsidP="001927F0">
            <w:pPr>
              <w:pStyle w:val="ConsPlusNormal"/>
              <w:jc w:val="center"/>
              <w:rPr>
                <w:sz w:val="23"/>
                <w:szCs w:val="23"/>
              </w:rPr>
            </w:pPr>
            <w:r w:rsidRPr="001927F0">
              <w:rPr>
                <w:sz w:val="23"/>
                <w:szCs w:val="23"/>
              </w:rPr>
              <w:t>15</w:t>
            </w:r>
            <w:r w:rsidR="00F8782D" w:rsidRPr="001927F0">
              <w:rPr>
                <w:sz w:val="23"/>
                <w:szCs w:val="23"/>
              </w:rPr>
              <w:t>.</w:t>
            </w:r>
          </w:p>
        </w:tc>
        <w:tc>
          <w:tcPr>
            <w:tcW w:w="4875" w:type="dxa"/>
          </w:tcPr>
          <w:p w:rsidR="00F8782D" w:rsidRPr="001927F0" w:rsidRDefault="00F8782D" w:rsidP="009F1EB6">
            <w:pPr>
              <w:pStyle w:val="ConsPlusNormal"/>
              <w:jc w:val="both"/>
              <w:rPr>
                <w:sz w:val="23"/>
                <w:szCs w:val="23"/>
              </w:rPr>
            </w:pPr>
            <w:r w:rsidRPr="001927F0">
              <w:rPr>
                <w:sz w:val="23"/>
                <w:szCs w:val="23"/>
              </w:rPr>
              <w:t xml:space="preserve">Осуществление контроля за соблюдением в </w:t>
            </w:r>
            <w:r w:rsidR="00196005" w:rsidRPr="001927F0">
              <w:rPr>
                <w:sz w:val="23"/>
                <w:szCs w:val="23"/>
              </w:rPr>
              <w:t>Контрольно-счетной палат</w:t>
            </w:r>
            <w:r w:rsidR="009F1EB6">
              <w:rPr>
                <w:sz w:val="23"/>
                <w:szCs w:val="23"/>
              </w:rPr>
              <w:t>е</w:t>
            </w:r>
            <w:r w:rsidR="00196005" w:rsidRPr="001927F0">
              <w:rPr>
                <w:sz w:val="23"/>
                <w:szCs w:val="23"/>
              </w:rPr>
              <w:t xml:space="preserve"> города Вологды</w:t>
            </w:r>
            <w:r w:rsidRPr="001927F0">
              <w:rPr>
                <w:sz w:val="23"/>
                <w:szCs w:val="23"/>
              </w:rPr>
              <w:t xml:space="preserve"> Федерального </w:t>
            </w:r>
            <w:hyperlink r:id="rId15" w:history="1">
              <w:r w:rsidRPr="001927F0">
                <w:rPr>
                  <w:sz w:val="23"/>
                  <w:szCs w:val="23"/>
                </w:rPr>
                <w:t>закона</w:t>
              </w:r>
            </w:hyperlink>
            <w:r w:rsidRPr="001927F0">
              <w:rPr>
                <w:sz w:val="23"/>
                <w:szCs w:val="23"/>
              </w:rPr>
              <w:t xml:space="preserve"> от 2 мая 2006 года </w:t>
            </w:r>
            <w:r w:rsidR="00196005" w:rsidRPr="001927F0">
              <w:rPr>
                <w:sz w:val="23"/>
                <w:szCs w:val="23"/>
              </w:rPr>
              <w:t>№</w:t>
            </w:r>
            <w:r w:rsidRPr="001927F0">
              <w:rPr>
                <w:sz w:val="23"/>
                <w:szCs w:val="23"/>
              </w:rPr>
              <w:t xml:space="preserve"> 59-ФЗ </w:t>
            </w:r>
            <w:r w:rsidR="00196005" w:rsidRPr="001927F0">
              <w:rPr>
                <w:sz w:val="23"/>
                <w:szCs w:val="23"/>
              </w:rPr>
              <w:t>«</w:t>
            </w:r>
            <w:r w:rsidRPr="001927F0">
              <w:rPr>
                <w:sz w:val="23"/>
                <w:szCs w:val="23"/>
              </w:rPr>
              <w:t>О порядке рассмотрения обращений граждан Российской Федерации</w:t>
            </w:r>
            <w:r w:rsidR="00196005" w:rsidRPr="001927F0">
              <w:rPr>
                <w:sz w:val="23"/>
                <w:szCs w:val="23"/>
              </w:rPr>
              <w:t>»</w:t>
            </w:r>
            <w:r w:rsidRPr="001927F0">
              <w:rPr>
                <w:sz w:val="23"/>
                <w:szCs w:val="23"/>
              </w:rPr>
              <w:t xml:space="preserve">. Анализ обращений граждан на предмет наличия в них информации о нарушении муниципальными служащими </w:t>
            </w:r>
            <w:r w:rsidR="00196005" w:rsidRPr="001927F0">
              <w:rPr>
                <w:sz w:val="23"/>
                <w:szCs w:val="23"/>
              </w:rPr>
              <w:t>Контрольно-счетной палаты города Вологды</w:t>
            </w:r>
            <w:r w:rsidRPr="001927F0">
              <w:rPr>
                <w:sz w:val="23"/>
                <w:szCs w:val="23"/>
              </w:rPr>
              <w:t xml:space="preserve"> действующего законодательства в сфере обращений граждан.</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D1033E" w:rsidRPr="00342379" w:rsidRDefault="00054B2D" w:rsidP="00D1033E">
            <w:pPr>
              <w:pStyle w:val="ConsPlusNormal"/>
              <w:jc w:val="both"/>
              <w:rPr>
                <w:sz w:val="23"/>
                <w:szCs w:val="23"/>
                <w:highlight w:val="yellow"/>
              </w:rPr>
            </w:pPr>
            <w:r w:rsidRPr="00102BA1">
              <w:rPr>
                <w:sz w:val="23"/>
                <w:szCs w:val="23"/>
              </w:rPr>
              <w:t xml:space="preserve">В Контрольно-счетную палату города Вологды </w:t>
            </w:r>
            <w:r w:rsidR="008F70C2" w:rsidRPr="00102BA1">
              <w:rPr>
                <w:sz w:val="23"/>
                <w:szCs w:val="23"/>
              </w:rPr>
              <w:t>в 202</w:t>
            </w:r>
            <w:r w:rsidR="00342379" w:rsidRPr="00102BA1">
              <w:rPr>
                <w:sz w:val="23"/>
                <w:szCs w:val="23"/>
              </w:rPr>
              <w:t>3</w:t>
            </w:r>
            <w:r w:rsidR="008F70C2" w:rsidRPr="00102BA1">
              <w:rPr>
                <w:sz w:val="23"/>
                <w:szCs w:val="23"/>
              </w:rPr>
              <w:t xml:space="preserve"> году </w:t>
            </w:r>
            <w:r w:rsidRPr="00102BA1">
              <w:rPr>
                <w:sz w:val="23"/>
                <w:szCs w:val="23"/>
              </w:rPr>
              <w:t xml:space="preserve">поступило </w:t>
            </w:r>
            <w:r w:rsidR="00102BA1" w:rsidRPr="00102BA1">
              <w:rPr>
                <w:sz w:val="23"/>
                <w:szCs w:val="23"/>
              </w:rPr>
              <w:t>2</w:t>
            </w:r>
            <w:r w:rsidRPr="00102BA1">
              <w:rPr>
                <w:sz w:val="23"/>
                <w:szCs w:val="23"/>
              </w:rPr>
              <w:t xml:space="preserve"> обращения граждан</w:t>
            </w:r>
            <w:r w:rsidR="002F5D58">
              <w:rPr>
                <w:sz w:val="23"/>
                <w:szCs w:val="23"/>
              </w:rPr>
              <w:t>, которые рассмотрены в Контрольно-счетной палате города Вологды. Ответы с результатами рассмотрения обращений направлены гражданам</w:t>
            </w:r>
            <w:r w:rsidRPr="00102BA1">
              <w:rPr>
                <w:sz w:val="23"/>
                <w:szCs w:val="23"/>
              </w:rPr>
              <w:t>.</w:t>
            </w:r>
            <w:r w:rsidRPr="00342379">
              <w:rPr>
                <w:sz w:val="23"/>
                <w:szCs w:val="23"/>
                <w:highlight w:val="yellow"/>
              </w:rPr>
              <w:t xml:space="preserve"> </w:t>
            </w:r>
          </w:p>
          <w:p w:rsidR="00663B69" w:rsidRPr="00342379" w:rsidRDefault="002F5D58" w:rsidP="00663B69">
            <w:pPr>
              <w:pStyle w:val="ConsPlusNormal"/>
              <w:jc w:val="both"/>
              <w:rPr>
                <w:sz w:val="23"/>
                <w:szCs w:val="23"/>
              </w:rPr>
            </w:pPr>
            <w:r>
              <w:rPr>
                <w:sz w:val="23"/>
                <w:szCs w:val="23"/>
              </w:rPr>
              <w:t>П</w:t>
            </w:r>
            <w:r w:rsidRPr="00342379">
              <w:rPr>
                <w:sz w:val="23"/>
                <w:szCs w:val="23"/>
              </w:rPr>
              <w:t xml:space="preserve">ри рассмотрении указанных обращений </w:t>
            </w:r>
            <w:r>
              <w:rPr>
                <w:sz w:val="23"/>
                <w:szCs w:val="23"/>
              </w:rPr>
              <w:t>о</w:t>
            </w:r>
            <w:r w:rsidR="00054B2D" w:rsidRPr="00342379">
              <w:rPr>
                <w:sz w:val="23"/>
                <w:szCs w:val="23"/>
              </w:rPr>
              <w:t>беспечен контроль соблюдения требований Федерального закона от 2 мая 2006 года № 59-ФЗ «О порядке рассмотрения обращений граждан Российской Федерации». Нарушени</w:t>
            </w:r>
            <w:r w:rsidR="00663B69" w:rsidRPr="00342379">
              <w:rPr>
                <w:sz w:val="23"/>
                <w:szCs w:val="23"/>
              </w:rPr>
              <w:t>я</w:t>
            </w:r>
            <w:r w:rsidR="00054B2D" w:rsidRPr="00342379">
              <w:rPr>
                <w:sz w:val="23"/>
                <w:szCs w:val="23"/>
              </w:rPr>
              <w:t xml:space="preserve"> не установлен</w:t>
            </w:r>
            <w:r w:rsidR="00663B69" w:rsidRPr="00342379">
              <w:rPr>
                <w:sz w:val="23"/>
                <w:szCs w:val="23"/>
              </w:rPr>
              <w:t>ы</w:t>
            </w:r>
            <w:r w:rsidR="00054B2D" w:rsidRPr="00342379">
              <w:rPr>
                <w:sz w:val="23"/>
                <w:szCs w:val="23"/>
              </w:rPr>
              <w:t xml:space="preserve">. </w:t>
            </w:r>
          </w:p>
          <w:p w:rsidR="00F8782D" w:rsidRPr="00342379" w:rsidRDefault="00054B2D" w:rsidP="00663B69">
            <w:pPr>
              <w:pStyle w:val="ConsPlusNormal"/>
              <w:jc w:val="both"/>
              <w:rPr>
                <w:sz w:val="23"/>
                <w:szCs w:val="23"/>
                <w:highlight w:val="yellow"/>
              </w:rPr>
            </w:pPr>
            <w:r w:rsidRPr="00342379">
              <w:rPr>
                <w:sz w:val="23"/>
                <w:szCs w:val="23"/>
              </w:rPr>
              <w:t xml:space="preserve">Информация о нарушении муниципальными служащими Контрольно-счетной палаты города Вологды действующего законодательства в сфере обращений граждан </w:t>
            </w:r>
            <w:r w:rsidR="00D1033E" w:rsidRPr="00342379">
              <w:rPr>
                <w:sz w:val="23"/>
                <w:szCs w:val="23"/>
              </w:rPr>
              <w:t>в Контрольно-счетную палату города Вологды не поступала</w:t>
            </w:r>
            <w:r w:rsidRPr="00342379">
              <w:rPr>
                <w:sz w:val="23"/>
                <w:szCs w:val="23"/>
              </w:rPr>
              <w:t>.</w:t>
            </w:r>
          </w:p>
        </w:tc>
      </w:tr>
      <w:tr w:rsidR="003B31C8" w:rsidRPr="001927F0" w:rsidTr="00670A5C">
        <w:tblPrEx>
          <w:tblBorders>
            <w:insideH w:val="nil"/>
          </w:tblBorders>
        </w:tblPrEx>
        <w:tc>
          <w:tcPr>
            <w:tcW w:w="599" w:type="dxa"/>
            <w:tcBorders>
              <w:bottom w:val="nil"/>
            </w:tcBorders>
          </w:tcPr>
          <w:p w:rsidR="00F8782D" w:rsidRPr="001927F0" w:rsidRDefault="00F8782D" w:rsidP="001927F0">
            <w:pPr>
              <w:pStyle w:val="ConsPlusNormal"/>
              <w:jc w:val="center"/>
              <w:rPr>
                <w:sz w:val="23"/>
                <w:szCs w:val="23"/>
              </w:rPr>
            </w:pPr>
            <w:r w:rsidRPr="001927F0">
              <w:rPr>
                <w:sz w:val="23"/>
                <w:szCs w:val="23"/>
              </w:rPr>
              <w:t>1</w:t>
            </w:r>
            <w:r w:rsidR="003B31C8" w:rsidRPr="001927F0">
              <w:rPr>
                <w:sz w:val="23"/>
                <w:szCs w:val="23"/>
              </w:rPr>
              <w:t>6</w:t>
            </w:r>
            <w:r w:rsidRPr="001927F0">
              <w:rPr>
                <w:sz w:val="23"/>
                <w:szCs w:val="23"/>
              </w:rPr>
              <w:t>.</w:t>
            </w:r>
          </w:p>
        </w:tc>
        <w:tc>
          <w:tcPr>
            <w:tcW w:w="4875" w:type="dxa"/>
            <w:tcBorders>
              <w:bottom w:val="nil"/>
            </w:tcBorders>
          </w:tcPr>
          <w:p w:rsidR="00F8782D" w:rsidRPr="001927F0" w:rsidRDefault="00F8782D" w:rsidP="001927F0">
            <w:pPr>
              <w:pStyle w:val="ConsPlusNormal"/>
              <w:jc w:val="both"/>
              <w:rPr>
                <w:sz w:val="23"/>
                <w:szCs w:val="23"/>
              </w:rPr>
            </w:pPr>
            <w:r w:rsidRPr="001927F0">
              <w:rPr>
                <w:sz w:val="23"/>
                <w:szCs w:val="23"/>
              </w:rPr>
              <w:t xml:space="preserve">Проведение в целях выявления коррупциогенных факторов антикоррупционной экспертизы проектов нормативных правовых актов, принимаемых </w:t>
            </w:r>
            <w:r w:rsidR="00E16144" w:rsidRPr="001927F0">
              <w:rPr>
                <w:sz w:val="23"/>
                <w:szCs w:val="23"/>
              </w:rPr>
              <w:t>Контрольно-счетной палатой города Вологды</w:t>
            </w:r>
            <w:r w:rsidRPr="001927F0">
              <w:rPr>
                <w:sz w:val="23"/>
                <w:szCs w:val="23"/>
              </w:rPr>
              <w:t xml:space="preserve">; проведение антикоррупционной экспертизы действующих нормативных правовых актов </w:t>
            </w:r>
            <w:r w:rsidR="00F8423B" w:rsidRPr="001927F0">
              <w:rPr>
                <w:sz w:val="23"/>
                <w:szCs w:val="23"/>
              </w:rPr>
              <w:t>Контрольно-счетной палаты города Вологды.</w:t>
            </w:r>
          </w:p>
        </w:tc>
        <w:tc>
          <w:tcPr>
            <w:tcW w:w="1404" w:type="dxa"/>
            <w:tcBorders>
              <w:bottom w:val="nil"/>
            </w:tcBorders>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Borders>
              <w:bottom w:val="nil"/>
            </w:tcBorders>
          </w:tcPr>
          <w:p w:rsidR="00F8782D" w:rsidRPr="001927F0" w:rsidRDefault="00D1033E" w:rsidP="00D1033E">
            <w:pPr>
              <w:pStyle w:val="ConsPlusNormal"/>
              <w:jc w:val="both"/>
              <w:rPr>
                <w:sz w:val="23"/>
                <w:szCs w:val="23"/>
              </w:rPr>
            </w:pPr>
            <w:r>
              <w:rPr>
                <w:sz w:val="23"/>
                <w:szCs w:val="23"/>
              </w:rPr>
              <w:t xml:space="preserve">По всем проектам приказов Контрольно-счетной палаты города Вологды по основной деятельности нормативного характера </w:t>
            </w:r>
            <w:r w:rsidR="00054B2D">
              <w:rPr>
                <w:sz w:val="23"/>
                <w:szCs w:val="23"/>
              </w:rPr>
              <w:t>п</w:t>
            </w:r>
            <w:r w:rsidR="00054B2D" w:rsidRPr="00054B2D">
              <w:rPr>
                <w:sz w:val="23"/>
                <w:szCs w:val="23"/>
              </w:rPr>
              <w:t>роведен</w:t>
            </w:r>
            <w:r>
              <w:rPr>
                <w:sz w:val="23"/>
                <w:szCs w:val="23"/>
              </w:rPr>
              <w:t>а</w:t>
            </w:r>
            <w:r w:rsidR="00054B2D" w:rsidRPr="00054B2D">
              <w:rPr>
                <w:sz w:val="23"/>
                <w:szCs w:val="23"/>
              </w:rPr>
              <w:t xml:space="preserve"> антикоррупционн</w:t>
            </w:r>
            <w:r>
              <w:rPr>
                <w:sz w:val="23"/>
                <w:szCs w:val="23"/>
              </w:rPr>
              <w:t>ая</w:t>
            </w:r>
            <w:r w:rsidR="00054B2D" w:rsidRPr="00054B2D">
              <w:rPr>
                <w:sz w:val="23"/>
                <w:szCs w:val="23"/>
              </w:rPr>
              <w:t xml:space="preserve"> экспертиз</w:t>
            </w:r>
            <w:r>
              <w:rPr>
                <w:sz w:val="23"/>
                <w:szCs w:val="23"/>
              </w:rPr>
              <w:t>а</w:t>
            </w:r>
            <w:r w:rsidR="00054B2D" w:rsidRPr="00054B2D">
              <w:rPr>
                <w:sz w:val="23"/>
                <w:szCs w:val="23"/>
              </w:rPr>
              <w:t>.</w:t>
            </w:r>
            <w:r w:rsidR="00895CC2">
              <w:t xml:space="preserve"> </w:t>
            </w:r>
            <w:r w:rsidR="00895CC2">
              <w:rPr>
                <w:sz w:val="23"/>
                <w:szCs w:val="23"/>
              </w:rPr>
              <w:t>К</w:t>
            </w:r>
            <w:r w:rsidR="00895CC2" w:rsidRPr="00895CC2">
              <w:rPr>
                <w:sz w:val="23"/>
                <w:szCs w:val="23"/>
              </w:rPr>
              <w:t>оррупциогенны</w:t>
            </w:r>
            <w:r w:rsidR="00895CC2">
              <w:rPr>
                <w:sz w:val="23"/>
                <w:szCs w:val="23"/>
              </w:rPr>
              <w:t>е</w:t>
            </w:r>
            <w:r w:rsidR="00895CC2" w:rsidRPr="00895CC2">
              <w:rPr>
                <w:sz w:val="23"/>
                <w:szCs w:val="23"/>
              </w:rPr>
              <w:t xml:space="preserve"> фактор</w:t>
            </w:r>
            <w:r w:rsidR="00895CC2">
              <w:rPr>
                <w:sz w:val="23"/>
                <w:szCs w:val="23"/>
              </w:rPr>
              <w:t xml:space="preserve">ы в </w:t>
            </w:r>
            <w:r>
              <w:rPr>
                <w:sz w:val="23"/>
                <w:szCs w:val="23"/>
              </w:rPr>
              <w:t xml:space="preserve">указанных </w:t>
            </w:r>
            <w:r w:rsidR="00895CC2">
              <w:rPr>
                <w:sz w:val="23"/>
                <w:szCs w:val="23"/>
              </w:rPr>
              <w:t>проектах не выявлены.</w:t>
            </w:r>
          </w:p>
        </w:tc>
      </w:tr>
      <w:tr w:rsidR="003B31C8" w:rsidRPr="001927F0" w:rsidTr="00670A5C">
        <w:tc>
          <w:tcPr>
            <w:tcW w:w="599" w:type="dxa"/>
          </w:tcPr>
          <w:p w:rsidR="00F8782D" w:rsidRPr="001927F0" w:rsidRDefault="00F8782D" w:rsidP="001927F0">
            <w:pPr>
              <w:pStyle w:val="ConsPlusNormal"/>
              <w:jc w:val="center"/>
              <w:rPr>
                <w:sz w:val="23"/>
                <w:szCs w:val="23"/>
              </w:rPr>
            </w:pPr>
            <w:r w:rsidRPr="001927F0">
              <w:rPr>
                <w:sz w:val="23"/>
                <w:szCs w:val="23"/>
              </w:rPr>
              <w:t>1</w:t>
            </w:r>
            <w:r w:rsidR="003B31C8" w:rsidRPr="001927F0">
              <w:rPr>
                <w:sz w:val="23"/>
                <w:szCs w:val="23"/>
              </w:rPr>
              <w:t>7</w:t>
            </w:r>
            <w:r w:rsidRPr="001927F0">
              <w:rPr>
                <w:sz w:val="23"/>
                <w:szCs w:val="23"/>
              </w:rPr>
              <w:t>.</w:t>
            </w:r>
          </w:p>
        </w:tc>
        <w:tc>
          <w:tcPr>
            <w:tcW w:w="4875" w:type="dxa"/>
          </w:tcPr>
          <w:p w:rsidR="00F8782D" w:rsidRPr="001927F0" w:rsidRDefault="00F8782D" w:rsidP="00CD1B0B">
            <w:pPr>
              <w:pStyle w:val="ConsPlusNormal"/>
              <w:jc w:val="both"/>
              <w:rPr>
                <w:sz w:val="23"/>
                <w:szCs w:val="23"/>
              </w:rPr>
            </w:pPr>
            <w:r w:rsidRPr="001927F0">
              <w:rPr>
                <w:sz w:val="23"/>
                <w:szCs w:val="23"/>
              </w:rPr>
              <w:t xml:space="preserve">Обеспечение выполнения требований, установленных Федеральным </w:t>
            </w:r>
            <w:hyperlink r:id="rId16" w:history="1">
              <w:r w:rsidRPr="001927F0">
                <w:rPr>
                  <w:sz w:val="23"/>
                  <w:szCs w:val="23"/>
                </w:rPr>
                <w:t>законом</w:t>
              </w:r>
            </w:hyperlink>
            <w:r w:rsidRPr="001927F0">
              <w:rPr>
                <w:sz w:val="23"/>
                <w:szCs w:val="23"/>
              </w:rPr>
              <w:t xml:space="preserve"> от 05 апреля 2013 года </w:t>
            </w:r>
            <w:r w:rsidR="00F8423B" w:rsidRPr="001927F0">
              <w:rPr>
                <w:sz w:val="23"/>
                <w:szCs w:val="23"/>
              </w:rPr>
              <w:t>№ 44-ФЗ «</w:t>
            </w:r>
            <w:r w:rsidRPr="001927F0">
              <w:rPr>
                <w:sz w:val="23"/>
                <w:szCs w:val="23"/>
              </w:rPr>
              <w:t>О контрактной системе в сфере закупок товаров, работ, услуг для обеспечения государственных и муниципальных нужд</w:t>
            </w:r>
            <w:r w:rsidR="00F8423B" w:rsidRPr="001927F0">
              <w:rPr>
                <w:sz w:val="23"/>
                <w:szCs w:val="23"/>
              </w:rPr>
              <w:t>»</w:t>
            </w:r>
            <w:r w:rsidRPr="001927F0">
              <w:rPr>
                <w:sz w:val="23"/>
                <w:szCs w:val="23"/>
              </w:rPr>
              <w:t xml:space="preserve"> и иными нормативными правовыми актами о контрактной системе в сфере закупок.</w:t>
            </w:r>
            <w:r w:rsidR="00CD1B0B">
              <w:rPr>
                <w:sz w:val="23"/>
                <w:szCs w:val="23"/>
              </w:rPr>
              <w:t xml:space="preserve"> </w:t>
            </w:r>
            <w:r w:rsidRPr="001927F0">
              <w:rPr>
                <w:sz w:val="23"/>
                <w:szCs w:val="23"/>
              </w:rPr>
              <w:t>Обеспечение контроля за выполнением заключенных муниципальных контрактов (договоров).</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F8423B" w:rsidRPr="001927F0" w:rsidRDefault="00054B2D" w:rsidP="00342379">
            <w:pPr>
              <w:pStyle w:val="ConsPlusNormal"/>
              <w:jc w:val="both"/>
              <w:rPr>
                <w:sz w:val="23"/>
                <w:szCs w:val="23"/>
              </w:rPr>
            </w:pPr>
            <w:r>
              <w:rPr>
                <w:sz w:val="23"/>
                <w:szCs w:val="23"/>
              </w:rPr>
              <w:t xml:space="preserve">Обеспечено осуществление </w:t>
            </w:r>
            <w:r w:rsidR="00895CC2">
              <w:rPr>
                <w:sz w:val="23"/>
                <w:szCs w:val="23"/>
              </w:rPr>
              <w:t>3</w:t>
            </w:r>
            <w:r w:rsidR="00342379">
              <w:rPr>
                <w:sz w:val="23"/>
                <w:szCs w:val="23"/>
              </w:rPr>
              <w:t>0</w:t>
            </w:r>
            <w:r w:rsidR="00895CC2">
              <w:rPr>
                <w:sz w:val="23"/>
                <w:szCs w:val="23"/>
              </w:rPr>
              <w:t xml:space="preserve"> </w:t>
            </w:r>
            <w:r>
              <w:rPr>
                <w:sz w:val="23"/>
                <w:szCs w:val="23"/>
              </w:rPr>
              <w:t xml:space="preserve">закупок товаров, работ, услуг </w:t>
            </w:r>
            <w:r w:rsidR="00895CC2">
              <w:rPr>
                <w:sz w:val="23"/>
                <w:szCs w:val="23"/>
              </w:rPr>
              <w:t xml:space="preserve">для нужд Контрольно-счетной палаты города Вологды </w:t>
            </w:r>
            <w:r>
              <w:rPr>
                <w:sz w:val="23"/>
                <w:szCs w:val="23"/>
              </w:rPr>
              <w:t xml:space="preserve">в соответствии с требованиями </w:t>
            </w:r>
            <w:r w:rsidRPr="00054B2D">
              <w:rPr>
                <w:sz w:val="23"/>
                <w:szCs w:val="23"/>
              </w:rPr>
              <w:t>Федеральн</w:t>
            </w:r>
            <w:r w:rsidR="00CD1B0B">
              <w:rPr>
                <w:sz w:val="23"/>
                <w:szCs w:val="23"/>
              </w:rPr>
              <w:t>ого</w:t>
            </w:r>
            <w:r w:rsidRPr="00054B2D">
              <w:rPr>
                <w:sz w:val="23"/>
                <w:szCs w:val="23"/>
              </w:rPr>
              <w:t xml:space="preserve"> закон</w:t>
            </w:r>
            <w:r w:rsidR="00CD1B0B">
              <w:rPr>
                <w:sz w:val="23"/>
                <w:szCs w:val="23"/>
              </w:rPr>
              <w:t>а</w:t>
            </w:r>
            <w:r w:rsidRPr="00054B2D">
              <w:rPr>
                <w:sz w:val="23"/>
                <w:szCs w:val="23"/>
              </w:rPr>
              <w:t xml:space="preserve"> от 5 апреля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о контрактной системе в сфере закупок.</w:t>
            </w:r>
            <w:r w:rsidR="00971608">
              <w:rPr>
                <w:sz w:val="23"/>
                <w:szCs w:val="23"/>
              </w:rPr>
              <w:t xml:space="preserve"> Закупки осуществлены в соответствии с планом-графиком закупок товаров, работ и услуг для нужд Контрольно-счетной палаты города Вологды на 202</w:t>
            </w:r>
            <w:r w:rsidR="00342379">
              <w:rPr>
                <w:sz w:val="23"/>
                <w:szCs w:val="23"/>
              </w:rPr>
              <w:t>3</w:t>
            </w:r>
            <w:r w:rsidR="00971608">
              <w:rPr>
                <w:sz w:val="23"/>
                <w:szCs w:val="23"/>
              </w:rPr>
              <w:t xml:space="preserve"> год и плановый период 202</w:t>
            </w:r>
            <w:r w:rsidR="00342379">
              <w:rPr>
                <w:sz w:val="23"/>
                <w:szCs w:val="23"/>
              </w:rPr>
              <w:t>4</w:t>
            </w:r>
            <w:r w:rsidR="00971608">
              <w:rPr>
                <w:sz w:val="23"/>
                <w:szCs w:val="23"/>
              </w:rPr>
              <w:t>-202</w:t>
            </w:r>
            <w:r w:rsidR="00342379">
              <w:rPr>
                <w:sz w:val="23"/>
                <w:szCs w:val="23"/>
              </w:rPr>
              <w:t>5</w:t>
            </w:r>
            <w:r w:rsidR="00971608">
              <w:rPr>
                <w:sz w:val="23"/>
                <w:szCs w:val="23"/>
              </w:rPr>
              <w:t xml:space="preserve"> годов. Случаи конфликта интересов между представителями заказчика и участников закупки при осуществлении закупок не выявлены.</w:t>
            </w:r>
          </w:p>
        </w:tc>
      </w:tr>
      <w:tr w:rsidR="00CD1B0B" w:rsidRPr="001927F0" w:rsidTr="00670A5C">
        <w:trPr>
          <w:trHeight w:val="184"/>
        </w:trPr>
        <w:tc>
          <w:tcPr>
            <w:tcW w:w="599" w:type="dxa"/>
            <w:vAlign w:val="center"/>
          </w:tcPr>
          <w:p w:rsidR="00CD1B0B" w:rsidRPr="001927F0" w:rsidRDefault="00CD1B0B" w:rsidP="004E5DFD">
            <w:pPr>
              <w:pStyle w:val="ConsPlusNormal"/>
              <w:jc w:val="center"/>
              <w:rPr>
                <w:sz w:val="23"/>
                <w:szCs w:val="23"/>
              </w:rPr>
            </w:pPr>
            <w:r w:rsidRPr="001927F0">
              <w:rPr>
                <w:sz w:val="23"/>
                <w:szCs w:val="23"/>
              </w:rPr>
              <w:lastRenderedPageBreak/>
              <w:t>1</w:t>
            </w:r>
          </w:p>
        </w:tc>
        <w:tc>
          <w:tcPr>
            <w:tcW w:w="4875" w:type="dxa"/>
            <w:vAlign w:val="center"/>
          </w:tcPr>
          <w:p w:rsidR="00CD1B0B" w:rsidRPr="001927F0" w:rsidRDefault="00CD1B0B" w:rsidP="004E5DFD">
            <w:pPr>
              <w:pStyle w:val="ConsPlusNormal"/>
              <w:jc w:val="center"/>
              <w:rPr>
                <w:sz w:val="23"/>
                <w:szCs w:val="23"/>
              </w:rPr>
            </w:pPr>
            <w:r w:rsidRPr="001927F0">
              <w:rPr>
                <w:sz w:val="23"/>
                <w:szCs w:val="23"/>
              </w:rPr>
              <w:t>2</w:t>
            </w:r>
          </w:p>
        </w:tc>
        <w:tc>
          <w:tcPr>
            <w:tcW w:w="1404" w:type="dxa"/>
            <w:vAlign w:val="center"/>
          </w:tcPr>
          <w:p w:rsidR="00CD1B0B" w:rsidRPr="001927F0" w:rsidRDefault="00CD1B0B" w:rsidP="004E5DFD">
            <w:pPr>
              <w:pStyle w:val="ConsPlusNormal"/>
              <w:jc w:val="center"/>
              <w:rPr>
                <w:sz w:val="23"/>
                <w:szCs w:val="23"/>
              </w:rPr>
            </w:pPr>
            <w:r w:rsidRPr="001927F0">
              <w:rPr>
                <w:sz w:val="23"/>
                <w:szCs w:val="23"/>
              </w:rPr>
              <w:t>3</w:t>
            </w:r>
          </w:p>
        </w:tc>
        <w:tc>
          <w:tcPr>
            <w:tcW w:w="9290" w:type="dxa"/>
            <w:vAlign w:val="center"/>
          </w:tcPr>
          <w:p w:rsidR="00CD1B0B" w:rsidRPr="001927F0" w:rsidRDefault="00CD1B0B" w:rsidP="004E5DFD">
            <w:pPr>
              <w:pStyle w:val="ConsPlusNormal"/>
              <w:jc w:val="center"/>
              <w:rPr>
                <w:sz w:val="23"/>
                <w:szCs w:val="23"/>
              </w:rPr>
            </w:pPr>
            <w:r w:rsidRPr="001927F0">
              <w:rPr>
                <w:sz w:val="23"/>
                <w:szCs w:val="23"/>
              </w:rPr>
              <w:t>4</w:t>
            </w:r>
          </w:p>
        </w:tc>
      </w:tr>
      <w:tr w:rsidR="003B31C8" w:rsidRPr="001927F0" w:rsidTr="00670A5C">
        <w:tc>
          <w:tcPr>
            <w:tcW w:w="599" w:type="dxa"/>
          </w:tcPr>
          <w:p w:rsidR="00F8782D" w:rsidRPr="001927F0" w:rsidRDefault="00F8782D" w:rsidP="001927F0">
            <w:pPr>
              <w:pStyle w:val="ConsPlusNormal"/>
              <w:jc w:val="center"/>
              <w:rPr>
                <w:sz w:val="23"/>
                <w:szCs w:val="23"/>
              </w:rPr>
            </w:pPr>
            <w:r w:rsidRPr="001927F0">
              <w:rPr>
                <w:sz w:val="23"/>
                <w:szCs w:val="23"/>
              </w:rPr>
              <w:t>1</w:t>
            </w:r>
            <w:r w:rsidR="003B31C8" w:rsidRPr="001927F0">
              <w:rPr>
                <w:sz w:val="23"/>
                <w:szCs w:val="23"/>
              </w:rPr>
              <w:t>8</w:t>
            </w:r>
            <w:r w:rsidRPr="001927F0">
              <w:rPr>
                <w:sz w:val="23"/>
                <w:szCs w:val="23"/>
              </w:rPr>
              <w:t>.</w:t>
            </w:r>
          </w:p>
        </w:tc>
        <w:tc>
          <w:tcPr>
            <w:tcW w:w="4875" w:type="dxa"/>
          </w:tcPr>
          <w:p w:rsidR="00F8782D" w:rsidRPr="001927F0" w:rsidRDefault="00F8782D" w:rsidP="001927F0">
            <w:pPr>
              <w:pStyle w:val="ConsPlusNormal"/>
              <w:jc w:val="both"/>
              <w:rPr>
                <w:sz w:val="23"/>
                <w:szCs w:val="23"/>
              </w:rPr>
            </w:pPr>
            <w:r w:rsidRPr="001927F0">
              <w:rPr>
                <w:sz w:val="23"/>
                <w:szCs w:val="23"/>
              </w:rPr>
              <w:t xml:space="preserve">Соблюдение законодательства в сфере муниципальной службы, в том числе проведение разъяснительной работы по вопросам прохождения муниципальной службы (соблюдения муниципальными служащими установленных законом ограничений и запретов, требований о предотвращении и урегулировании конфликта интересов, предоставления установленных законом сведений, исполнения ими обязанностей, установленных Федеральным </w:t>
            </w:r>
            <w:hyperlink r:id="rId17" w:history="1">
              <w:r w:rsidRPr="001927F0">
                <w:rPr>
                  <w:sz w:val="23"/>
                  <w:szCs w:val="23"/>
                </w:rPr>
                <w:t>законом</w:t>
              </w:r>
            </w:hyperlink>
            <w:r w:rsidRPr="001927F0">
              <w:rPr>
                <w:sz w:val="23"/>
                <w:szCs w:val="23"/>
              </w:rPr>
              <w:t xml:space="preserve"> от 25 декабря 2008 года </w:t>
            </w:r>
            <w:r w:rsidR="006218EF" w:rsidRPr="001927F0">
              <w:rPr>
                <w:sz w:val="23"/>
                <w:szCs w:val="23"/>
              </w:rPr>
              <w:t>№</w:t>
            </w:r>
            <w:r w:rsidRPr="001927F0">
              <w:rPr>
                <w:sz w:val="23"/>
                <w:szCs w:val="23"/>
              </w:rPr>
              <w:t xml:space="preserve"> 273-ФЗ </w:t>
            </w:r>
            <w:r w:rsidR="006218EF" w:rsidRPr="001927F0">
              <w:rPr>
                <w:sz w:val="23"/>
                <w:szCs w:val="23"/>
              </w:rPr>
              <w:t>«</w:t>
            </w:r>
            <w:r w:rsidRPr="001927F0">
              <w:rPr>
                <w:sz w:val="23"/>
                <w:szCs w:val="23"/>
              </w:rPr>
              <w:t>О противодействии коррупции</w:t>
            </w:r>
            <w:r w:rsidR="006218EF" w:rsidRPr="001927F0">
              <w:rPr>
                <w:sz w:val="23"/>
                <w:szCs w:val="23"/>
              </w:rPr>
              <w:t>»</w:t>
            </w:r>
            <w:r w:rsidRPr="001927F0">
              <w:rPr>
                <w:sz w:val="23"/>
                <w:szCs w:val="23"/>
              </w:rPr>
              <w:t>, другими федеральными законами и принятыми в их исполнение муниципальными правовыми актами)</w:t>
            </w:r>
            <w:r w:rsidR="009F1EB6">
              <w:rPr>
                <w:sz w:val="23"/>
                <w:szCs w:val="23"/>
              </w:rPr>
              <w:t>.</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A13CA0" w:rsidRDefault="00D36432" w:rsidP="000342C7">
            <w:pPr>
              <w:pStyle w:val="ConsPlusNormal"/>
              <w:jc w:val="both"/>
              <w:rPr>
                <w:sz w:val="23"/>
                <w:szCs w:val="23"/>
              </w:rPr>
            </w:pPr>
            <w:r w:rsidRPr="00763722">
              <w:rPr>
                <w:sz w:val="23"/>
                <w:szCs w:val="23"/>
              </w:rPr>
              <w:t xml:space="preserve">В целях обеспечения соблюдения ограничений и запретов, требований о предотвращении и урегулировании конфликта интересов, предоставления установленных законом сведений </w:t>
            </w:r>
            <w:r w:rsidR="00A13CA0">
              <w:rPr>
                <w:sz w:val="23"/>
                <w:szCs w:val="23"/>
              </w:rPr>
              <w:t>сотрудники</w:t>
            </w:r>
            <w:r w:rsidR="008732BF" w:rsidRPr="00763722">
              <w:rPr>
                <w:sz w:val="23"/>
                <w:szCs w:val="23"/>
              </w:rPr>
              <w:t xml:space="preserve"> Контрольно-счетной палаты города Вологды</w:t>
            </w:r>
            <w:r w:rsidR="00A13CA0">
              <w:rPr>
                <w:sz w:val="23"/>
                <w:szCs w:val="23"/>
              </w:rPr>
              <w:t>:</w:t>
            </w:r>
          </w:p>
          <w:p w:rsidR="00D36432" w:rsidRPr="00763722" w:rsidRDefault="00A13CA0" w:rsidP="000342C7">
            <w:pPr>
              <w:pStyle w:val="ConsPlusNormal"/>
              <w:jc w:val="both"/>
              <w:rPr>
                <w:sz w:val="23"/>
                <w:szCs w:val="23"/>
              </w:rPr>
            </w:pPr>
            <w:r>
              <w:rPr>
                <w:sz w:val="23"/>
                <w:szCs w:val="23"/>
              </w:rPr>
              <w:t>1)</w:t>
            </w:r>
            <w:r w:rsidR="008732BF" w:rsidRPr="00763722">
              <w:rPr>
                <w:sz w:val="23"/>
                <w:szCs w:val="23"/>
              </w:rPr>
              <w:t xml:space="preserve"> ознакомлены с</w:t>
            </w:r>
            <w:r w:rsidR="00D36432" w:rsidRPr="00763722">
              <w:rPr>
                <w:sz w:val="23"/>
                <w:szCs w:val="23"/>
              </w:rPr>
              <w:t>о</w:t>
            </w:r>
            <w:r w:rsidR="008732BF" w:rsidRPr="00763722">
              <w:rPr>
                <w:sz w:val="23"/>
                <w:szCs w:val="23"/>
              </w:rPr>
              <w:t xml:space="preserve"> </w:t>
            </w:r>
            <w:r w:rsidR="00D36432" w:rsidRPr="00763722">
              <w:rPr>
                <w:sz w:val="23"/>
                <w:szCs w:val="23"/>
              </w:rPr>
              <w:t>следующими материалами:</w:t>
            </w:r>
          </w:p>
          <w:p w:rsidR="00763722" w:rsidRDefault="009E2C25" w:rsidP="000342C7">
            <w:pPr>
              <w:pStyle w:val="ConsPlusNormal"/>
              <w:jc w:val="both"/>
              <w:rPr>
                <w:sz w:val="23"/>
                <w:szCs w:val="23"/>
              </w:rPr>
            </w:pPr>
            <w:r>
              <w:rPr>
                <w:sz w:val="23"/>
                <w:szCs w:val="23"/>
              </w:rPr>
              <w:t xml:space="preserve">17.03.2023: </w:t>
            </w:r>
            <w:r w:rsidR="000342C7" w:rsidRPr="00763722">
              <w:rPr>
                <w:sz w:val="23"/>
                <w:szCs w:val="23"/>
              </w:rPr>
              <w:t>обзор</w:t>
            </w:r>
            <w:r w:rsidR="00763722" w:rsidRPr="00763722">
              <w:rPr>
                <w:sz w:val="23"/>
                <w:szCs w:val="23"/>
              </w:rPr>
              <w:t>ом</w:t>
            </w:r>
            <w:r w:rsidR="000342C7" w:rsidRPr="00763722">
              <w:rPr>
                <w:sz w:val="23"/>
                <w:szCs w:val="23"/>
              </w:rPr>
              <w:t xml:space="preserve"> практики </w:t>
            </w:r>
            <w:r w:rsidR="00763722">
              <w:rPr>
                <w:sz w:val="23"/>
                <w:szCs w:val="23"/>
              </w:rPr>
              <w:t xml:space="preserve">привлечения к ответственности </w:t>
            </w:r>
            <w:r>
              <w:rPr>
                <w:sz w:val="23"/>
                <w:szCs w:val="23"/>
              </w:rPr>
              <w:t>государственных</w:t>
            </w:r>
            <w:r w:rsidR="00763722">
              <w:rPr>
                <w:sz w:val="23"/>
                <w:szCs w:val="23"/>
              </w:rPr>
              <w:t xml:space="preserve"> (</w:t>
            </w:r>
            <w:r>
              <w:rPr>
                <w:sz w:val="23"/>
                <w:szCs w:val="23"/>
              </w:rPr>
              <w:t>муниципальных</w:t>
            </w:r>
            <w:r w:rsidR="00763722">
              <w:rPr>
                <w:sz w:val="23"/>
                <w:szCs w:val="23"/>
              </w:rPr>
              <w:t xml:space="preserve">) служащих за несоблюдение ограничений и </w:t>
            </w:r>
            <w:r>
              <w:rPr>
                <w:sz w:val="23"/>
                <w:szCs w:val="23"/>
              </w:rPr>
              <w:t>запретов</w:t>
            </w:r>
            <w:r w:rsidR="00763722">
              <w:rPr>
                <w:sz w:val="23"/>
                <w:szCs w:val="23"/>
              </w:rPr>
              <w:t xml:space="preserve">, неисполнение обязанностей, установленных в целях противодействия коррупции (версия 2.0), подготовленных Министерством труда и социальной защиты </w:t>
            </w:r>
            <w:r>
              <w:rPr>
                <w:sz w:val="23"/>
                <w:szCs w:val="23"/>
              </w:rPr>
              <w:t>Российской</w:t>
            </w:r>
            <w:r w:rsidR="00763722">
              <w:rPr>
                <w:sz w:val="23"/>
                <w:szCs w:val="23"/>
              </w:rPr>
              <w:t xml:space="preserve"> Федерации в марте 2022 года</w:t>
            </w:r>
            <w:r>
              <w:rPr>
                <w:sz w:val="23"/>
                <w:szCs w:val="23"/>
              </w:rPr>
              <w:t>;</w:t>
            </w:r>
          </w:p>
          <w:p w:rsidR="00D36432" w:rsidRDefault="009E2C25" w:rsidP="0043715C">
            <w:pPr>
              <w:pStyle w:val="ConsPlusNormal"/>
              <w:jc w:val="both"/>
              <w:rPr>
                <w:sz w:val="23"/>
                <w:szCs w:val="23"/>
              </w:rPr>
            </w:pPr>
            <w:r>
              <w:rPr>
                <w:sz w:val="23"/>
                <w:szCs w:val="23"/>
              </w:rPr>
              <w:t xml:space="preserve">19.04.2023: методическими рекомендациями </w:t>
            </w:r>
            <w:r w:rsidRPr="009E2C25">
              <w:rPr>
                <w:sz w:val="23"/>
                <w:szCs w:val="23"/>
              </w:rPr>
              <w:t>Министерств</w:t>
            </w:r>
            <w:r>
              <w:rPr>
                <w:sz w:val="23"/>
                <w:szCs w:val="23"/>
              </w:rPr>
              <w:t>а</w:t>
            </w:r>
            <w:r w:rsidRPr="009E2C25">
              <w:rPr>
                <w:sz w:val="23"/>
                <w:szCs w:val="23"/>
              </w:rPr>
              <w:t xml:space="preserve"> труда и социальной защиты Российской Федерации</w:t>
            </w:r>
            <w:r>
              <w:rPr>
                <w:sz w:val="23"/>
                <w:szCs w:val="23"/>
              </w:rPr>
              <w:t xml:space="preserve"> по вопросам </w:t>
            </w:r>
            <w:r w:rsidR="0043715C" w:rsidRPr="009E2C25">
              <w:rPr>
                <w:sz w:val="23"/>
                <w:szCs w:val="23"/>
              </w:rPr>
              <w:t>представления сведений</w:t>
            </w:r>
            <w:r w:rsidR="007B29DE" w:rsidRPr="009E2C25">
              <w:rPr>
                <w:sz w:val="23"/>
                <w:szCs w:val="23"/>
              </w:rPr>
              <w:t xml:space="preserve"> </w:t>
            </w:r>
            <w:r w:rsidR="0043715C" w:rsidRPr="009E2C25">
              <w:rPr>
                <w:sz w:val="23"/>
                <w:szCs w:val="23"/>
              </w:rPr>
              <w:t>о доходах, расходах, об имуществе и</w:t>
            </w:r>
            <w:r w:rsidR="007B29DE" w:rsidRPr="009E2C25">
              <w:rPr>
                <w:sz w:val="23"/>
                <w:szCs w:val="23"/>
              </w:rPr>
              <w:t xml:space="preserve"> </w:t>
            </w:r>
            <w:r w:rsidR="0043715C" w:rsidRPr="009E2C25">
              <w:rPr>
                <w:sz w:val="23"/>
                <w:szCs w:val="23"/>
              </w:rPr>
              <w:t>обязательствах имущественного характера</w:t>
            </w:r>
            <w:r w:rsidR="007B29DE" w:rsidRPr="009E2C25">
              <w:rPr>
                <w:sz w:val="23"/>
                <w:szCs w:val="23"/>
              </w:rPr>
              <w:t xml:space="preserve"> </w:t>
            </w:r>
            <w:r w:rsidR="0043715C" w:rsidRPr="009E2C25">
              <w:rPr>
                <w:sz w:val="23"/>
                <w:szCs w:val="23"/>
              </w:rPr>
              <w:t>и заполнения соответствующей формы справки</w:t>
            </w:r>
            <w:r w:rsidR="007B29DE" w:rsidRPr="009E2C25">
              <w:rPr>
                <w:sz w:val="23"/>
                <w:szCs w:val="23"/>
              </w:rPr>
              <w:t xml:space="preserve"> </w:t>
            </w:r>
            <w:r w:rsidR="0043715C" w:rsidRPr="009E2C25">
              <w:rPr>
                <w:sz w:val="23"/>
                <w:szCs w:val="23"/>
              </w:rPr>
              <w:t>в 202</w:t>
            </w:r>
            <w:r w:rsidRPr="009E2C25">
              <w:rPr>
                <w:sz w:val="23"/>
                <w:szCs w:val="23"/>
              </w:rPr>
              <w:t>3</w:t>
            </w:r>
            <w:r w:rsidR="0043715C" w:rsidRPr="009E2C25">
              <w:rPr>
                <w:sz w:val="23"/>
                <w:szCs w:val="23"/>
              </w:rPr>
              <w:t xml:space="preserve"> году (за отчетный 202</w:t>
            </w:r>
            <w:r w:rsidRPr="009E2C25">
              <w:rPr>
                <w:sz w:val="23"/>
                <w:szCs w:val="23"/>
              </w:rPr>
              <w:t>2</w:t>
            </w:r>
            <w:r w:rsidR="0043715C" w:rsidRPr="009E2C25">
              <w:rPr>
                <w:sz w:val="23"/>
                <w:szCs w:val="23"/>
              </w:rPr>
              <w:t xml:space="preserve"> год)</w:t>
            </w:r>
            <w:r w:rsidR="007B29DE" w:rsidRPr="009E2C25">
              <w:rPr>
                <w:sz w:val="23"/>
                <w:szCs w:val="23"/>
              </w:rPr>
              <w:t>;</w:t>
            </w:r>
          </w:p>
          <w:p w:rsidR="009E2C25" w:rsidRDefault="009E2C25" w:rsidP="0043715C">
            <w:pPr>
              <w:pStyle w:val="ConsPlusNormal"/>
              <w:jc w:val="both"/>
              <w:rPr>
                <w:sz w:val="23"/>
                <w:szCs w:val="23"/>
              </w:rPr>
            </w:pPr>
            <w:r>
              <w:rPr>
                <w:sz w:val="23"/>
                <w:szCs w:val="23"/>
              </w:rPr>
              <w:t xml:space="preserve">10.05.2023: </w:t>
            </w:r>
            <w:r w:rsidR="000F3BCF">
              <w:rPr>
                <w:sz w:val="23"/>
                <w:szCs w:val="23"/>
              </w:rPr>
              <w:t>и</w:t>
            </w:r>
            <w:r>
              <w:rPr>
                <w:sz w:val="23"/>
                <w:szCs w:val="23"/>
              </w:rPr>
              <w:t xml:space="preserve">нструктивно-методическими материалами по вопросам реализации Указа Президента Российской Федерации от 29.12.2022 № </w:t>
            </w:r>
            <w:r w:rsidR="000F3BCF">
              <w:rPr>
                <w:sz w:val="23"/>
                <w:szCs w:val="23"/>
              </w:rPr>
              <w:t>968 «Об особенностях исполнения обязанностей, соблюдения запретов и ограничений в области противодействия коррупции некоторыми категориями граждан в период проведения специальной военной операции»;</w:t>
            </w:r>
          </w:p>
          <w:p w:rsidR="000F3BCF" w:rsidRDefault="000F3BCF" w:rsidP="0043715C">
            <w:pPr>
              <w:pStyle w:val="ConsPlusNormal"/>
              <w:jc w:val="both"/>
              <w:rPr>
                <w:sz w:val="23"/>
                <w:szCs w:val="23"/>
              </w:rPr>
            </w:pPr>
            <w:r>
              <w:rPr>
                <w:sz w:val="23"/>
                <w:szCs w:val="23"/>
              </w:rPr>
              <w:t>14.07.2023: информацией по вопросу указания в титульных листах справок о доходах, расходах, об имуществе и обязательствах имущественного характера должностей супругов (супруг), замещающих должности военной службы;</w:t>
            </w:r>
          </w:p>
          <w:p w:rsidR="000F3BCF" w:rsidRPr="009E2C25" w:rsidRDefault="000F3BCF" w:rsidP="0043715C">
            <w:pPr>
              <w:pStyle w:val="ConsPlusNormal"/>
              <w:jc w:val="both"/>
              <w:rPr>
                <w:sz w:val="23"/>
                <w:szCs w:val="23"/>
              </w:rPr>
            </w:pPr>
            <w:r>
              <w:rPr>
                <w:sz w:val="23"/>
                <w:szCs w:val="23"/>
              </w:rPr>
              <w:t>06.10.2023: разъяснениями Минтруда России, подготовленными в 2020 году по отдельным вопросам, связанным с применением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09.01.2014 №10;</w:t>
            </w:r>
          </w:p>
          <w:p w:rsidR="00A13CA0" w:rsidRDefault="009E2C25" w:rsidP="00A13CA0">
            <w:pPr>
              <w:pStyle w:val="ConsPlusNormal"/>
              <w:jc w:val="both"/>
              <w:rPr>
                <w:sz w:val="23"/>
                <w:szCs w:val="23"/>
              </w:rPr>
            </w:pPr>
            <w:r w:rsidRPr="000F3BCF">
              <w:rPr>
                <w:sz w:val="23"/>
                <w:szCs w:val="23"/>
              </w:rPr>
              <w:t xml:space="preserve">28.12.2023: </w:t>
            </w:r>
            <w:r w:rsidR="000342C7" w:rsidRPr="000F3BCF">
              <w:rPr>
                <w:sz w:val="23"/>
                <w:szCs w:val="23"/>
              </w:rPr>
              <w:t xml:space="preserve">результатами </w:t>
            </w:r>
            <w:r w:rsidR="00D36432" w:rsidRPr="000F3BCF">
              <w:rPr>
                <w:sz w:val="23"/>
                <w:szCs w:val="23"/>
              </w:rPr>
              <w:t xml:space="preserve">проведенного Контрольно-счетной палатой города Вологды </w:t>
            </w:r>
            <w:r w:rsidR="000342C7" w:rsidRPr="000F3BCF">
              <w:rPr>
                <w:sz w:val="23"/>
                <w:szCs w:val="23"/>
              </w:rPr>
              <w:t>мониторинга правовых актов в сфере противодействия коррупции, принятых (изданных) в 202</w:t>
            </w:r>
            <w:r w:rsidRPr="000F3BCF">
              <w:rPr>
                <w:sz w:val="23"/>
                <w:szCs w:val="23"/>
              </w:rPr>
              <w:t>3</w:t>
            </w:r>
            <w:r w:rsidR="000342C7" w:rsidRPr="000F3BCF">
              <w:rPr>
                <w:sz w:val="23"/>
                <w:szCs w:val="23"/>
              </w:rPr>
              <w:t xml:space="preserve"> году</w:t>
            </w:r>
            <w:r w:rsidR="00A13CA0">
              <w:rPr>
                <w:sz w:val="23"/>
                <w:szCs w:val="23"/>
              </w:rPr>
              <w:t>;</w:t>
            </w:r>
          </w:p>
          <w:p w:rsidR="000342C7" w:rsidRPr="00342379" w:rsidRDefault="00A13CA0" w:rsidP="00A13CA0">
            <w:pPr>
              <w:pStyle w:val="ConsPlusNormal"/>
              <w:jc w:val="both"/>
              <w:rPr>
                <w:sz w:val="23"/>
                <w:szCs w:val="23"/>
                <w:highlight w:val="yellow"/>
              </w:rPr>
            </w:pPr>
            <w:r>
              <w:rPr>
                <w:sz w:val="23"/>
                <w:szCs w:val="23"/>
              </w:rPr>
              <w:t xml:space="preserve">2) 21 февраля 2023 г. приняли участие в онлайн-семинаре по заполнению справок о </w:t>
            </w:r>
            <w:r w:rsidRPr="00A13CA0">
              <w:rPr>
                <w:sz w:val="23"/>
                <w:szCs w:val="23"/>
              </w:rPr>
              <w:t>доходах, расходах, об имуществе и обязательствах имущественного характера</w:t>
            </w:r>
            <w:r>
              <w:rPr>
                <w:sz w:val="23"/>
                <w:szCs w:val="23"/>
              </w:rPr>
              <w:t xml:space="preserve"> за 2022 год, организованном и проведенном управлением кадровой политики Департамента государственного управления и кадровой политики Вологодской области.</w:t>
            </w:r>
          </w:p>
        </w:tc>
      </w:tr>
      <w:tr w:rsidR="003B31C8" w:rsidRPr="001927F0" w:rsidTr="00670A5C">
        <w:tc>
          <w:tcPr>
            <w:tcW w:w="599" w:type="dxa"/>
          </w:tcPr>
          <w:p w:rsidR="00F8782D" w:rsidRPr="001927F0" w:rsidRDefault="006218EF" w:rsidP="001927F0">
            <w:pPr>
              <w:pStyle w:val="ConsPlusNormal"/>
              <w:jc w:val="center"/>
              <w:rPr>
                <w:sz w:val="23"/>
                <w:szCs w:val="23"/>
              </w:rPr>
            </w:pPr>
            <w:r w:rsidRPr="001927F0">
              <w:rPr>
                <w:sz w:val="23"/>
                <w:szCs w:val="23"/>
              </w:rPr>
              <w:t>1</w:t>
            </w:r>
            <w:r w:rsidR="003B31C8" w:rsidRPr="001927F0">
              <w:rPr>
                <w:sz w:val="23"/>
                <w:szCs w:val="23"/>
              </w:rPr>
              <w:t>9</w:t>
            </w:r>
            <w:r w:rsidR="00F8782D" w:rsidRPr="001927F0">
              <w:rPr>
                <w:sz w:val="23"/>
                <w:szCs w:val="23"/>
              </w:rPr>
              <w:t>.</w:t>
            </w:r>
          </w:p>
        </w:tc>
        <w:tc>
          <w:tcPr>
            <w:tcW w:w="4875" w:type="dxa"/>
          </w:tcPr>
          <w:p w:rsidR="00F8782D" w:rsidRPr="001927F0" w:rsidRDefault="00F8782D" w:rsidP="00A13CA0">
            <w:pPr>
              <w:pStyle w:val="ConsPlusNormal"/>
              <w:jc w:val="both"/>
              <w:rPr>
                <w:sz w:val="23"/>
                <w:szCs w:val="23"/>
              </w:rPr>
            </w:pPr>
            <w:r w:rsidRPr="001927F0">
              <w:rPr>
                <w:sz w:val="23"/>
                <w:szCs w:val="23"/>
              </w:rPr>
              <w:t xml:space="preserve">Рассмотрение обращений по фактам коррупционных проявлений (в случае </w:t>
            </w:r>
          </w:p>
        </w:tc>
        <w:tc>
          <w:tcPr>
            <w:tcW w:w="1404" w:type="dxa"/>
          </w:tcPr>
          <w:p w:rsidR="00F8782D" w:rsidRPr="001927F0" w:rsidRDefault="00F8782D" w:rsidP="00A13CA0">
            <w:pPr>
              <w:pStyle w:val="ConsPlusNormal"/>
              <w:jc w:val="center"/>
              <w:rPr>
                <w:sz w:val="23"/>
                <w:szCs w:val="23"/>
              </w:rPr>
            </w:pPr>
            <w:r w:rsidRPr="001927F0">
              <w:rPr>
                <w:sz w:val="23"/>
                <w:szCs w:val="23"/>
              </w:rPr>
              <w:t>при необходи</w:t>
            </w:r>
            <w:r w:rsidR="00CD1B0B">
              <w:rPr>
                <w:sz w:val="23"/>
                <w:szCs w:val="23"/>
              </w:rPr>
              <w:t>-</w:t>
            </w:r>
          </w:p>
        </w:tc>
        <w:tc>
          <w:tcPr>
            <w:tcW w:w="9290" w:type="dxa"/>
          </w:tcPr>
          <w:p w:rsidR="00F8782D" w:rsidRPr="001927F0" w:rsidRDefault="00CD1B0B" w:rsidP="00A13CA0">
            <w:pPr>
              <w:pStyle w:val="ConsPlusNormal"/>
              <w:jc w:val="both"/>
              <w:rPr>
                <w:sz w:val="23"/>
                <w:szCs w:val="23"/>
              </w:rPr>
            </w:pPr>
            <w:r w:rsidRPr="00CD1B0B">
              <w:rPr>
                <w:sz w:val="23"/>
                <w:szCs w:val="23"/>
              </w:rPr>
              <w:t xml:space="preserve">Рассмотрение обращений по фактам коррупционных проявлений </w:t>
            </w:r>
            <w:r w:rsidR="00F8782D" w:rsidRPr="001927F0">
              <w:rPr>
                <w:sz w:val="23"/>
                <w:szCs w:val="23"/>
              </w:rPr>
              <w:t>Комисси</w:t>
            </w:r>
            <w:r>
              <w:rPr>
                <w:sz w:val="23"/>
                <w:szCs w:val="23"/>
              </w:rPr>
              <w:t>ей</w:t>
            </w:r>
            <w:r w:rsidR="00F8782D" w:rsidRPr="001927F0">
              <w:rPr>
                <w:sz w:val="23"/>
                <w:szCs w:val="23"/>
              </w:rPr>
              <w:t xml:space="preserve"> по обеспечению реализации Плана мероприятий </w:t>
            </w:r>
            <w:r w:rsidR="006218EF" w:rsidRPr="001927F0">
              <w:rPr>
                <w:sz w:val="23"/>
                <w:szCs w:val="23"/>
              </w:rPr>
              <w:t>Контрольно-счетной палаты города Вологды</w:t>
            </w:r>
            <w:r w:rsidR="00F8782D" w:rsidRPr="001927F0">
              <w:rPr>
                <w:sz w:val="23"/>
                <w:szCs w:val="23"/>
              </w:rPr>
              <w:t xml:space="preserve"> </w:t>
            </w:r>
          </w:p>
        </w:tc>
      </w:tr>
      <w:tr w:rsidR="00A13CA0" w:rsidRPr="001927F0" w:rsidTr="00EE47FA">
        <w:trPr>
          <w:trHeight w:val="184"/>
        </w:trPr>
        <w:tc>
          <w:tcPr>
            <w:tcW w:w="599" w:type="dxa"/>
            <w:vAlign w:val="center"/>
          </w:tcPr>
          <w:p w:rsidR="00A13CA0" w:rsidRPr="001927F0" w:rsidRDefault="00A13CA0" w:rsidP="00EE47FA">
            <w:pPr>
              <w:pStyle w:val="ConsPlusNormal"/>
              <w:jc w:val="center"/>
              <w:rPr>
                <w:sz w:val="23"/>
                <w:szCs w:val="23"/>
              </w:rPr>
            </w:pPr>
            <w:r w:rsidRPr="001927F0">
              <w:rPr>
                <w:sz w:val="23"/>
                <w:szCs w:val="23"/>
              </w:rPr>
              <w:lastRenderedPageBreak/>
              <w:t>1</w:t>
            </w:r>
          </w:p>
        </w:tc>
        <w:tc>
          <w:tcPr>
            <w:tcW w:w="4875" w:type="dxa"/>
            <w:vAlign w:val="center"/>
          </w:tcPr>
          <w:p w:rsidR="00A13CA0" w:rsidRPr="001927F0" w:rsidRDefault="00A13CA0" w:rsidP="00EE47FA">
            <w:pPr>
              <w:pStyle w:val="ConsPlusNormal"/>
              <w:jc w:val="center"/>
              <w:rPr>
                <w:sz w:val="23"/>
                <w:szCs w:val="23"/>
              </w:rPr>
            </w:pPr>
            <w:r w:rsidRPr="001927F0">
              <w:rPr>
                <w:sz w:val="23"/>
                <w:szCs w:val="23"/>
              </w:rPr>
              <w:t>2</w:t>
            </w:r>
          </w:p>
        </w:tc>
        <w:tc>
          <w:tcPr>
            <w:tcW w:w="1404" w:type="dxa"/>
            <w:vAlign w:val="center"/>
          </w:tcPr>
          <w:p w:rsidR="00A13CA0" w:rsidRPr="001927F0" w:rsidRDefault="00A13CA0" w:rsidP="00EE47FA">
            <w:pPr>
              <w:pStyle w:val="ConsPlusNormal"/>
              <w:jc w:val="center"/>
              <w:rPr>
                <w:sz w:val="23"/>
                <w:szCs w:val="23"/>
              </w:rPr>
            </w:pPr>
            <w:r w:rsidRPr="001927F0">
              <w:rPr>
                <w:sz w:val="23"/>
                <w:szCs w:val="23"/>
              </w:rPr>
              <w:t>3</w:t>
            </w:r>
          </w:p>
        </w:tc>
        <w:tc>
          <w:tcPr>
            <w:tcW w:w="9290" w:type="dxa"/>
            <w:vAlign w:val="center"/>
          </w:tcPr>
          <w:p w:rsidR="00A13CA0" w:rsidRPr="001927F0" w:rsidRDefault="00A13CA0" w:rsidP="00EE47FA">
            <w:pPr>
              <w:pStyle w:val="ConsPlusNormal"/>
              <w:jc w:val="center"/>
              <w:rPr>
                <w:sz w:val="23"/>
                <w:szCs w:val="23"/>
              </w:rPr>
            </w:pPr>
            <w:r w:rsidRPr="001927F0">
              <w:rPr>
                <w:sz w:val="23"/>
                <w:szCs w:val="23"/>
              </w:rPr>
              <w:t>4</w:t>
            </w:r>
          </w:p>
        </w:tc>
      </w:tr>
      <w:tr w:rsidR="00A13CA0" w:rsidRPr="001927F0" w:rsidTr="00670A5C">
        <w:tc>
          <w:tcPr>
            <w:tcW w:w="599" w:type="dxa"/>
          </w:tcPr>
          <w:p w:rsidR="00A13CA0" w:rsidRPr="001927F0" w:rsidRDefault="00A13CA0" w:rsidP="001927F0">
            <w:pPr>
              <w:pStyle w:val="ConsPlusNormal"/>
              <w:jc w:val="center"/>
              <w:rPr>
                <w:sz w:val="23"/>
                <w:szCs w:val="23"/>
              </w:rPr>
            </w:pPr>
          </w:p>
        </w:tc>
        <w:tc>
          <w:tcPr>
            <w:tcW w:w="4875" w:type="dxa"/>
          </w:tcPr>
          <w:p w:rsidR="00A13CA0" w:rsidRPr="001927F0" w:rsidRDefault="00A13CA0" w:rsidP="002F5D58">
            <w:pPr>
              <w:pStyle w:val="ConsPlusNormal"/>
              <w:jc w:val="both"/>
              <w:rPr>
                <w:sz w:val="23"/>
                <w:szCs w:val="23"/>
              </w:rPr>
            </w:pPr>
            <w:r w:rsidRPr="001927F0">
              <w:rPr>
                <w:sz w:val="23"/>
                <w:szCs w:val="23"/>
              </w:rPr>
              <w:t>поступления таких обращений).</w:t>
            </w:r>
          </w:p>
        </w:tc>
        <w:tc>
          <w:tcPr>
            <w:tcW w:w="1404" w:type="dxa"/>
          </w:tcPr>
          <w:p w:rsidR="00A13CA0" w:rsidRPr="001927F0" w:rsidRDefault="00A13CA0" w:rsidP="002F5D58">
            <w:pPr>
              <w:pStyle w:val="ConsPlusNormal"/>
              <w:jc w:val="center"/>
              <w:rPr>
                <w:sz w:val="23"/>
                <w:szCs w:val="23"/>
              </w:rPr>
            </w:pPr>
            <w:r w:rsidRPr="001927F0">
              <w:rPr>
                <w:sz w:val="23"/>
                <w:szCs w:val="23"/>
              </w:rPr>
              <w:t>мости</w:t>
            </w:r>
          </w:p>
        </w:tc>
        <w:tc>
          <w:tcPr>
            <w:tcW w:w="9290" w:type="dxa"/>
          </w:tcPr>
          <w:p w:rsidR="00A13CA0" w:rsidRDefault="00A13CA0" w:rsidP="002F5D58">
            <w:pPr>
              <w:pStyle w:val="ConsPlusNormal"/>
              <w:jc w:val="both"/>
              <w:rPr>
                <w:sz w:val="23"/>
                <w:szCs w:val="23"/>
              </w:rPr>
            </w:pPr>
            <w:r w:rsidRPr="001927F0">
              <w:rPr>
                <w:sz w:val="23"/>
                <w:szCs w:val="23"/>
              </w:rPr>
              <w:t>по противодействию коррупции</w:t>
            </w:r>
            <w:r>
              <w:rPr>
                <w:sz w:val="23"/>
                <w:szCs w:val="23"/>
              </w:rPr>
              <w:t xml:space="preserve"> не проводилось в связи с отсутствием обращений.</w:t>
            </w:r>
          </w:p>
        </w:tc>
      </w:tr>
      <w:tr w:rsidR="000342C7" w:rsidRPr="001927F0" w:rsidTr="00670A5C">
        <w:tc>
          <w:tcPr>
            <w:tcW w:w="599" w:type="dxa"/>
          </w:tcPr>
          <w:p w:rsidR="000342C7" w:rsidRPr="001927F0" w:rsidRDefault="00A13CA0" w:rsidP="001927F0">
            <w:pPr>
              <w:pStyle w:val="ConsPlusNormal"/>
              <w:jc w:val="center"/>
              <w:rPr>
                <w:sz w:val="23"/>
                <w:szCs w:val="23"/>
              </w:rPr>
            </w:pPr>
            <w:r w:rsidRPr="001927F0">
              <w:rPr>
                <w:sz w:val="23"/>
                <w:szCs w:val="23"/>
              </w:rPr>
              <w:t>20.</w:t>
            </w:r>
          </w:p>
        </w:tc>
        <w:tc>
          <w:tcPr>
            <w:tcW w:w="4875" w:type="dxa"/>
          </w:tcPr>
          <w:p w:rsidR="002F5D58" w:rsidRPr="001927F0" w:rsidRDefault="00A13CA0" w:rsidP="002F5D58">
            <w:pPr>
              <w:pStyle w:val="ConsPlusNormal"/>
              <w:jc w:val="both"/>
              <w:rPr>
                <w:sz w:val="23"/>
                <w:szCs w:val="23"/>
              </w:rPr>
            </w:pPr>
            <w:r w:rsidRPr="001927F0">
              <w:rPr>
                <w:sz w:val="23"/>
                <w:szCs w:val="23"/>
              </w:rPr>
              <w:t xml:space="preserve">Обеспечение принятия мер по повышению эффективности контроля за соблюдением </w:t>
            </w:r>
            <w:r w:rsidR="002F5D58" w:rsidRPr="001927F0">
              <w:rPr>
                <w:sz w:val="23"/>
                <w:szCs w:val="23"/>
              </w:rPr>
              <w:t>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p w:rsidR="000342C7" w:rsidRPr="001927F0" w:rsidRDefault="002F5D58" w:rsidP="002F5D58">
            <w:pPr>
              <w:pStyle w:val="ConsPlusNormal"/>
              <w:jc w:val="both"/>
              <w:rPr>
                <w:sz w:val="23"/>
                <w:szCs w:val="23"/>
              </w:rPr>
            </w:pPr>
            <w:r w:rsidRPr="001927F0">
              <w:rPr>
                <w:sz w:val="23"/>
                <w:szCs w:val="23"/>
              </w:rPr>
              <w:t xml:space="preserve">Принятие мер по предотвращению (урегулированию) конфликта интересов в порядке, установленном </w:t>
            </w:r>
            <w:hyperlink r:id="rId18" w:history="1">
              <w:r w:rsidRPr="001927F0">
                <w:rPr>
                  <w:sz w:val="23"/>
                  <w:szCs w:val="23"/>
                </w:rPr>
                <w:t>Положением</w:t>
              </w:r>
            </w:hyperlink>
            <w:r w:rsidRPr="001927F0">
              <w:rPr>
                <w:sz w:val="23"/>
                <w:szCs w:val="23"/>
              </w:rPr>
              <w:t xml:space="preserve"> о комиссии по соблюдению требований к служебному поведению муниципальных служащих и урегулированию конфликта </w:t>
            </w:r>
            <w:r w:rsidR="000342C7" w:rsidRPr="001927F0">
              <w:rPr>
                <w:sz w:val="23"/>
                <w:szCs w:val="23"/>
              </w:rPr>
              <w:t>интересов в Контрольно-счетной палате города Вологды (при возникновении конфликта интересов).</w:t>
            </w:r>
          </w:p>
          <w:p w:rsidR="000342C7" w:rsidRPr="001927F0" w:rsidRDefault="000342C7" w:rsidP="000342C7">
            <w:pPr>
              <w:pStyle w:val="ConsPlusNormal"/>
              <w:jc w:val="both"/>
              <w:rPr>
                <w:sz w:val="23"/>
                <w:szCs w:val="23"/>
              </w:rPr>
            </w:pPr>
            <w:r w:rsidRPr="001927F0">
              <w:rPr>
                <w:sz w:val="23"/>
                <w:szCs w:val="23"/>
              </w:rPr>
              <w:t>Представление ежеквартально, не позднее 5 числа месяца, следующего за отчетным периодом, в прокуратуру города Вологды информации об уволенных муниципальных служащих, которые в соответствии с действующим законодательством были обязаны предоставлять представителю нанимателя (работодателю) сведения о своих доходах, расходах, имуществе и обязательствах имущественного характера своих супруги (супруга) и несовершеннолетних детей.</w:t>
            </w:r>
          </w:p>
        </w:tc>
        <w:tc>
          <w:tcPr>
            <w:tcW w:w="1404" w:type="dxa"/>
          </w:tcPr>
          <w:p w:rsidR="000342C7" w:rsidRPr="001927F0" w:rsidRDefault="00A13CA0" w:rsidP="001927F0">
            <w:pPr>
              <w:pStyle w:val="ConsPlusNormal"/>
              <w:jc w:val="center"/>
              <w:rPr>
                <w:sz w:val="23"/>
                <w:szCs w:val="23"/>
              </w:rPr>
            </w:pPr>
            <w:r w:rsidRPr="001927F0">
              <w:rPr>
                <w:sz w:val="23"/>
                <w:szCs w:val="23"/>
              </w:rPr>
              <w:t xml:space="preserve">в случае необходи </w:t>
            </w:r>
            <w:r w:rsidR="002F5D58" w:rsidRPr="001927F0">
              <w:rPr>
                <w:sz w:val="23"/>
                <w:szCs w:val="23"/>
              </w:rPr>
              <w:t>мости</w:t>
            </w:r>
          </w:p>
        </w:tc>
        <w:tc>
          <w:tcPr>
            <w:tcW w:w="9290" w:type="dxa"/>
          </w:tcPr>
          <w:p w:rsidR="002F5D58" w:rsidRPr="001927F0" w:rsidRDefault="00A13CA0" w:rsidP="002F5D58">
            <w:pPr>
              <w:pStyle w:val="ConsPlusNormal"/>
              <w:jc w:val="both"/>
              <w:rPr>
                <w:sz w:val="23"/>
                <w:szCs w:val="23"/>
              </w:rPr>
            </w:pPr>
            <w:r>
              <w:rPr>
                <w:sz w:val="23"/>
                <w:szCs w:val="23"/>
              </w:rPr>
              <w:t>М</w:t>
            </w:r>
            <w:r w:rsidRPr="00CD1B0B">
              <w:rPr>
                <w:sz w:val="23"/>
                <w:szCs w:val="23"/>
              </w:rPr>
              <w:t>ер</w:t>
            </w:r>
            <w:r>
              <w:rPr>
                <w:sz w:val="23"/>
                <w:szCs w:val="23"/>
              </w:rPr>
              <w:t>ы</w:t>
            </w:r>
            <w:r w:rsidRPr="00CD1B0B">
              <w:rPr>
                <w:sz w:val="23"/>
                <w:szCs w:val="23"/>
              </w:rPr>
              <w:t xml:space="preserve"> по повышению эффективности контроля за соблюдением лицами, замещающими должности муниципальной службы, требований законодательства Российской Федерации о </w:t>
            </w:r>
            <w:r w:rsidR="002F5D58" w:rsidRPr="00CD1B0B">
              <w:rPr>
                <w:sz w:val="23"/>
                <w:szCs w:val="23"/>
              </w:rPr>
              <w:t>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r w:rsidR="002F5D58">
              <w:rPr>
                <w:sz w:val="23"/>
                <w:szCs w:val="23"/>
              </w:rPr>
              <w:t xml:space="preserve"> </w:t>
            </w:r>
            <w:r w:rsidR="002F5D58" w:rsidRPr="001927F0">
              <w:rPr>
                <w:sz w:val="23"/>
                <w:szCs w:val="23"/>
              </w:rPr>
              <w:t>Комисси</w:t>
            </w:r>
            <w:r w:rsidR="002F5D58">
              <w:rPr>
                <w:sz w:val="23"/>
                <w:szCs w:val="23"/>
              </w:rPr>
              <w:t>ей</w:t>
            </w:r>
            <w:r w:rsidR="002F5D58" w:rsidRPr="001927F0">
              <w:rPr>
                <w:sz w:val="23"/>
                <w:szCs w:val="23"/>
              </w:rPr>
              <w:t xml:space="preserve"> по соблюдению требований к служебному поведению муниципальных служащих и урегулированию конфликта интересов в Контрольно-счетной палате города Вологды</w:t>
            </w:r>
            <w:r w:rsidR="002F5D58">
              <w:rPr>
                <w:sz w:val="23"/>
                <w:szCs w:val="23"/>
              </w:rPr>
              <w:t xml:space="preserve"> не принимались в связи с отсутствием оснований.</w:t>
            </w:r>
          </w:p>
          <w:p w:rsidR="002F5D58" w:rsidRDefault="002F5D58" w:rsidP="002F5D58">
            <w:pPr>
              <w:pStyle w:val="ConsPlusNormal"/>
              <w:jc w:val="center"/>
              <w:rPr>
                <w:sz w:val="23"/>
                <w:szCs w:val="23"/>
              </w:rPr>
            </w:pPr>
          </w:p>
          <w:p w:rsidR="002F5D58" w:rsidRDefault="002F5D58" w:rsidP="002F5D58">
            <w:pPr>
              <w:pStyle w:val="ConsPlusNormal"/>
              <w:jc w:val="center"/>
              <w:rPr>
                <w:sz w:val="23"/>
                <w:szCs w:val="23"/>
              </w:rPr>
            </w:pPr>
          </w:p>
          <w:p w:rsidR="002F5D58" w:rsidRDefault="002F5D58" w:rsidP="002F5D58">
            <w:pPr>
              <w:pStyle w:val="ConsPlusNormal"/>
              <w:jc w:val="center"/>
              <w:rPr>
                <w:sz w:val="23"/>
                <w:szCs w:val="23"/>
              </w:rPr>
            </w:pPr>
          </w:p>
          <w:p w:rsidR="002F5D58" w:rsidRPr="001927F0" w:rsidRDefault="002F5D58" w:rsidP="002F5D58">
            <w:pPr>
              <w:pStyle w:val="ConsPlusNormal"/>
              <w:jc w:val="both"/>
              <w:rPr>
                <w:sz w:val="23"/>
                <w:szCs w:val="23"/>
              </w:rPr>
            </w:pPr>
            <w:r w:rsidRPr="000342C7">
              <w:rPr>
                <w:sz w:val="23"/>
                <w:szCs w:val="23"/>
              </w:rPr>
              <w:t>Меры по</w:t>
            </w:r>
            <w:r>
              <w:t xml:space="preserve"> </w:t>
            </w:r>
            <w:r w:rsidRPr="000342C7">
              <w:rPr>
                <w:sz w:val="23"/>
                <w:szCs w:val="23"/>
              </w:rPr>
              <w:t>предотвращению (урегулированию) конфликта интересов</w:t>
            </w:r>
            <w:r>
              <w:rPr>
                <w:sz w:val="23"/>
                <w:szCs w:val="23"/>
              </w:rPr>
              <w:t xml:space="preserve"> </w:t>
            </w:r>
            <w:r w:rsidRPr="000342C7">
              <w:rPr>
                <w:sz w:val="23"/>
                <w:szCs w:val="23"/>
              </w:rPr>
              <w:t>Комиссией по соблюдению требований к служебному поведению муниципальных служащих и урегулированию конфликта интересов в Контрольно-счетной палате города Вологды не принимались в связи с отсутствием оснований</w:t>
            </w:r>
            <w:r>
              <w:rPr>
                <w:sz w:val="23"/>
                <w:szCs w:val="23"/>
              </w:rPr>
              <w:t>.</w:t>
            </w:r>
          </w:p>
          <w:p w:rsidR="000342C7" w:rsidRDefault="000342C7" w:rsidP="000342C7">
            <w:pPr>
              <w:pStyle w:val="ConsPlusNormal"/>
              <w:jc w:val="center"/>
              <w:rPr>
                <w:sz w:val="23"/>
                <w:szCs w:val="23"/>
              </w:rPr>
            </w:pPr>
          </w:p>
          <w:p w:rsidR="002F5D58" w:rsidRDefault="002F5D58" w:rsidP="000342C7">
            <w:pPr>
              <w:pStyle w:val="ConsPlusNormal"/>
              <w:jc w:val="center"/>
              <w:rPr>
                <w:sz w:val="23"/>
                <w:szCs w:val="23"/>
              </w:rPr>
            </w:pPr>
          </w:p>
          <w:p w:rsidR="002F5D58" w:rsidRPr="00763722" w:rsidRDefault="002F5D58" w:rsidP="000342C7">
            <w:pPr>
              <w:pStyle w:val="ConsPlusNormal"/>
              <w:jc w:val="center"/>
              <w:rPr>
                <w:sz w:val="23"/>
                <w:szCs w:val="23"/>
              </w:rPr>
            </w:pPr>
          </w:p>
          <w:p w:rsidR="000342C7" w:rsidRPr="00763722" w:rsidRDefault="000342C7" w:rsidP="000342C7">
            <w:pPr>
              <w:pStyle w:val="ConsPlusNormal"/>
              <w:jc w:val="center"/>
              <w:rPr>
                <w:sz w:val="23"/>
                <w:szCs w:val="23"/>
              </w:rPr>
            </w:pPr>
          </w:p>
          <w:p w:rsidR="000342C7" w:rsidRPr="00763722" w:rsidRDefault="000342C7" w:rsidP="000342C7">
            <w:pPr>
              <w:pStyle w:val="ConsPlusNormal"/>
              <w:jc w:val="center"/>
              <w:rPr>
                <w:sz w:val="23"/>
                <w:szCs w:val="23"/>
              </w:rPr>
            </w:pPr>
          </w:p>
          <w:p w:rsidR="000342C7" w:rsidRPr="00763722" w:rsidRDefault="00971608" w:rsidP="00763722">
            <w:pPr>
              <w:pStyle w:val="ConsPlusNormal"/>
              <w:jc w:val="both"/>
              <w:rPr>
                <w:sz w:val="23"/>
                <w:szCs w:val="23"/>
              </w:rPr>
            </w:pPr>
            <w:r w:rsidRPr="00763722">
              <w:rPr>
                <w:sz w:val="23"/>
                <w:szCs w:val="23"/>
              </w:rPr>
              <w:t>В</w:t>
            </w:r>
            <w:r w:rsidR="000342C7" w:rsidRPr="00763722">
              <w:rPr>
                <w:sz w:val="23"/>
                <w:szCs w:val="23"/>
              </w:rPr>
              <w:t xml:space="preserve"> прокуратуру города Вологды </w:t>
            </w:r>
            <w:r w:rsidRPr="00763722">
              <w:rPr>
                <w:sz w:val="23"/>
                <w:szCs w:val="23"/>
              </w:rPr>
              <w:t>направлен</w:t>
            </w:r>
            <w:r w:rsidR="00763722" w:rsidRPr="00763722">
              <w:rPr>
                <w:sz w:val="23"/>
                <w:szCs w:val="23"/>
              </w:rPr>
              <w:t>ы</w:t>
            </w:r>
            <w:r w:rsidRPr="00763722">
              <w:rPr>
                <w:sz w:val="23"/>
                <w:szCs w:val="23"/>
              </w:rPr>
              <w:t xml:space="preserve"> </w:t>
            </w:r>
            <w:r w:rsidR="00763722" w:rsidRPr="00763722">
              <w:rPr>
                <w:sz w:val="23"/>
                <w:szCs w:val="23"/>
              </w:rPr>
              <w:t>три</w:t>
            </w:r>
            <w:r w:rsidR="000342C7" w:rsidRPr="00763722">
              <w:rPr>
                <w:sz w:val="23"/>
                <w:szCs w:val="23"/>
              </w:rPr>
              <w:t xml:space="preserve"> </w:t>
            </w:r>
            <w:r w:rsidRPr="00763722">
              <w:rPr>
                <w:sz w:val="23"/>
                <w:szCs w:val="23"/>
              </w:rPr>
              <w:t>письм</w:t>
            </w:r>
            <w:r w:rsidR="00763722" w:rsidRPr="00763722">
              <w:rPr>
                <w:sz w:val="23"/>
                <w:szCs w:val="23"/>
              </w:rPr>
              <w:t>а</w:t>
            </w:r>
            <w:r w:rsidRPr="00763722">
              <w:rPr>
                <w:sz w:val="23"/>
                <w:szCs w:val="23"/>
              </w:rPr>
              <w:t xml:space="preserve"> с </w:t>
            </w:r>
            <w:r w:rsidR="000342C7" w:rsidRPr="00763722">
              <w:rPr>
                <w:sz w:val="23"/>
                <w:szCs w:val="23"/>
              </w:rPr>
              <w:t>информаци</w:t>
            </w:r>
            <w:r w:rsidRPr="00763722">
              <w:rPr>
                <w:sz w:val="23"/>
                <w:szCs w:val="23"/>
              </w:rPr>
              <w:t>ей</w:t>
            </w:r>
            <w:r w:rsidR="000342C7" w:rsidRPr="00763722">
              <w:rPr>
                <w:sz w:val="23"/>
                <w:szCs w:val="23"/>
              </w:rPr>
              <w:t xml:space="preserve"> об уволенн</w:t>
            </w:r>
            <w:r w:rsidR="00763722" w:rsidRPr="00763722">
              <w:rPr>
                <w:sz w:val="23"/>
                <w:szCs w:val="23"/>
              </w:rPr>
              <w:t>ых</w:t>
            </w:r>
            <w:r w:rsidR="00F867D0" w:rsidRPr="00763722">
              <w:rPr>
                <w:sz w:val="23"/>
                <w:szCs w:val="23"/>
              </w:rPr>
              <w:t xml:space="preserve"> в </w:t>
            </w:r>
            <w:r w:rsidR="00763722" w:rsidRPr="00763722">
              <w:rPr>
                <w:sz w:val="23"/>
                <w:szCs w:val="23"/>
              </w:rPr>
              <w:t xml:space="preserve">четвертом квартале 2022 года, </w:t>
            </w:r>
            <w:r w:rsidR="00F867D0" w:rsidRPr="00763722">
              <w:rPr>
                <w:sz w:val="23"/>
                <w:szCs w:val="23"/>
              </w:rPr>
              <w:t xml:space="preserve">первом </w:t>
            </w:r>
            <w:r w:rsidR="00763722" w:rsidRPr="00763722">
              <w:rPr>
                <w:sz w:val="23"/>
                <w:szCs w:val="23"/>
              </w:rPr>
              <w:t xml:space="preserve">и третьем кварталах </w:t>
            </w:r>
            <w:r w:rsidR="00F867D0" w:rsidRPr="00763722">
              <w:rPr>
                <w:sz w:val="23"/>
                <w:szCs w:val="23"/>
              </w:rPr>
              <w:t>202</w:t>
            </w:r>
            <w:r w:rsidR="00763722" w:rsidRPr="00763722">
              <w:rPr>
                <w:sz w:val="23"/>
                <w:szCs w:val="23"/>
              </w:rPr>
              <w:t>3</w:t>
            </w:r>
            <w:r w:rsidR="00F867D0" w:rsidRPr="00763722">
              <w:rPr>
                <w:sz w:val="23"/>
                <w:szCs w:val="23"/>
              </w:rPr>
              <w:t xml:space="preserve"> года </w:t>
            </w:r>
            <w:r w:rsidR="000342C7" w:rsidRPr="00763722">
              <w:rPr>
                <w:sz w:val="23"/>
                <w:szCs w:val="23"/>
              </w:rPr>
              <w:t>муниципальн</w:t>
            </w:r>
            <w:r w:rsidR="00763722" w:rsidRPr="00763722">
              <w:rPr>
                <w:sz w:val="23"/>
                <w:szCs w:val="23"/>
              </w:rPr>
              <w:t>ых</w:t>
            </w:r>
            <w:r w:rsidR="000342C7" w:rsidRPr="00763722">
              <w:rPr>
                <w:sz w:val="23"/>
                <w:szCs w:val="23"/>
              </w:rPr>
              <w:t xml:space="preserve"> служащ</w:t>
            </w:r>
            <w:r w:rsidR="00763722" w:rsidRPr="00763722">
              <w:rPr>
                <w:sz w:val="23"/>
                <w:szCs w:val="23"/>
              </w:rPr>
              <w:t>их</w:t>
            </w:r>
            <w:r w:rsidR="000342C7" w:rsidRPr="00763722">
              <w:rPr>
                <w:sz w:val="23"/>
                <w:szCs w:val="23"/>
              </w:rPr>
              <w:t>, которы</w:t>
            </w:r>
            <w:r w:rsidR="00763722" w:rsidRPr="00763722">
              <w:rPr>
                <w:sz w:val="23"/>
                <w:szCs w:val="23"/>
              </w:rPr>
              <w:t>е</w:t>
            </w:r>
            <w:r w:rsidR="000342C7" w:rsidRPr="00763722">
              <w:rPr>
                <w:sz w:val="23"/>
                <w:szCs w:val="23"/>
              </w:rPr>
              <w:t xml:space="preserve"> в соответствии с действующим законодательством был</w:t>
            </w:r>
            <w:r w:rsidR="00763722" w:rsidRPr="00763722">
              <w:rPr>
                <w:sz w:val="23"/>
                <w:szCs w:val="23"/>
              </w:rPr>
              <w:t>и</w:t>
            </w:r>
            <w:r w:rsidR="000342C7" w:rsidRPr="00763722">
              <w:rPr>
                <w:sz w:val="23"/>
                <w:szCs w:val="23"/>
              </w:rPr>
              <w:t xml:space="preserve"> обязан</w:t>
            </w:r>
            <w:r w:rsidR="00763722" w:rsidRPr="00763722">
              <w:rPr>
                <w:sz w:val="23"/>
                <w:szCs w:val="23"/>
              </w:rPr>
              <w:t>ы</w:t>
            </w:r>
            <w:r w:rsidR="000342C7" w:rsidRPr="00763722">
              <w:rPr>
                <w:sz w:val="23"/>
                <w:szCs w:val="23"/>
              </w:rPr>
              <w:t xml:space="preserve"> предоставлять представителю нанимателя (работодателю) </w:t>
            </w:r>
            <w:r w:rsidR="008F70C2" w:rsidRPr="00763722">
              <w:rPr>
                <w:sz w:val="23"/>
                <w:szCs w:val="23"/>
              </w:rPr>
              <w:t xml:space="preserve">установленные </w:t>
            </w:r>
            <w:r w:rsidR="000342C7" w:rsidRPr="00763722">
              <w:rPr>
                <w:sz w:val="23"/>
                <w:szCs w:val="23"/>
              </w:rPr>
              <w:t xml:space="preserve">сведения о доходах, расходах, </w:t>
            </w:r>
            <w:r w:rsidR="007B29DE" w:rsidRPr="00763722">
              <w:rPr>
                <w:sz w:val="23"/>
                <w:szCs w:val="23"/>
              </w:rPr>
              <w:t xml:space="preserve">об </w:t>
            </w:r>
            <w:r w:rsidR="000342C7" w:rsidRPr="00763722">
              <w:rPr>
                <w:sz w:val="23"/>
                <w:szCs w:val="23"/>
              </w:rPr>
              <w:t>имуществе и обязательствах имущественного характера</w:t>
            </w:r>
            <w:r w:rsidR="007B29DE" w:rsidRPr="00763722">
              <w:rPr>
                <w:sz w:val="23"/>
                <w:szCs w:val="23"/>
              </w:rPr>
              <w:t xml:space="preserve">, </w:t>
            </w:r>
            <w:r w:rsidRPr="00763722">
              <w:rPr>
                <w:sz w:val="23"/>
                <w:szCs w:val="23"/>
              </w:rPr>
              <w:t xml:space="preserve">а также </w:t>
            </w:r>
            <w:r w:rsidR="00763722" w:rsidRPr="00763722">
              <w:rPr>
                <w:sz w:val="23"/>
                <w:szCs w:val="23"/>
              </w:rPr>
              <w:t>одно</w:t>
            </w:r>
            <w:r w:rsidRPr="00763722">
              <w:rPr>
                <w:sz w:val="23"/>
                <w:szCs w:val="23"/>
              </w:rPr>
              <w:t xml:space="preserve"> письм</w:t>
            </w:r>
            <w:r w:rsidR="00763722" w:rsidRPr="00763722">
              <w:rPr>
                <w:sz w:val="23"/>
                <w:szCs w:val="23"/>
              </w:rPr>
              <w:t>о</w:t>
            </w:r>
            <w:r w:rsidRPr="00763722">
              <w:rPr>
                <w:sz w:val="23"/>
                <w:szCs w:val="23"/>
              </w:rPr>
              <w:t xml:space="preserve"> с информацией о том, что такие муниципальные служащие из Контрольно-счетной палаты города </w:t>
            </w:r>
            <w:r w:rsidR="00F867D0" w:rsidRPr="00763722">
              <w:rPr>
                <w:sz w:val="23"/>
                <w:szCs w:val="23"/>
              </w:rPr>
              <w:t>во втором квартал</w:t>
            </w:r>
            <w:r w:rsidR="00763722" w:rsidRPr="00763722">
              <w:rPr>
                <w:sz w:val="23"/>
                <w:szCs w:val="23"/>
              </w:rPr>
              <w:t>е</w:t>
            </w:r>
            <w:r w:rsidR="00F867D0" w:rsidRPr="00763722">
              <w:rPr>
                <w:sz w:val="23"/>
                <w:szCs w:val="23"/>
              </w:rPr>
              <w:t xml:space="preserve"> 202</w:t>
            </w:r>
            <w:r w:rsidR="00763722" w:rsidRPr="00763722">
              <w:rPr>
                <w:sz w:val="23"/>
                <w:szCs w:val="23"/>
              </w:rPr>
              <w:t>3</w:t>
            </w:r>
            <w:r w:rsidR="00F867D0" w:rsidRPr="00763722">
              <w:rPr>
                <w:sz w:val="23"/>
                <w:szCs w:val="23"/>
              </w:rPr>
              <w:t xml:space="preserve"> года </w:t>
            </w:r>
            <w:r w:rsidRPr="00763722">
              <w:rPr>
                <w:sz w:val="23"/>
                <w:szCs w:val="23"/>
              </w:rPr>
              <w:t>не увольнялись.</w:t>
            </w:r>
          </w:p>
        </w:tc>
      </w:tr>
      <w:tr w:rsidR="003B31C8" w:rsidRPr="001927F0" w:rsidTr="00670A5C">
        <w:tc>
          <w:tcPr>
            <w:tcW w:w="599" w:type="dxa"/>
          </w:tcPr>
          <w:p w:rsidR="00F8782D" w:rsidRPr="001927F0" w:rsidRDefault="003B31C8" w:rsidP="001927F0">
            <w:pPr>
              <w:pStyle w:val="ConsPlusNormal"/>
              <w:jc w:val="center"/>
              <w:rPr>
                <w:sz w:val="23"/>
                <w:szCs w:val="23"/>
              </w:rPr>
            </w:pPr>
            <w:r w:rsidRPr="001927F0">
              <w:rPr>
                <w:sz w:val="23"/>
                <w:szCs w:val="23"/>
              </w:rPr>
              <w:t>21</w:t>
            </w:r>
            <w:r w:rsidR="00242812" w:rsidRPr="001927F0">
              <w:rPr>
                <w:sz w:val="23"/>
                <w:szCs w:val="23"/>
              </w:rPr>
              <w:t>.</w:t>
            </w:r>
          </w:p>
        </w:tc>
        <w:tc>
          <w:tcPr>
            <w:tcW w:w="4875" w:type="dxa"/>
          </w:tcPr>
          <w:p w:rsidR="00F8782D" w:rsidRPr="001927F0" w:rsidRDefault="00F8782D" w:rsidP="00A13CA0">
            <w:pPr>
              <w:pStyle w:val="ConsPlusNormal"/>
              <w:jc w:val="both"/>
              <w:rPr>
                <w:sz w:val="23"/>
                <w:szCs w:val="23"/>
              </w:rPr>
            </w:pPr>
            <w:r w:rsidRPr="001927F0">
              <w:rPr>
                <w:sz w:val="23"/>
                <w:szCs w:val="23"/>
              </w:rPr>
              <w:t xml:space="preserve">Прием на работу в </w:t>
            </w:r>
            <w:r w:rsidR="00242812" w:rsidRPr="001927F0">
              <w:rPr>
                <w:sz w:val="23"/>
                <w:szCs w:val="23"/>
              </w:rPr>
              <w:t>Контрольно-счетную палат</w:t>
            </w:r>
            <w:r w:rsidR="000342C7">
              <w:rPr>
                <w:sz w:val="23"/>
                <w:szCs w:val="23"/>
              </w:rPr>
              <w:t>у</w:t>
            </w:r>
            <w:r w:rsidR="00242812" w:rsidRPr="001927F0">
              <w:rPr>
                <w:sz w:val="23"/>
                <w:szCs w:val="23"/>
              </w:rPr>
              <w:t xml:space="preserve"> города Вологды</w:t>
            </w:r>
            <w:r w:rsidRPr="001927F0">
              <w:rPr>
                <w:sz w:val="23"/>
                <w:szCs w:val="23"/>
              </w:rPr>
              <w:t xml:space="preserve"> с учетом квалификационных требований к гражданам, претендующим на замещение должностей муниципальной </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F8782D" w:rsidRPr="001927F0" w:rsidRDefault="000342C7" w:rsidP="00A13CA0">
            <w:pPr>
              <w:pStyle w:val="ConsPlusNormal"/>
              <w:jc w:val="both"/>
              <w:rPr>
                <w:sz w:val="23"/>
                <w:szCs w:val="23"/>
              </w:rPr>
            </w:pPr>
            <w:r>
              <w:rPr>
                <w:sz w:val="23"/>
                <w:szCs w:val="23"/>
              </w:rPr>
              <w:t xml:space="preserve">При назначении </w:t>
            </w:r>
            <w:r w:rsidR="00C04EFA">
              <w:rPr>
                <w:sz w:val="23"/>
                <w:szCs w:val="23"/>
              </w:rPr>
              <w:t xml:space="preserve">в </w:t>
            </w:r>
            <w:r w:rsidR="000541C7">
              <w:rPr>
                <w:sz w:val="23"/>
                <w:szCs w:val="23"/>
              </w:rPr>
              <w:t xml:space="preserve">январе и </w:t>
            </w:r>
            <w:r w:rsidR="00C04EFA">
              <w:rPr>
                <w:sz w:val="23"/>
                <w:szCs w:val="23"/>
              </w:rPr>
              <w:t>сентябре 202</w:t>
            </w:r>
            <w:r w:rsidR="00342379">
              <w:rPr>
                <w:sz w:val="23"/>
                <w:szCs w:val="23"/>
              </w:rPr>
              <w:t>3</w:t>
            </w:r>
            <w:r w:rsidR="00C04EFA">
              <w:rPr>
                <w:sz w:val="23"/>
                <w:szCs w:val="23"/>
              </w:rPr>
              <w:t xml:space="preserve"> года </w:t>
            </w:r>
            <w:r>
              <w:rPr>
                <w:sz w:val="23"/>
                <w:szCs w:val="23"/>
              </w:rPr>
              <w:t xml:space="preserve">граждан </w:t>
            </w:r>
            <w:r w:rsidR="00335854">
              <w:rPr>
                <w:sz w:val="23"/>
                <w:szCs w:val="23"/>
              </w:rPr>
              <w:t>на должност</w:t>
            </w:r>
            <w:r w:rsidR="000541C7">
              <w:rPr>
                <w:sz w:val="23"/>
                <w:szCs w:val="23"/>
              </w:rPr>
              <w:t>и</w:t>
            </w:r>
            <w:r w:rsidR="00335854">
              <w:rPr>
                <w:sz w:val="23"/>
                <w:szCs w:val="23"/>
              </w:rPr>
              <w:t xml:space="preserve"> муниципальной службы </w:t>
            </w:r>
            <w:r w:rsidR="000541C7">
              <w:rPr>
                <w:sz w:val="23"/>
                <w:szCs w:val="23"/>
              </w:rPr>
              <w:t xml:space="preserve">Контрольно-счетной палаты города Вологды </w:t>
            </w:r>
            <w:r w:rsidRPr="000342C7">
              <w:rPr>
                <w:sz w:val="23"/>
                <w:szCs w:val="23"/>
              </w:rPr>
              <w:t>уч</w:t>
            </w:r>
            <w:r w:rsidR="00335854">
              <w:rPr>
                <w:sz w:val="23"/>
                <w:szCs w:val="23"/>
              </w:rPr>
              <w:t>тены</w:t>
            </w:r>
            <w:r w:rsidRPr="000342C7">
              <w:rPr>
                <w:sz w:val="23"/>
                <w:szCs w:val="23"/>
              </w:rPr>
              <w:t xml:space="preserve"> квалификационны</w:t>
            </w:r>
            <w:r w:rsidR="00335854">
              <w:rPr>
                <w:sz w:val="23"/>
                <w:szCs w:val="23"/>
              </w:rPr>
              <w:t>е</w:t>
            </w:r>
            <w:r w:rsidRPr="000342C7">
              <w:rPr>
                <w:sz w:val="23"/>
                <w:szCs w:val="23"/>
              </w:rPr>
              <w:t xml:space="preserve"> требовани</w:t>
            </w:r>
            <w:r w:rsidR="00335854">
              <w:rPr>
                <w:sz w:val="23"/>
                <w:szCs w:val="23"/>
              </w:rPr>
              <w:t>я</w:t>
            </w:r>
            <w:r w:rsidRPr="000342C7">
              <w:rPr>
                <w:sz w:val="23"/>
                <w:szCs w:val="23"/>
              </w:rPr>
              <w:t xml:space="preserve"> к гражданам, претендующим на замещение должностей муниципальной службы, </w:t>
            </w:r>
            <w:r w:rsidR="00335854">
              <w:rPr>
                <w:sz w:val="23"/>
                <w:szCs w:val="23"/>
              </w:rPr>
              <w:t xml:space="preserve">а также требование </w:t>
            </w:r>
            <w:r w:rsidRPr="000342C7">
              <w:rPr>
                <w:sz w:val="23"/>
                <w:szCs w:val="23"/>
              </w:rPr>
              <w:t>обязательного представления сведений, предусмотр</w:t>
            </w:r>
            <w:r>
              <w:rPr>
                <w:sz w:val="23"/>
                <w:szCs w:val="23"/>
              </w:rPr>
              <w:t xml:space="preserve">енных Федеральными </w:t>
            </w:r>
          </w:p>
        </w:tc>
      </w:tr>
      <w:tr w:rsidR="002F5D58" w:rsidRPr="001927F0" w:rsidTr="00EE47FA">
        <w:trPr>
          <w:trHeight w:val="184"/>
        </w:trPr>
        <w:tc>
          <w:tcPr>
            <w:tcW w:w="599" w:type="dxa"/>
            <w:vAlign w:val="center"/>
          </w:tcPr>
          <w:p w:rsidR="002F5D58" w:rsidRPr="001927F0" w:rsidRDefault="002F5D58" w:rsidP="00EE47FA">
            <w:pPr>
              <w:pStyle w:val="ConsPlusNormal"/>
              <w:jc w:val="center"/>
              <w:rPr>
                <w:sz w:val="23"/>
                <w:szCs w:val="23"/>
              </w:rPr>
            </w:pPr>
            <w:r w:rsidRPr="001927F0">
              <w:rPr>
                <w:sz w:val="23"/>
                <w:szCs w:val="23"/>
              </w:rPr>
              <w:lastRenderedPageBreak/>
              <w:t>1</w:t>
            </w:r>
          </w:p>
        </w:tc>
        <w:tc>
          <w:tcPr>
            <w:tcW w:w="4875" w:type="dxa"/>
            <w:vAlign w:val="center"/>
          </w:tcPr>
          <w:p w:rsidR="002F5D58" w:rsidRPr="001927F0" w:rsidRDefault="002F5D58" w:rsidP="00EE47FA">
            <w:pPr>
              <w:pStyle w:val="ConsPlusNormal"/>
              <w:jc w:val="center"/>
              <w:rPr>
                <w:sz w:val="23"/>
                <w:szCs w:val="23"/>
              </w:rPr>
            </w:pPr>
            <w:r w:rsidRPr="001927F0">
              <w:rPr>
                <w:sz w:val="23"/>
                <w:szCs w:val="23"/>
              </w:rPr>
              <w:t>2</w:t>
            </w:r>
          </w:p>
        </w:tc>
        <w:tc>
          <w:tcPr>
            <w:tcW w:w="1404" w:type="dxa"/>
            <w:vAlign w:val="center"/>
          </w:tcPr>
          <w:p w:rsidR="002F5D58" w:rsidRPr="001927F0" w:rsidRDefault="002F5D58" w:rsidP="00EE47FA">
            <w:pPr>
              <w:pStyle w:val="ConsPlusNormal"/>
              <w:jc w:val="center"/>
              <w:rPr>
                <w:sz w:val="23"/>
                <w:szCs w:val="23"/>
              </w:rPr>
            </w:pPr>
            <w:r w:rsidRPr="001927F0">
              <w:rPr>
                <w:sz w:val="23"/>
                <w:szCs w:val="23"/>
              </w:rPr>
              <w:t>3</w:t>
            </w:r>
          </w:p>
        </w:tc>
        <w:tc>
          <w:tcPr>
            <w:tcW w:w="9290" w:type="dxa"/>
            <w:vAlign w:val="center"/>
          </w:tcPr>
          <w:p w:rsidR="002F5D58" w:rsidRPr="001927F0" w:rsidRDefault="002F5D58" w:rsidP="00EE47FA">
            <w:pPr>
              <w:pStyle w:val="ConsPlusNormal"/>
              <w:jc w:val="center"/>
              <w:rPr>
                <w:sz w:val="23"/>
                <w:szCs w:val="23"/>
              </w:rPr>
            </w:pPr>
            <w:r w:rsidRPr="001927F0">
              <w:rPr>
                <w:sz w:val="23"/>
                <w:szCs w:val="23"/>
              </w:rPr>
              <w:t>4</w:t>
            </w:r>
          </w:p>
        </w:tc>
      </w:tr>
      <w:tr w:rsidR="003B31C8" w:rsidRPr="001927F0" w:rsidTr="00670A5C">
        <w:tblPrEx>
          <w:tblBorders>
            <w:insideH w:val="nil"/>
          </w:tblBorders>
        </w:tblPrEx>
        <w:tc>
          <w:tcPr>
            <w:tcW w:w="599" w:type="dxa"/>
            <w:tcBorders>
              <w:bottom w:val="single" w:sz="4" w:space="0" w:color="auto"/>
            </w:tcBorders>
          </w:tcPr>
          <w:p w:rsidR="00F8782D" w:rsidRPr="001927F0" w:rsidRDefault="00F8782D" w:rsidP="001927F0">
            <w:pPr>
              <w:pStyle w:val="ConsPlusNormal"/>
              <w:jc w:val="center"/>
              <w:rPr>
                <w:sz w:val="23"/>
                <w:szCs w:val="23"/>
              </w:rPr>
            </w:pPr>
          </w:p>
        </w:tc>
        <w:tc>
          <w:tcPr>
            <w:tcW w:w="4875" w:type="dxa"/>
            <w:tcBorders>
              <w:bottom w:val="single" w:sz="4" w:space="0" w:color="auto"/>
            </w:tcBorders>
          </w:tcPr>
          <w:p w:rsidR="00F8782D" w:rsidRPr="001927F0" w:rsidRDefault="00A13CA0" w:rsidP="009573D8">
            <w:pPr>
              <w:pStyle w:val="ConsPlusNormal"/>
              <w:jc w:val="both"/>
              <w:rPr>
                <w:sz w:val="23"/>
                <w:szCs w:val="23"/>
              </w:rPr>
            </w:pPr>
            <w:r w:rsidRPr="001927F0">
              <w:rPr>
                <w:sz w:val="23"/>
                <w:szCs w:val="23"/>
              </w:rPr>
              <w:t xml:space="preserve">службы, обеспечение соблюдения порядка поступления на муниципальную службу в части обязательного представления сведений, предусмотренных Федеральными законами от </w:t>
            </w:r>
            <w:r w:rsidR="002F5D58" w:rsidRPr="001927F0">
              <w:rPr>
                <w:sz w:val="23"/>
                <w:szCs w:val="23"/>
              </w:rPr>
              <w:t>02 марта 2007 года «О муниципальной службе в Российской Федерации», от 25 декабря 2008 года №</w:t>
            </w:r>
            <w:hyperlink r:id="rId19" w:history="1">
              <w:r w:rsidR="002F5D58" w:rsidRPr="001927F0">
                <w:rPr>
                  <w:sz w:val="23"/>
                  <w:szCs w:val="23"/>
                </w:rPr>
                <w:t xml:space="preserve"> 273-ФЗ</w:t>
              </w:r>
            </w:hyperlink>
            <w:r w:rsidR="002F5D58" w:rsidRPr="001927F0">
              <w:rPr>
                <w:sz w:val="23"/>
                <w:szCs w:val="23"/>
              </w:rPr>
              <w:t xml:space="preserve"> «О противодействии коррупции».</w:t>
            </w:r>
          </w:p>
        </w:tc>
        <w:tc>
          <w:tcPr>
            <w:tcW w:w="1404" w:type="dxa"/>
            <w:tcBorders>
              <w:bottom w:val="single" w:sz="4" w:space="0" w:color="auto"/>
            </w:tcBorders>
          </w:tcPr>
          <w:p w:rsidR="00F8782D" w:rsidRPr="001927F0" w:rsidRDefault="00F8782D" w:rsidP="009573D8">
            <w:pPr>
              <w:pStyle w:val="ConsPlusNormal"/>
              <w:jc w:val="center"/>
              <w:rPr>
                <w:sz w:val="23"/>
                <w:szCs w:val="23"/>
              </w:rPr>
            </w:pPr>
          </w:p>
        </w:tc>
        <w:tc>
          <w:tcPr>
            <w:tcW w:w="9290" w:type="dxa"/>
            <w:tcBorders>
              <w:bottom w:val="single" w:sz="4" w:space="0" w:color="auto"/>
            </w:tcBorders>
          </w:tcPr>
          <w:p w:rsidR="00F8782D" w:rsidRPr="001927F0" w:rsidRDefault="00A13CA0" w:rsidP="00342379">
            <w:pPr>
              <w:pStyle w:val="ConsPlusNormal"/>
              <w:jc w:val="both"/>
              <w:rPr>
                <w:sz w:val="23"/>
                <w:szCs w:val="23"/>
              </w:rPr>
            </w:pPr>
            <w:r>
              <w:rPr>
                <w:sz w:val="23"/>
                <w:szCs w:val="23"/>
              </w:rPr>
              <w:t>законами от 2</w:t>
            </w:r>
            <w:r w:rsidRPr="000342C7">
              <w:rPr>
                <w:sz w:val="23"/>
                <w:szCs w:val="23"/>
              </w:rPr>
              <w:t xml:space="preserve"> марта 2007 года «О муниципальной службе в Российской Федерации», от 25 декабря 2008 года № 273-ФЗ «О противодействии коррупции».</w:t>
            </w:r>
          </w:p>
        </w:tc>
      </w:tr>
      <w:tr w:rsidR="003D6F9B" w:rsidRPr="001927F0" w:rsidTr="00670A5C">
        <w:tblPrEx>
          <w:tblBorders>
            <w:insideH w:val="nil"/>
          </w:tblBorders>
        </w:tblPrEx>
        <w:tc>
          <w:tcPr>
            <w:tcW w:w="599" w:type="dxa"/>
            <w:tcBorders>
              <w:top w:val="single" w:sz="4" w:space="0" w:color="auto"/>
              <w:bottom w:val="single" w:sz="4" w:space="0" w:color="auto"/>
            </w:tcBorders>
          </w:tcPr>
          <w:p w:rsidR="003D6F9B" w:rsidRPr="001927F0" w:rsidRDefault="002F5D58" w:rsidP="001927F0">
            <w:pPr>
              <w:pStyle w:val="ConsPlusNormal"/>
              <w:jc w:val="center"/>
              <w:rPr>
                <w:sz w:val="23"/>
                <w:szCs w:val="23"/>
              </w:rPr>
            </w:pPr>
            <w:r w:rsidRPr="001927F0">
              <w:rPr>
                <w:sz w:val="23"/>
                <w:szCs w:val="23"/>
              </w:rPr>
              <w:t>22.</w:t>
            </w:r>
          </w:p>
        </w:tc>
        <w:tc>
          <w:tcPr>
            <w:tcW w:w="4875" w:type="dxa"/>
            <w:tcBorders>
              <w:top w:val="single" w:sz="4" w:space="0" w:color="auto"/>
              <w:bottom w:val="single" w:sz="4" w:space="0" w:color="auto"/>
            </w:tcBorders>
          </w:tcPr>
          <w:p w:rsidR="003D6F9B" w:rsidRPr="001927F0" w:rsidRDefault="002F5D58" w:rsidP="001927F0">
            <w:pPr>
              <w:pStyle w:val="ConsPlusNormal"/>
              <w:jc w:val="both"/>
              <w:rPr>
                <w:sz w:val="23"/>
                <w:szCs w:val="23"/>
              </w:rPr>
            </w:pPr>
            <w:r w:rsidRPr="001927F0">
              <w:rPr>
                <w:sz w:val="23"/>
                <w:szCs w:val="23"/>
              </w:rPr>
              <w:t xml:space="preserve">Обеспечение соблюдения муниципальными служащими Контрольно-счетной палаты города Вологды, замещающими должности, установленные </w:t>
            </w:r>
            <w:hyperlink r:id="rId20" w:history="1">
              <w:r w:rsidRPr="001927F0">
                <w:rPr>
                  <w:sz w:val="23"/>
                  <w:szCs w:val="23"/>
                </w:rPr>
                <w:t>Перечнем</w:t>
              </w:r>
            </w:hyperlink>
            <w:r w:rsidRPr="001927F0">
              <w:rPr>
                <w:sz w:val="23"/>
                <w:szCs w:val="23"/>
              </w:rPr>
              <w:t xml:space="preserve"> должностей муниципальной службы в Контрольно-счетной палате города Вологды, при замещении которых муниципальные служащие обязаны представлять сведения о своих доходах, расходах, об имуществе и обязательствах </w:t>
            </w:r>
            <w:r w:rsidR="003D6F9B" w:rsidRPr="001927F0">
              <w:rPr>
                <w:sz w:val="23"/>
                <w:szCs w:val="23"/>
              </w:rPr>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требований о предоставлении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1404" w:type="dxa"/>
            <w:tcBorders>
              <w:top w:val="single" w:sz="4" w:space="0" w:color="auto"/>
              <w:bottom w:val="single" w:sz="4" w:space="0" w:color="auto"/>
            </w:tcBorders>
          </w:tcPr>
          <w:p w:rsidR="003D6F9B" w:rsidRPr="001927F0" w:rsidRDefault="002F5D58" w:rsidP="001927F0">
            <w:pPr>
              <w:pStyle w:val="ConsPlusNormal"/>
              <w:jc w:val="center"/>
              <w:rPr>
                <w:sz w:val="23"/>
                <w:szCs w:val="23"/>
              </w:rPr>
            </w:pPr>
            <w:r w:rsidRPr="001927F0">
              <w:rPr>
                <w:sz w:val="23"/>
                <w:szCs w:val="23"/>
              </w:rPr>
              <w:t>в порядке, установлен</w:t>
            </w:r>
            <w:r>
              <w:rPr>
                <w:sz w:val="23"/>
                <w:szCs w:val="23"/>
              </w:rPr>
              <w:t>-</w:t>
            </w:r>
            <w:r w:rsidRPr="001927F0">
              <w:rPr>
                <w:sz w:val="23"/>
                <w:szCs w:val="23"/>
              </w:rPr>
              <w:t>ном поста</w:t>
            </w:r>
            <w:r>
              <w:rPr>
                <w:sz w:val="23"/>
                <w:szCs w:val="23"/>
              </w:rPr>
              <w:t>-</w:t>
            </w:r>
            <w:r w:rsidRPr="001927F0">
              <w:rPr>
                <w:sz w:val="23"/>
                <w:szCs w:val="23"/>
              </w:rPr>
              <w:t>новлением Губернатора Вологодской области</w:t>
            </w:r>
            <w:r>
              <w:rPr>
                <w:sz w:val="23"/>
                <w:szCs w:val="23"/>
              </w:rPr>
              <w:t>,</w:t>
            </w:r>
            <w:r w:rsidRPr="001927F0">
              <w:rPr>
                <w:sz w:val="23"/>
                <w:szCs w:val="23"/>
              </w:rPr>
              <w:t xml:space="preserve"> по форме справки, ут</w:t>
            </w:r>
            <w:r>
              <w:rPr>
                <w:sz w:val="23"/>
                <w:szCs w:val="23"/>
              </w:rPr>
              <w:t>-</w:t>
            </w:r>
            <w:r w:rsidR="003D6F9B" w:rsidRPr="001927F0">
              <w:rPr>
                <w:sz w:val="23"/>
                <w:szCs w:val="23"/>
              </w:rPr>
              <w:t>вержденной Указом Президента Российской Федерации</w:t>
            </w:r>
          </w:p>
        </w:tc>
        <w:tc>
          <w:tcPr>
            <w:tcW w:w="9290" w:type="dxa"/>
            <w:tcBorders>
              <w:top w:val="single" w:sz="4" w:space="0" w:color="auto"/>
              <w:bottom w:val="single" w:sz="4" w:space="0" w:color="auto"/>
            </w:tcBorders>
          </w:tcPr>
          <w:p w:rsidR="003D6F9B" w:rsidRDefault="002F5D58" w:rsidP="009573D8">
            <w:pPr>
              <w:jc w:val="both"/>
              <w:rPr>
                <w:sz w:val="23"/>
                <w:szCs w:val="23"/>
              </w:rPr>
            </w:pPr>
            <w:r w:rsidRPr="000342C7">
              <w:rPr>
                <w:sz w:val="23"/>
                <w:szCs w:val="23"/>
              </w:rPr>
              <w:t xml:space="preserve">Все муниципальные служащие, замещающие в Контрольно-счетной палате города Вологды должности, включенные в перечень должностей, при замещении которых муниципальные служащие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sz w:val="23"/>
                <w:szCs w:val="23"/>
              </w:rPr>
              <w:t>в количестве 10 человек, в срок до 30 апреля 2023 года</w:t>
            </w:r>
            <w:r w:rsidRPr="000342C7">
              <w:rPr>
                <w:sz w:val="23"/>
                <w:szCs w:val="23"/>
              </w:rPr>
              <w:t xml:space="preserve"> представили необходимые сведения о доходах, расходах, об имуществе и обязательствах имущественного характера за отчетный период с 1 января по 31 декабря 202</w:t>
            </w:r>
            <w:r>
              <w:rPr>
                <w:sz w:val="23"/>
                <w:szCs w:val="23"/>
              </w:rPr>
              <w:t>2</w:t>
            </w:r>
            <w:r w:rsidRPr="000342C7">
              <w:rPr>
                <w:sz w:val="23"/>
                <w:szCs w:val="23"/>
              </w:rPr>
              <w:t xml:space="preserve"> года.</w:t>
            </w:r>
            <w:r>
              <w:rPr>
                <w:sz w:val="23"/>
                <w:szCs w:val="23"/>
              </w:rPr>
              <w:t xml:space="preserve"> Всего представлено 27 справок.</w:t>
            </w:r>
          </w:p>
          <w:p w:rsidR="009D6318" w:rsidRDefault="009D6318" w:rsidP="009D6318">
            <w:pPr>
              <w:jc w:val="both"/>
              <w:rPr>
                <w:sz w:val="23"/>
                <w:szCs w:val="23"/>
              </w:rPr>
            </w:pPr>
            <w:r>
              <w:rPr>
                <w:sz w:val="23"/>
                <w:szCs w:val="23"/>
              </w:rPr>
              <w:t xml:space="preserve">По результатам поступившего </w:t>
            </w:r>
            <w:r w:rsidRPr="009D6318">
              <w:rPr>
                <w:sz w:val="23"/>
                <w:szCs w:val="23"/>
              </w:rPr>
              <w:t>в Контрольно-счетную палату города Вологды представлени</w:t>
            </w:r>
            <w:r>
              <w:rPr>
                <w:sz w:val="23"/>
                <w:szCs w:val="23"/>
              </w:rPr>
              <w:t>я</w:t>
            </w:r>
            <w:r w:rsidRPr="009D6318">
              <w:rPr>
                <w:sz w:val="23"/>
                <w:szCs w:val="23"/>
              </w:rPr>
              <w:t xml:space="preserve"> прокурора города Вологды об устранении нарушений закона, причин и условий, им способствующих, от 16</w:t>
            </w:r>
            <w:r>
              <w:rPr>
                <w:sz w:val="23"/>
                <w:szCs w:val="23"/>
              </w:rPr>
              <w:t>.03.2</w:t>
            </w:r>
            <w:r w:rsidRPr="009D6318">
              <w:rPr>
                <w:sz w:val="23"/>
                <w:szCs w:val="23"/>
              </w:rPr>
              <w:t xml:space="preserve">023 № 86-01-2023, в котором изложены сведения о нарушениях </w:t>
            </w:r>
            <w:r>
              <w:rPr>
                <w:sz w:val="23"/>
                <w:szCs w:val="23"/>
              </w:rPr>
              <w:t>муниципальным служащим</w:t>
            </w:r>
            <w:r w:rsidRPr="009D6318">
              <w:rPr>
                <w:sz w:val="23"/>
                <w:szCs w:val="23"/>
              </w:rPr>
              <w:t xml:space="preserve"> Контрольно-счетной палаты города Вологды, требований федеральных законов</w:t>
            </w:r>
            <w:r>
              <w:rPr>
                <w:sz w:val="23"/>
                <w:szCs w:val="23"/>
              </w:rPr>
              <w:t>, регулирующих отношения в сфере противодействия коррупции и муниципальной службы,</w:t>
            </w:r>
            <w:r w:rsidRPr="009D6318">
              <w:rPr>
                <w:sz w:val="23"/>
                <w:szCs w:val="23"/>
              </w:rPr>
              <w:t xml:space="preserve"> допущенных при предоставлении сведений о доходах, расходах, об имуществе и обязательствах имущественного характера за 2019, 2020 и 2021 годы, </w:t>
            </w:r>
            <w:r>
              <w:rPr>
                <w:sz w:val="23"/>
                <w:szCs w:val="23"/>
              </w:rPr>
              <w:t>подготовлен и представлен на рассмотрение Председателю Контрольно-счетной палаты города Вологды доклад о совершении коррупционного правонарушения от 10.04.2023. Председателем принято решение о наложении на муниципального служащего дисциплинарного взыскания в виде выговора.</w:t>
            </w:r>
          </w:p>
        </w:tc>
      </w:tr>
      <w:tr w:rsidR="003B31C8" w:rsidRPr="001927F0" w:rsidTr="00670A5C">
        <w:tblPrEx>
          <w:tblBorders>
            <w:insideH w:val="nil"/>
          </w:tblBorders>
        </w:tblPrEx>
        <w:tc>
          <w:tcPr>
            <w:tcW w:w="599" w:type="dxa"/>
            <w:tcBorders>
              <w:top w:val="single" w:sz="4" w:space="0" w:color="auto"/>
              <w:bottom w:val="single" w:sz="4" w:space="0" w:color="auto"/>
            </w:tcBorders>
          </w:tcPr>
          <w:p w:rsidR="00F8782D" w:rsidRPr="001927F0" w:rsidRDefault="003B31C8" w:rsidP="001927F0">
            <w:pPr>
              <w:pStyle w:val="ConsPlusNormal"/>
              <w:jc w:val="center"/>
              <w:rPr>
                <w:sz w:val="23"/>
                <w:szCs w:val="23"/>
              </w:rPr>
            </w:pPr>
            <w:r w:rsidRPr="001927F0">
              <w:rPr>
                <w:sz w:val="23"/>
                <w:szCs w:val="23"/>
              </w:rPr>
              <w:t>23</w:t>
            </w:r>
            <w:r w:rsidR="00F8782D" w:rsidRPr="001927F0">
              <w:rPr>
                <w:sz w:val="23"/>
                <w:szCs w:val="23"/>
              </w:rPr>
              <w:t>.</w:t>
            </w:r>
          </w:p>
        </w:tc>
        <w:tc>
          <w:tcPr>
            <w:tcW w:w="4875" w:type="dxa"/>
            <w:tcBorders>
              <w:top w:val="single" w:sz="4" w:space="0" w:color="auto"/>
              <w:bottom w:val="single" w:sz="4" w:space="0" w:color="auto"/>
            </w:tcBorders>
          </w:tcPr>
          <w:p w:rsidR="00F8782D" w:rsidRPr="001927F0" w:rsidRDefault="00F8782D" w:rsidP="00A13CA0">
            <w:pPr>
              <w:pStyle w:val="ConsPlusNormal"/>
              <w:jc w:val="both"/>
              <w:rPr>
                <w:sz w:val="23"/>
                <w:szCs w:val="23"/>
              </w:rPr>
            </w:pPr>
            <w:r w:rsidRPr="001927F0">
              <w:rPr>
                <w:sz w:val="23"/>
                <w:szCs w:val="23"/>
              </w:rPr>
              <w:t xml:space="preserve">Размещение на официальном сайте </w:t>
            </w:r>
            <w:r w:rsidR="00FD59BE" w:rsidRPr="001927F0">
              <w:rPr>
                <w:sz w:val="23"/>
                <w:szCs w:val="23"/>
              </w:rPr>
              <w:t>Контрольно-счетной палаты города Вологды</w:t>
            </w:r>
            <w:r w:rsidRPr="001927F0">
              <w:rPr>
                <w:sz w:val="23"/>
                <w:szCs w:val="23"/>
              </w:rPr>
              <w:t xml:space="preserve"> в информационно-</w:t>
            </w:r>
            <w:r w:rsidR="00FD59BE" w:rsidRPr="001927F0">
              <w:rPr>
                <w:sz w:val="23"/>
                <w:szCs w:val="23"/>
              </w:rPr>
              <w:t>телекоммуникационной сети «</w:t>
            </w:r>
            <w:r w:rsidRPr="001927F0">
              <w:rPr>
                <w:sz w:val="23"/>
                <w:szCs w:val="23"/>
              </w:rPr>
              <w:t>Интернет</w:t>
            </w:r>
            <w:r w:rsidR="00FD59BE" w:rsidRPr="001927F0">
              <w:rPr>
                <w:sz w:val="23"/>
                <w:szCs w:val="23"/>
              </w:rPr>
              <w:t>»</w:t>
            </w:r>
            <w:r w:rsidRPr="001927F0">
              <w:rPr>
                <w:sz w:val="23"/>
                <w:szCs w:val="23"/>
              </w:rPr>
              <w:t xml:space="preserve"> и предоставление средствам массовой информации для опубликования сведений о доходах, расходах, об имуществе и обязательствах имущественного характера </w:t>
            </w:r>
          </w:p>
        </w:tc>
        <w:tc>
          <w:tcPr>
            <w:tcW w:w="1404" w:type="dxa"/>
            <w:tcBorders>
              <w:top w:val="single" w:sz="4" w:space="0" w:color="auto"/>
              <w:bottom w:val="single" w:sz="4" w:space="0" w:color="auto"/>
            </w:tcBorders>
          </w:tcPr>
          <w:p w:rsidR="00F8782D" w:rsidRPr="001927F0" w:rsidRDefault="00F8782D" w:rsidP="00A13CA0">
            <w:pPr>
              <w:pStyle w:val="ConsPlusNormal"/>
              <w:jc w:val="center"/>
              <w:rPr>
                <w:sz w:val="23"/>
                <w:szCs w:val="23"/>
              </w:rPr>
            </w:pPr>
            <w:r w:rsidRPr="001927F0">
              <w:rPr>
                <w:sz w:val="23"/>
                <w:szCs w:val="23"/>
              </w:rPr>
              <w:t>в порядке и сроки, уста</w:t>
            </w:r>
            <w:r w:rsidR="009573D8">
              <w:rPr>
                <w:sz w:val="23"/>
                <w:szCs w:val="23"/>
              </w:rPr>
              <w:t>-</w:t>
            </w:r>
            <w:r w:rsidRPr="001927F0">
              <w:rPr>
                <w:sz w:val="23"/>
                <w:szCs w:val="23"/>
              </w:rPr>
              <w:t>новленные постановле</w:t>
            </w:r>
            <w:r w:rsidR="009573D8">
              <w:rPr>
                <w:sz w:val="23"/>
                <w:szCs w:val="23"/>
              </w:rPr>
              <w:t>-</w:t>
            </w:r>
            <w:r w:rsidRPr="001927F0">
              <w:rPr>
                <w:sz w:val="23"/>
                <w:szCs w:val="23"/>
              </w:rPr>
              <w:t>нием Губер</w:t>
            </w:r>
            <w:r w:rsidR="009573D8">
              <w:rPr>
                <w:sz w:val="23"/>
                <w:szCs w:val="23"/>
              </w:rPr>
              <w:t>-</w:t>
            </w:r>
            <w:r w:rsidRPr="001927F0">
              <w:rPr>
                <w:sz w:val="23"/>
                <w:szCs w:val="23"/>
              </w:rPr>
              <w:t>натора Воло</w:t>
            </w:r>
            <w:r w:rsidR="009573D8">
              <w:rPr>
                <w:sz w:val="23"/>
                <w:szCs w:val="23"/>
              </w:rPr>
              <w:t>-</w:t>
            </w:r>
          </w:p>
        </w:tc>
        <w:tc>
          <w:tcPr>
            <w:tcW w:w="9290" w:type="dxa"/>
            <w:tcBorders>
              <w:top w:val="single" w:sz="4" w:space="0" w:color="auto"/>
              <w:bottom w:val="single" w:sz="4" w:space="0" w:color="auto"/>
            </w:tcBorders>
          </w:tcPr>
          <w:p w:rsidR="00F8782D" w:rsidRPr="001927F0" w:rsidRDefault="009573D8" w:rsidP="00A13CA0">
            <w:pPr>
              <w:jc w:val="both"/>
              <w:rPr>
                <w:sz w:val="23"/>
                <w:szCs w:val="23"/>
              </w:rPr>
            </w:pPr>
            <w:r>
              <w:rPr>
                <w:sz w:val="23"/>
                <w:szCs w:val="23"/>
              </w:rPr>
              <w:t>С</w:t>
            </w:r>
            <w:r w:rsidRPr="009573D8">
              <w:rPr>
                <w:sz w:val="23"/>
                <w:szCs w:val="23"/>
              </w:rPr>
              <w:t xml:space="preserve">ведения о доходах, </w:t>
            </w:r>
            <w:r w:rsidR="008F70C2">
              <w:rPr>
                <w:sz w:val="23"/>
                <w:szCs w:val="23"/>
              </w:rPr>
              <w:t>расходах, о</w:t>
            </w:r>
            <w:r w:rsidRPr="009573D8">
              <w:rPr>
                <w:sz w:val="23"/>
                <w:szCs w:val="23"/>
              </w:rPr>
              <w:t>б имуществе и обязательствах имущественного характера</w:t>
            </w:r>
            <w:r>
              <w:rPr>
                <w:sz w:val="23"/>
                <w:szCs w:val="23"/>
              </w:rPr>
              <w:t xml:space="preserve"> муниципальных служащих Контрольно-счетной палаты города Вологды, </w:t>
            </w:r>
            <w:r w:rsidR="00CC0826">
              <w:rPr>
                <w:sz w:val="23"/>
                <w:szCs w:val="23"/>
              </w:rPr>
              <w:t xml:space="preserve">а также указанные сведения в отношении </w:t>
            </w:r>
            <w:r>
              <w:rPr>
                <w:sz w:val="23"/>
                <w:szCs w:val="23"/>
              </w:rPr>
              <w:t xml:space="preserve">их супруг (супругов) и несовершеннолетних детей </w:t>
            </w:r>
            <w:r w:rsidR="00342379">
              <w:rPr>
                <w:sz w:val="23"/>
                <w:szCs w:val="23"/>
              </w:rPr>
              <w:t xml:space="preserve">за 2022 год </w:t>
            </w:r>
            <w:r>
              <w:rPr>
                <w:sz w:val="23"/>
                <w:szCs w:val="23"/>
              </w:rPr>
              <w:t xml:space="preserve">на </w:t>
            </w:r>
            <w:r w:rsidRPr="009573D8">
              <w:rPr>
                <w:sz w:val="23"/>
                <w:szCs w:val="23"/>
              </w:rPr>
              <w:t>официальном сайте Контрольно-счетной палаты города Вологды в информационно-телекоммуникационной сети «Интернет»</w:t>
            </w:r>
            <w:r w:rsidR="00342379">
              <w:rPr>
                <w:sz w:val="23"/>
                <w:szCs w:val="23"/>
              </w:rPr>
              <w:t xml:space="preserve"> не размещены в </w:t>
            </w:r>
            <w:r w:rsidR="00342379" w:rsidRPr="00342379">
              <w:rPr>
                <w:sz w:val="23"/>
                <w:szCs w:val="23"/>
              </w:rPr>
              <w:t>соответствии с подпунктом «ж» пункта 1 Указа Президента Российской Федерации от 29 декабря 2022 года № 968 «Об особенностях исполнения обязанностей, соблюдения ограничений и запретов в области</w:t>
            </w:r>
          </w:p>
        </w:tc>
      </w:tr>
      <w:tr w:rsidR="002F5D58" w:rsidRPr="001927F0" w:rsidTr="00EE47FA">
        <w:trPr>
          <w:trHeight w:val="184"/>
        </w:trPr>
        <w:tc>
          <w:tcPr>
            <w:tcW w:w="599" w:type="dxa"/>
            <w:vAlign w:val="center"/>
          </w:tcPr>
          <w:p w:rsidR="002F5D58" w:rsidRPr="001927F0" w:rsidRDefault="002F5D58" w:rsidP="00EE47FA">
            <w:pPr>
              <w:pStyle w:val="ConsPlusNormal"/>
              <w:jc w:val="center"/>
              <w:rPr>
                <w:sz w:val="23"/>
                <w:szCs w:val="23"/>
              </w:rPr>
            </w:pPr>
            <w:r w:rsidRPr="001927F0">
              <w:rPr>
                <w:sz w:val="23"/>
                <w:szCs w:val="23"/>
              </w:rPr>
              <w:lastRenderedPageBreak/>
              <w:t>1</w:t>
            </w:r>
          </w:p>
        </w:tc>
        <w:tc>
          <w:tcPr>
            <w:tcW w:w="4875" w:type="dxa"/>
            <w:vAlign w:val="center"/>
          </w:tcPr>
          <w:p w:rsidR="002F5D58" w:rsidRPr="001927F0" w:rsidRDefault="002F5D58" w:rsidP="00EE47FA">
            <w:pPr>
              <w:pStyle w:val="ConsPlusNormal"/>
              <w:jc w:val="center"/>
              <w:rPr>
                <w:sz w:val="23"/>
                <w:szCs w:val="23"/>
              </w:rPr>
            </w:pPr>
            <w:r w:rsidRPr="001927F0">
              <w:rPr>
                <w:sz w:val="23"/>
                <w:szCs w:val="23"/>
              </w:rPr>
              <w:t>2</w:t>
            </w:r>
          </w:p>
        </w:tc>
        <w:tc>
          <w:tcPr>
            <w:tcW w:w="1404" w:type="dxa"/>
            <w:vAlign w:val="center"/>
          </w:tcPr>
          <w:p w:rsidR="002F5D58" w:rsidRPr="001927F0" w:rsidRDefault="002F5D58" w:rsidP="00EE47FA">
            <w:pPr>
              <w:pStyle w:val="ConsPlusNormal"/>
              <w:jc w:val="center"/>
              <w:rPr>
                <w:sz w:val="23"/>
                <w:szCs w:val="23"/>
              </w:rPr>
            </w:pPr>
            <w:r w:rsidRPr="001927F0">
              <w:rPr>
                <w:sz w:val="23"/>
                <w:szCs w:val="23"/>
              </w:rPr>
              <w:t>3</w:t>
            </w:r>
          </w:p>
        </w:tc>
        <w:tc>
          <w:tcPr>
            <w:tcW w:w="9290" w:type="dxa"/>
            <w:vAlign w:val="center"/>
          </w:tcPr>
          <w:p w:rsidR="002F5D58" w:rsidRPr="001927F0" w:rsidRDefault="002F5D58" w:rsidP="00EE47FA">
            <w:pPr>
              <w:pStyle w:val="ConsPlusNormal"/>
              <w:jc w:val="center"/>
              <w:rPr>
                <w:sz w:val="23"/>
                <w:szCs w:val="23"/>
              </w:rPr>
            </w:pPr>
            <w:r w:rsidRPr="001927F0">
              <w:rPr>
                <w:sz w:val="23"/>
                <w:szCs w:val="23"/>
              </w:rPr>
              <w:t>4</w:t>
            </w:r>
          </w:p>
        </w:tc>
      </w:tr>
      <w:tr w:rsidR="003B31C8" w:rsidRPr="001927F0" w:rsidTr="00670A5C">
        <w:tc>
          <w:tcPr>
            <w:tcW w:w="599" w:type="dxa"/>
          </w:tcPr>
          <w:p w:rsidR="00F8782D" w:rsidRPr="001927F0" w:rsidRDefault="00F8782D" w:rsidP="001927F0">
            <w:pPr>
              <w:pStyle w:val="ConsPlusNormal"/>
              <w:jc w:val="center"/>
              <w:rPr>
                <w:sz w:val="23"/>
                <w:szCs w:val="23"/>
              </w:rPr>
            </w:pPr>
          </w:p>
        </w:tc>
        <w:tc>
          <w:tcPr>
            <w:tcW w:w="4875" w:type="dxa"/>
          </w:tcPr>
          <w:p w:rsidR="00F8782D" w:rsidRPr="001927F0" w:rsidRDefault="00A13CA0" w:rsidP="000541C7">
            <w:pPr>
              <w:pStyle w:val="ConsPlusNormal"/>
              <w:jc w:val="both"/>
              <w:rPr>
                <w:sz w:val="23"/>
                <w:szCs w:val="23"/>
              </w:rPr>
            </w:pPr>
            <w:r w:rsidRPr="001927F0">
              <w:rPr>
                <w:sz w:val="23"/>
                <w:szCs w:val="23"/>
              </w:rPr>
              <w:t>муниципальных служащих Контрольно-счетной палаты города Вологды, их супругов и несовершеннолетних детей.</w:t>
            </w:r>
          </w:p>
        </w:tc>
        <w:tc>
          <w:tcPr>
            <w:tcW w:w="1404" w:type="dxa"/>
          </w:tcPr>
          <w:p w:rsidR="00F8782D" w:rsidRPr="001927F0" w:rsidRDefault="00A13CA0" w:rsidP="001927F0">
            <w:pPr>
              <w:pStyle w:val="ConsPlusNormal"/>
              <w:jc w:val="center"/>
              <w:rPr>
                <w:sz w:val="23"/>
                <w:szCs w:val="23"/>
              </w:rPr>
            </w:pPr>
            <w:r w:rsidRPr="001927F0">
              <w:rPr>
                <w:sz w:val="23"/>
                <w:szCs w:val="23"/>
              </w:rPr>
              <w:t>годской об</w:t>
            </w:r>
            <w:r>
              <w:rPr>
                <w:sz w:val="23"/>
                <w:szCs w:val="23"/>
              </w:rPr>
              <w:t>-</w:t>
            </w:r>
            <w:r w:rsidRPr="001927F0">
              <w:rPr>
                <w:sz w:val="23"/>
                <w:szCs w:val="23"/>
              </w:rPr>
              <w:t>ласти</w:t>
            </w:r>
          </w:p>
        </w:tc>
        <w:tc>
          <w:tcPr>
            <w:tcW w:w="9290" w:type="dxa"/>
          </w:tcPr>
          <w:p w:rsidR="00A13CA0" w:rsidRDefault="00A13CA0" w:rsidP="00A13CA0">
            <w:pPr>
              <w:jc w:val="both"/>
              <w:rPr>
                <w:sz w:val="23"/>
                <w:szCs w:val="23"/>
              </w:rPr>
            </w:pPr>
            <w:r w:rsidRPr="00342379">
              <w:rPr>
                <w:sz w:val="23"/>
                <w:szCs w:val="23"/>
              </w:rPr>
              <w:t>противодействия коррупции некоторыми категориями граждан в период проведения специальной военной операции»</w:t>
            </w:r>
            <w:r>
              <w:rPr>
                <w:sz w:val="23"/>
                <w:szCs w:val="23"/>
              </w:rPr>
              <w:t>.</w:t>
            </w:r>
          </w:p>
          <w:p w:rsidR="002F5D58" w:rsidRDefault="00A13CA0" w:rsidP="00A13CA0">
            <w:pPr>
              <w:jc w:val="both"/>
              <w:rPr>
                <w:sz w:val="23"/>
                <w:szCs w:val="23"/>
              </w:rPr>
            </w:pPr>
            <w:r>
              <w:rPr>
                <w:sz w:val="23"/>
                <w:szCs w:val="23"/>
              </w:rPr>
              <w:t xml:space="preserve">Согласно данной норме Указа </w:t>
            </w:r>
            <w:r w:rsidRPr="00342379">
              <w:rPr>
                <w:sz w:val="23"/>
                <w:szCs w:val="23"/>
              </w:rPr>
              <w:t>в период проведения специальной военной операции и впредь до издания соответствующих нормативных правовых актов Российской Федерации</w:t>
            </w:r>
            <w:r w:rsidR="00F56344">
              <w:rPr>
                <w:sz w:val="23"/>
                <w:szCs w:val="23"/>
              </w:rPr>
              <w:t xml:space="preserve"> </w:t>
            </w:r>
            <w:r w:rsidR="002F5D58" w:rsidRPr="000541C7">
              <w:rPr>
                <w:sz w:val="23"/>
                <w:szCs w:val="23"/>
              </w:rPr>
              <w:t xml:space="preserve">размещение </w:t>
            </w:r>
            <w:r w:rsidR="002F5D58">
              <w:rPr>
                <w:sz w:val="23"/>
                <w:szCs w:val="23"/>
              </w:rPr>
              <w:t xml:space="preserve">в </w:t>
            </w:r>
            <w:r w:rsidR="002F5D58" w:rsidRPr="000541C7">
              <w:rPr>
                <w:sz w:val="23"/>
                <w:szCs w:val="23"/>
              </w:rPr>
              <w:t xml:space="preserve">сети «Интернет» на официальных сайтах органов и организаций </w:t>
            </w:r>
            <w:r w:rsidR="002F5D58">
              <w:rPr>
                <w:sz w:val="23"/>
                <w:szCs w:val="23"/>
              </w:rPr>
              <w:t xml:space="preserve">вышеуказанных </w:t>
            </w:r>
            <w:r w:rsidR="002F5D58" w:rsidRPr="000541C7">
              <w:rPr>
                <w:sz w:val="23"/>
                <w:szCs w:val="23"/>
              </w:rPr>
              <w:t xml:space="preserve">сведений, </w:t>
            </w:r>
            <w:r w:rsidR="002F5D58">
              <w:rPr>
                <w:sz w:val="23"/>
                <w:szCs w:val="23"/>
              </w:rPr>
              <w:t>а также</w:t>
            </w:r>
            <w:r w:rsidR="002F5D58" w:rsidRPr="000541C7">
              <w:rPr>
                <w:sz w:val="23"/>
                <w:szCs w:val="23"/>
              </w:rPr>
              <w:t xml:space="preserve"> предоставление таких сведений общероссийским средствам массовой информации для опубликования не осуществляются.</w:t>
            </w:r>
            <w:r w:rsidR="002F5D58">
              <w:rPr>
                <w:sz w:val="23"/>
                <w:szCs w:val="23"/>
              </w:rPr>
              <w:t xml:space="preserve"> </w:t>
            </w:r>
          </w:p>
          <w:p w:rsidR="00F8782D" w:rsidRPr="001927F0" w:rsidRDefault="002F5D58" w:rsidP="002F5D58">
            <w:pPr>
              <w:pStyle w:val="ConsPlusNormal"/>
              <w:jc w:val="both"/>
              <w:rPr>
                <w:sz w:val="23"/>
                <w:szCs w:val="23"/>
              </w:rPr>
            </w:pPr>
            <w:r>
              <w:rPr>
                <w:sz w:val="23"/>
                <w:szCs w:val="23"/>
              </w:rPr>
              <w:t>Запросы средств массовой информации на предоставление указанных сведений для опубликования в Контрольно-счетную палату города Вологды не поступали.</w:t>
            </w:r>
          </w:p>
        </w:tc>
      </w:tr>
      <w:tr w:rsidR="003D6F9B" w:rsidRPr="001927F0" w:rsidTr="00670A5C">
        <w:tc>
          <w:tcPr>
            <w:tcW w:w="599" w:type="dxa"/>
          </w:tcPr>
          <w:p w:rsidR="003D6F9B" w:rsidRPr="001927F0" w:rsidRDefault="00763722" w:rsidP="001927F0">
            <w:pPr>
              <w:pStyle w:val="ConsPlusNormal"/>
              <w:jc w:val="center"/>
              <w:rPr>
                <w:sz w:val="23"/>
                <w:szCs w:val="23"/>
              </w:rPr>
            </w:pPr>
            <w:r w:rsidRPr="001927F0">
              <w:rPr>
                <w:sz w:val="23"/>
                <w:szCs w:val="23"/>
              </w:rPr>
              <w:t>24.</w:t>
            </w:r>
          </w:p>
        </w:tc>
        <w:tc>
          <w:tcPr>
            <w:tcW w:w="4875" w:type="dxa"/>
          </w:tcPr>
          <w:p w:rsidR="002F5D58" w:rsidRPr="001927F0" w:rsidRDefault="00763722" w:rsidP="00A13CA0">
            <w:pPr>
              <w:pStyle w:val="ConsPlusNormal"/>
              <w:jc w:val="both"/>
              <w:rPr>
                <w:sz w:val="23"/>
                <w:szCs w:val="23"/>
              </w:rPr>
            </w:pPr>
            <w:r w:rsidRPr="001927F0">
              <w:rPr>
                <w:sz w:val="23"/>
                <w:szCs w:val="23"/>
              </w:rPr>
              <w:t xml:space="preserve">Организация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w:t>
            </w:r>
            <w:r w:rsidR="000541C7" w:rsidRPr="001927F0">
              <w:rPr>
                <w:sz w:val="23"/>
                <w:szCs w:val="23"/>
              </w:rPr>
              <w:t xml:space="preserve">имущественного характера, представляемых муниципальными служащими Контрольно-счетной палаты города Вологды, замещающими указанные должности, а также контроля за их расходами и расходами членов их семей, достоверности и полноты сведений, </w:t>
            </w:r>
            <w:r w:rsidR="003D6F9B" w:rsidRPr="001927F0">
              <w:rPr>
                <w:sz w:val="23"/>
                <w:szCs w:val="23"/>
              </w:rPr>
              <w:t xml:space="preserve">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Контрольно-счетной палаты города Вологды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1" w:history="1">
              <w:r w:rsidR="003D6F9B" w:rsidRPr="001927F0">
                <w:rPr>
                  <w:sz w:val="23"/>
                  <w:szCs w:val="23"/>
                </w:rPr>
                <w:t>законом</w:t>
              </w:r>
            </w:hyperlink>
            <w:r w:rsidR="003D6F9B" w:rsidRPr="001927F0">
              <w:rPr>
                <w:sz w:val="23"/>
                <w:szCs w:val="23"/>
              </w:rPr>
              <w:t xml:space="preserve"> от 25 декабря 2008 года № 273-ФЗ «О противодействии коррупции» и другими нормативными правовыми актами Российской Федерации, в порядке, определяемом </w:t>
            </w:r>
          </w:p>
        </w:tc>
        <w:tc>
          <w:tcPr>
            <w:tcW w:w="1404" w:type="dxa"/>
          </w:tcPr>
          <w:p w:rsidR="003D6F9B" w:rsidRPr="001927F0" w:rsidRDefault="00763722" w:rsidP="001927F0">
            <w:pPr>
              <w:pStyle w:val="ConsPlusNormal"/>
              <w:jc w:val="center"/>
              <w:rPr>
                <w:sz w:val="23"/>
                <w:szCs w:val="23"/>
              </w:rPr>
            </w:pPr>
            <w:r w:rsidRPr="001927F0">
              <w:rPr>
                <w:sz w:val="23"/>
                <w:szCs w:val="23"/>
              </w:rPr>
              <w:t>при необходи</w:t>
            </w:r>
            <w:r>
              <w:rPr>
                <w:sz w:val="23"/>
                <w:szCs w:val="23"/>
              </w:rPr>
              <w:t>-</w:t>
            </w:r>
            <w:r w:rsidRPr="001927F0">
              <w:rPr>
                <w:sz w:val="23"/>
                <w:szCs w:val="23"/>
              </w:rPr>
              <w:t>мости</w:t>
            </w:r>
          </w:p>
        </w:tc>
        <w:tc>
          <w:tcPr>
            <w:tcW w:w="9290" w:type="dxa"/>
          </w:tcPr>
          <w:p w:rsidR="00763722" w:rsidRDefault="00763722" w:rsidP="00763722">
            <w:pPr>
              <w:pStyle w:val="ConsPlusNormal"/>
              <w:jc w:val="both"/>
              <w:rPr>
                <w:sz w:val="23"/>
                <w:szCs w:val="23"/>
              </w:rPr>
            </w:pPr>
            <w:r w:rsidRPr="000144FE">
              <w:rPr>
                <w:sz w:val="23"/>
                <w:szCs w:val="23"/>
              </w:rPr>
              <w:t xml:space="preserve">Проведен анализ </w:t>
            </w:r>
            <w:r>
              <w:rPr>
                <w:sz w:val="23"/>
                <w:szCs w:val="23"/>
              </w:rPr>
              <w:t>справок</w:t>
            </w:r>
            <w:r w:rsidRPr="000144FE">
              <w:rPr>
                <w:sz w:val="23"/>
                <w:szCs w:val="23"/>
              </w:rPr>
              <w:t xml:space="preserve"> о доходах, расходах, об имуществе и обязательствах имущественного характера, представленных граждан</w:t>
            </w:r>
            <w:r>
              <w:rPr>
                <w:sz w:val="23"/>
                <w:szCs w:val="23"/>
              </w:rPr>
              <w:t>ами</w:t>
            </w:r>
            <w:r w:rsidRPr="000144FE">
              <w:rPr>
                <w:sz w:val="23"/>
                <w:szCs w:val="23"/>
              </w:rPr>
              <w:t>, претендующим</w:t>
            </w:r>
            <w:r>
              <w:rPr>
                <w:sz w:val="23"/>
                <w:szCs w:val="23"/>
              </w:rPr>
              <w:t>и</w:t>
            </w:r>
            <w:r w:rsidRPr="000144FE">
              <w:rPr>
                <w:sz w:val="23"/>
                <w:szCs w:val="23"/>
              </w:rPr>
              <w:t xml:space="preserve"> на замещение должност</w:t>
            </w:r>
            <w:r>
              <w:rPr>
                <w:sz w:val="23"/>
                <w:szCs w:val="23"/>
              </w:rPr>
              <w:t>ей</w:t>
            </w:r>
            <w:r w:rsidRPr="000144FE">
              <w:rPr>
                <w:sz w:val="23"/>
                <w:szCs w:val="23"/>
              </w:rPr>
              <w:t xml:space="preserve"> муниципальной службы в Контрольно-счетной палате города Вологды, включенн</w:t>
            </w:r>
            <w:r>
              <w:rPr>
                <w:sz w:val="23"/>
                <w:szCs w:val="23"/>
              </w:rPr>
              <w:t>ых</w:t>
            </w:r>
            <w:r w:rsidRPr="000144FE">
              <w:rPr>
                <w:sz w:val="23"/>
                <w:szCs w:val="23"/>
              </w:rPr>
              <w:t xml:space="preserve"> в соответствующий перечень, </w:t>
            </w:r>
            <w:r>
              <w:rPr>
                <w:sz w:val="23"/>
                <w:szCs w:val="23"/>
              </w:rPr>
              <w:t xml:space="preserve">а также </w:t>
            </w:r>
            <w:r w:rsidRPr="000144FE">
              <w:rPr>
                <w:sz w:val="23"/>
                <w:szCs w:val="23"/>
              </w:rPr>
              <w:t>муниципальными служащими, замещающими указанные должности</w:t>
            </w:r>
            <w:r>
              <w:rPr>
                <w:sz w:val="23"/>
                <w:szCs w:val="23"/>
              </w:rPr>
              <w:t xml:space="preserve">, на предмет </w:t>
            </w:r>
            <w:r w:rsidRPr="000144FE">
              <w:rPr>
                <w:sz w:val="23"/>
                <w:szCs w:val="23"/>
              </w:rPr>
              <w:t>проверк</w:t>
            </w:r>
            <w:r>
              <w:rPr>
                <w:sz w:val="23"/>
                <w:szCs w:val="23"/>
              </w:rPr>
              <w:t>и</w:t>
            </w:r>
            <w:r w:rsidRPr="000144FE">
              <w:rPr>
                <w:sz w:val="23"/>
                <w:szCs w:val="23"/>
              </w:rPr>
              <w:t xml:space="preserve"> правильности оформления (</w:t>
            </w:r>
            <w:r>
              <w:rPr>
                <w:sz w:val="23"/>
                <w:szCs w:val="23"/>
              </w:rPr>
              <w:t xml:space="preserve">в том числе </w:t>
            </w:r>
            <w:r w:rsidRPr="000144FE">
              <w:rPr>
                <w:sz w:val="23"/>
                <w:szCs w:val="23"/>
              </w:rPr>
              <w:t>соответствие форме)</w:t>
            </w:r>
            <w:r>
              <w:rPr>
                <w:sz w:val="23"/>
                <w:szCs w:val="23"/>
              </w:rPr>
              <w:t xml:space="preserve">, </w:t>
            </w:r>
            <w:r w:rsidRPr="000144FE">
              <w:rPr>
                <w:sz w:val="23"/>
                <w:szCs w:val="23"/>
              </w:rPr>
              <w:t>сверк</w:t>
            </w:r>
            <w:r>
              <w:rPr>
                <w:sz w:val="23"/>
                <w:szCs w:val="23"/>
              </w:rPr>
              <w:t>и</w:t>
            </w:r>
            <w:r w:rsidRPr="000144FE">
              <w:rPr>
                <w:sz w:val="23"/>
                <w:szCs w:val="23"/>
              </w:rPr>
              <w:t xml:space="preserve"> со сведениями за предыдущи</w:t>
            </w:r>
            <w:r>
              <w:rPr>
                <w:sz w:val="23"/>
                <w:szCs w:val="23"/>
              </w:rPr>
              <w:t>е</w:t>
            </w:r>
            <w:r w:rsidRPr="000144FE">
              <w:rPr>
                <w:sz w:val="23"/>
                <w:szCs w:val="23"/>
              </w:rPr>
              <w:t xml:space="preserve"> период</w:t>
            </w:r>
            <w:r>
              <w:rPr>
                <w:sz w:val="23"/>
                <w:szCs w:val="23"/>
              </w:rPr>
              <w:t>ы (при наличии)</w:t>
            </w:r>
            <w:r w:rsidRPr="000144FE">
              <w:rPr>
                <w:sz w:val="23"/>
                <w:szCs w:val="23"/>
              </w:rPr>
              <w:t>.</w:t>
            </w:r>
          </w:p>
          <w:p w:rsidR="003D6F9B" w:rsidRPr="001927F0" w:rsidRDefault="00763722" w:rsidP="00763722">
            <w:pPr>
              <w:pStyle w:val="ConsPlusNormal"/>
              <w:jc w:val="both"/>
              <w:rPr>
                <w:sz w:val="23"/>
                <w:szCs w:val="23"/>
              </w:rPr>
            </w:pPr>
            <w:r w:rsidRPr="009573D8">
              <w:rPr>
                <w:sz w:val="23"/>
                <w:szCs w:val="23"/>
              </w:rPr>
              <w:t>П</w:t>
            </w:r>
            <w:r>
              <w:rPr>
                <w:sz w:val="23"/>
                <w:szCs w:val="23"/>
              </w:rPr>
              <w:t xml:space="preserve">роверки </w:t>
            </w:r>
            <w:r w:rsidRPr="009573D8">
              <w:rPr>
                <w:sz w:val="23"/>
                <w:szCs w:val="23"/>
              </w:rPr>
              <w:t xml:space="preserve">достоверности и полноты сведений о доходах, </w:t>
            </w:r>
            <w:r>
              <w:rPr>
                <w:sz w:val="23"/>
                <w:szCs w:val="23"/>
              </w:rPr>
              <w:t xml:space="preserve">расходах, </w:t>
            </w:r>
            <w:r w:rsidRPr="009573D8">
              <w:rPr>
                <w:sz w:val="23"/>
                <w:szCs w:val="23"/>
              </w:rPr>
              <w:t>об имуществе и обязательствах имущественного характера, представленных гражданами, претендующими</w:t>
            </w:r>
            <w:r w:rsidR="000541C7" w:rsidRPr="009573D8">
              <w:rPr>
                <w:sz w:val="23"/>
                <w:szCs w:val="23"/>
              </w:rPr>
              <w:t>на замещение должностей муниципальной службы</w:t>
            </w:r>
            <w:r w:rsidR="000541C7">
              <w:rPr>
                <w:sz w:val="23"/>
                <w:szCs w:val="23"/>
              </w:rPr>
              <w:t xml:space="preserve"> в Контрольно-счетной палате города Вологды</w:t>
            </w:r>
            <w:r w:rsidR="000541C7" w:rsidRPr="009573D8">
              <w:rPr>
                <w:sz w:val="23"/>
                <w:szCs w:val="23"/>
              </w:rPr>
              <w:t>, включенных в соответствующий перечень, муниципальными служащими, замещающими указанные должности, достоверности и полноты сведений, предоставляемых гражданами при поступлении на муниципальную службу</w:t>
            </w:r>
            <w:r w:rsidR="000541C7">
              <w:rPr>
                <w:sz w:val="23"/>
                <w:szCs w:val="23"/>
              </w:rPr>
              <w:t xml:space="preserve"> в Контрольно-счетную палату города Вологды</w:t>
            </w:r>
            <w:r w:rsidR="000541C7" w:rsidRPr="009573D8">
              <w:rPr>
                <w:sz w:val="23"/>
                <w:szCs w:val="23"/>
              </w:rPr>
              <w:t xml:space="preserve">, соблюдения муниципальными служащими </w:t>
            </w:r>
            <w:r w:rsidR="000541C7">
              <w:rPr>
                <w:sz w:val="23"/>
                <w:szCs w:val="23"/>
              </w:rPr>
              <w:t>Контрольно-счетной палаты города Вологды</w:t>
            </w:r>
            <w:r w:rsidR="000541C7" w:rsidRPr="009573D8">
              <w:rPr>
                <w:sz w:val="23"/>
                <w:szCs w:val="23"/>
              </w:rPr>
              <w:t xml:space="preserve"> ограничений и запретов, требований о предотвращении или </w:t>
            </w:r>
            <w:r w:rsidR="00670A5C" w:rsidRPr="009573D8">
              <w:rPr>
                <w:sz w:val="23"/>
                <w:szCs w:val="23"/>
              </w:rPr>
              <w:t xml:space="preserve">урегулировании </w:t>
            </w:r>
            <w:r w:rsidR="000144FE" w:rsidRPr="009573D8">
              <w:rPr>
                <w:sz w:val="23"/>
                <w:szCs w:val="23"/>
              </w:rPr>
              <w:t>конфликта интересов, исполнения ими обязанностей, установленных нормативными правовыми актами Российской Федерации</w:t>
            </w:r>
            <w:r w:rsidR="000144FE">
              <w:rPr>
                <w:sz w:val="23"/>
                <w:szCs w:val="23"/>
              </w:rPr>
              <w:t>, в порядке, утвержденном п</w:t>
            </w:r>
            <w:r w:rsidR="000144FE" w:rsidRPr="009573D8">
              <w:rPr>
                <w:sz w:val="23"/>
                <w:szCs w:val="23"/>
              </w:rPr>
              <w:t>остановление</w:t>
            </w:r>
            <w:r w:rsidR="000144FE">
              <w:rPr>
                <w:sz w:val="23"/>
                <w:szCs w:val="23"/>
              </w:rPr>
              <w:t>м</w:t>
            </w:r>
            <w:r w:rsidR="000144FE" w:rsidRPr="009573D8">
              <w:rPr>
                <w:sz w:val="23"/>
                <w:szCs w:val="23"/>
              </w:rPr>
              <w:t xml:space="preserve"> Губернатора Вологодской области от 24</w:t>
            </w:r>
            <w:r w:rsidR="000144FE">
              <w:rPr>
                <w:sz w:val="23"/>
                <w:szCs w:val="23"/>
              </w:rPr>
              <w:t xml:space="preserve"> мая </w:t>
            </w:r>
            <w:r w:rsidR="000144FE" w:rsidRPr="009573D8">
              <w:rPr>
                <w:sz w:val="23"/>
                <w:szCs w:val="23"/>
              </w:rPr>
              <w:t xml:space="preserve">2012 </w:t>
            </w:r>
            <w:r w:rsidR="000144FE">
              <w:rPr>
                <w:sz w:val="23"/>
                <w:szCs w:val="23"/>
              </w:rPr>
              <w:t>года №</w:t>
            </w:r>
            <w:r w:rsidR="000144FE" w:rsidRPr="009573D8">
              <w:rPr>
                <w:sz w:val="23"/>
                <w:szCs w:val="23"/>
              </w:rPr>
              <w:t xml:space="preserve"> 284</w:t>
            </w:r>
            <w:r w:rsidR="000144FE">
              <w:rPr>
                <w:sz w:val="23"/>
                <w:szCs w:val="23"/>
              </w:rPr>
              <w:t>, не проводились в связи с отсутствием оснований.</w:t>
            </w:r>
          </w:p>
        </w:tc>
      </w:tr>
      <w:tr w:rsidR="002F5D58" w:rsidRPr="001927F0" w:rsidTr="00EE47FA">
        <w:trPr>
          <w:trHeight w:val="184"/>
        </w:trPr>
        <w:tc>
          <w:tcPr>
            <w:tcW w:w="599" w:type="dxa"/>
            <w:vAlign w:val="center"/>
          </w:tcPr>
          <w:p w:rsidR="002F5D58" w:rsidRPr="001927F0" w:rsidRDefault="002F5D58" w:rsidP="00EE47FA">
            <w:pPr>
              <w:pStyle w:val="ConsPlusNormal"/>
              <w:jc w:val="center"/>
              <w:rPr>
                <w:sz w:val="23"/>
                <w:szCs w:val="23"/>
              </w:rPr>
            </w:pPr>
            <w:r w:rsidRPr="001927F0">
              <w:rPr>
                <w:sz w:val="23"/>
                <w:szCs w:val="23"/>
              </w:rPr>
              <w:lastRenderedPageBreak/>
              <w:t>1</w:t>
            </w:r>
          </w:p>
        </w:tc>
        <w:tc>
          <w:tcPr>
            <w:tcW w:w="4875" w:type="dxa"/>
            <w:vAlign w:val="center"/>
          </w:tcPr>
          <w:p w:rsidR="002F5D58" w:rsidRPr="001927F0" w:rsidRDefault="002F5D58" w:rsidP="00EE47FA">
            <w:pPr>
              <w:pStyle w:val="ConsPlusNormal"/>
              <w:jc w:val="center"/>
              <w:rPr>
                <w:sz w:val="23"/>
                <w:szCs w:val="23"/>
              </w:rPr>
            </w:pPr>
            <w:r w:rsidRPr="001927F0">
              <w:rPr>
                <w:sz w:val="23"/>
                <w:szCs w:val="23"/>
              </w:rPr>
              <w:t>2</w:t>
            </w:r>
          </w:p>
        </w:tc>
        <w:tc>
          <w:tcPr>
            <w:tcW w:w="1404" w:type="dxa"/>
            <w:vAlign w:val="center"/>
          </w:tcPr>
          <w:p w:rsidR="002F5D58" w:rsidRPr="001927F0" w:rsidRDefault="002F5D58" w:rsidP="00EE47FA">
            <w:pPr>
              <w:pStyle w:val="ConsPlusNormal"/>
              <w:jc w:val="center"/>
              <w:rPr>
                <w:sz w:val="23"/>
                <w:szCs w:val="23"/>
              </w:rPr>
            </w:pPr>
            <w:r w:rsidRPr="001927F0">
              <w:rPr>
                <w:sz w:val="23"/>
                <w:szCs w:val="23"/>
              </w:rPr>
              <w:t>3</w:t>
            </w:r>
          </w:p>
        </w:tc>
        <w:tc>
          <w:tcPr>
            <w:tcW w:w="9290" w:type="dxa"/>
            <w:vAlign w:val="center"/>
          </w:tcPr>
          <w:p w:rsidR="002F5D58" w:rsidRPr="001927F0" w:rsidRDefault="002F5D58" w:rsidP="00EE47FA">
            <w:pPr>
              <w:pStyle w:val="ConsPlusNormal"/>
              <w:jc w:val="center"/>
              <w:rPr>
                <w:sz w:val="23"/>
                <w:szCs w:val="23"/>
              </w:rPr>
            </w:pPr>
            <w:r w:rsidRPr="001927F0">
              <w:rPr>
                <w:sz w:val="23"/>
                <w:szCs w:val="23"/>
              </w:rPr>
              <w:t>4</w:t>
            </w:r>
          </w:p>
        </w:tc>
      </w:tr>
      <w:tr w:rsidR="00A13CA0" w:rsidRPr="001927F0" w:rsidTr="00EE47FA">
        <w:trPr>
          <w:trHeight w:val="184"/>
        </w:trPr>
        <w:tc>
          <w:tcPr>
            <w:tcW w:w="599" w:type="dxa"/>
            <w:vAlign w:val="center"/>
          </w:tcPr>
          <w:p w:rsidR="00A13CA0" w:rsidRPr="001927F0" w:rsidRDefault="00A13CA0" w:rsidP="00EE47FA">
            <w:pPr>
              <w:pStyle w:val="ConsPlusNormal"/>
              <w:jc w:val="center"/>
              <w:rPr>
                <w:sz w:val="23"/>
                <w:szCs w:val="23"/>
              </w:rPr>
            </w:pPr>
          </w:p>
        </w:tc>
        <w:tc>
          <w:tcPr>
            <w:tcW w:w="4875" w:type="dxa"/>
            <w:vAlign w:val="center"/>
          </w:tcPr>
          <w:p w:rsidR="00A13CA0" w:rsidRPr="001927F0" w:rsidRDefault="00A13CA0" w:rsidP="00A13CA0">
            <w:pPr>
              <w:pStyle w:val="ConsPlusNormal"/>
              <w:rPr>
                <w:sz w:val="23"/>
                <w:szCs w:val="23"/>
              </w:rPr>
            </w:pPr>
            <w:r w:rsidRPr="001927F0">
              <w:rPr>
                <w:sz w:val="23"/>
                <w:szCs w:val="23"/>
              </w:rPr>
              <w:t>постановлением Губернатора Вологодской области.</w:t>
            </w:r>
          </w:p>
        </w:tc>
        <w:tc>
          <w:tcPr>
            <w:tcW w:w="1404" w:type="dxa"/>
            <w:vAlign w:val="center"/>
          </w:tcPr>
          <w:p w:rsidR="00A13CA0" w:rsidRPr="001927F0" w:rsidRDefault="00A13CA0" w:rsidP="00EE47FA">
            <w:pPr>
              <w:pStyle w:val="ConsPlusNormal"/>
              <w:jc w:val="center"/>
              <w:rPr>
                <w:sz w:val="23"/>
                <w:szCs w:val="23"/>
              </w:rPr>
            </w:pPr>
          </w:p>
        </w:tc>
        <w:tc>
          <w:tcPr>
            <w:tcW w:w="9290" w:type="dxa"/>
            <w:vAlign w:val="center"/>
          </w:tcPr>
          <w:p w:rsidR="00A13CA0" w:rsidRPr="001927F0" w:rsidRDefault="00A13CA0" w:rsidP="00EE47FA">
            <w:pPr>
              <w:pStyle w:val="ConsPlusNormal"/>
              <w:jc w:val="center"/>
              <w:rPr>
                <w:sz w:val="23"/>
                <w:szCs w:val="23"/>
              </w:rPr>
            </w:pPr>
          </w:p>
        </w:tc>
      </w:tr>
      <w:tr w:rsidR="003B31C8" w:rsidRPr="001927F0" w:rsidTr="00670A5C">
        <w:tc>
          <w:tcPr>
            <w:tcW w:w="599" w:type="dxa"/>
          </w:tcPr>
          <w:p w:rsidR="00F8782D" w:rsidRPr="001927F0" w:rsidRDefault="003B31C8" w:rsidP="001927F0">
            <w:pPr>
              <w:pStyle w:val="ConsPlusNormal"/>
              <w:jc w:val="center"/>
              <w:rPr>
                <w:sz w:val="23"/>
                <w:szCs w:val="23"/>
              </w:rPr>
            </w:pPr>
            <w:r w:rsidRPr="001927F0">
              <w:rPr>
                <w:sz w:val="23"/>
                <w:szCs w:val="23"/>
              </w:rPr>
              <w:t>25</w:t>
            </w:r>
            <w:r w:rsidR="00F8782D" w:rsidRPr="001927F0">
              <w:rPr>
                <w:sz w:val="23"/>
                <w:szCs w:val="23"/>
              </w:rPr>
              <w:t>.</w:t>
            </w:r>
          </w:p>
        </w:tc>
        <w:tc>
          <w:tcPr>
            <w:tcW w:w="4875" w:type="dxa"/>
          </w:tcPr>
          <w:p w:rsidR="00F8782D" w:rsidRPr="001927F0" w:rsidRDefault="00F8782D" w:rsidP="001927F0">
            <w:pPr>
              <w:pStyle w:val="ConsPlusNormal"/>
              <w:jc w:val="both"/>
              <w:rPr>
                <w:sz w:val="23"/>
                <w:szCs w:val="23"/>
              </w:rPr>
            </w:pPr>
            <w:r w:rsidRPr="001927F0">
              <w:rPr>
                <w:sz w:val="23"/>
                <w:szCs w:val="23"/>
              </w:rPr>
              <w:t xml:space="preserve">Обеспечение соблюдения требований о представлении гражданами, претендующими на замещение должностей муниципальной службы в </w:t>
            </w:r>
            <w:r w:rsidR="0099024B" w:rsidRPr="001927F0">
              <w:rPr>
                <w:sz w:val="23"/>
                <w:szCs w:val="23"/>
              </w:rPr>
              <w:t xml:space="preserve">Контрольно-счетной палате города Вологды </w:t>
            </w:r>
            <w:r w:rsidRPr="001927F0">
              <w:rPr>
                <w:sz w:val="23"/>
                <w:szCs w:val="23"/>
              </w:rPr>
              <w:t xml:space="preserve">и муниципальными служащими, замещающими должности муниципальной службы в </w:t>
            </w:r>
            <w:r w:rsidR="0099024B" w:rsidRPr="001927F0">
              <w:rPr>
                <w:sz w:val="23"/>
                <w:szCs w:val="23"/>
              </w:rPr>
              <w:t>Контрольно-счетной палате города Вологды</w:t>
            </w:r>
            <w:r w:rsidRPr="001927F0">
              <w:rPr>
                <w:sz w:val="23"/>
                <w:szCs w:val="23"/>
              </w:rPr>
              <w:t>, сведений об адресах сайтов и (или) страниц сайтов в информаци</w:t>
            </w:r>
            <w:r w:rsidR="0099024B" w:rsidRPr="001927F0">
              <w:rPr>
                <w:sz w:val="23"/>
                <w:szCs w:val="23"/>
              </w:rPr>
              <w:t>онно-телекоммуникационной сети «Интернет»</w:t>
            </w:r>
            <w:r w:rsidRPr="001927F0">
              <w:rPr>
                <w:sz w:val="23"/>
                <w:szCs w:val="23"/>
              </w:rPr>
              <w:t>, на которых гражданин или муниципальный служащий размещали общедоступную информацию, а также данные позволяющие их идентифицировать.</w:t>
            </w:r>
          </w:p>
        </w:tc>
        <w:tc>
          <w:tcPr>
            <w:tcW w:w="1404" w:type="dxa"/>
          </w:tcPr>
          <w:p w:rsidR="00F8782D" w:rsidRPr="001927F0" w:rsidRDefault="00F8782D" w:rsidP="001927F0">
            <w:pPr>
              <w:pStyle w:val="ConsPlusNormal"/>
              <w:jc w:val="center"/>
              <w:rPr>
                <w:sz w:val="23"/>
                <w:szCs w:val="23"/>
              </w:rPr>
            </w:pPr>
            <w:r w:rsidRPr="001927F0">
              <w:rPr>
                <w:sz w:val="23"/>
                <w:szCs w:val="23"/>
              </w:rPr>
              <w:t>в порядке и сроки, уста</w:t>
            </w:r>
            <w:r w:rsidR="003D6F9B">
              <w:rPr>
                <w:sz w:val="23"/>
                <w:szCs w:val="23"/>
              </w:rPr>
              <w:t>-</w:t>
            </w:r>
            <w:r w:rsidRPr="001927F0">
              <w:rPr>
                <w:sz w:val="23"/>
                <w:szCs w:val="23"/>
              </w:rPr>
              <w:t xml:space="preserve">новленные </w:t>
            </w:r>
            <w:r w:rsidR="0099024B" w:rsidRPr="001927F0">
              <w:rPr>
                <w:sz w:val="23"/>
                <w:szCs w:val="23"/>
              </w:rPr>
              <w:t>приказом Контрольно-счетной палаты города Вологды</w:t>
            </w:r>
          </w:p>
        </w:tc>
        <w:tc>
          <w:tcPr>
            <w:tcW w:w="9290" w:type="dxa"/>
          </w:tcPr>
          <w:p w:rsidR="00F8782D" w:rsidRPr="001927F0" w:rsidRDefault="003D6F9B" w:rsidP="00527259">
            <w:pPr>
              <w:pStyle w:val="ConsPlusNormal"/>
              <w:jc w:val="both"/>
              <w:rPr>
                <w:sz w:val="23"/>
                <w:szCs w:val="23"/>
              </w:rPr>
            </w:pPr>
            <w:r>
              <w:rPr>
                <w:sz w:val="23"/>
                <w:szCs w:val="23"/>
              </w:rPr>
              <w:t>Граждан</w:t>
            </w:r>
            <w:r w:rsidR="000541C7">
              <w:rPr>
                <w:sz w:val="23"/>
                <w:szCs w:val="23"/>
              </w:rPr>
              <w:t>е</w:t>
            </w:r>
            <w:r>
              <w:rPr>
                <w:sz w:val="23"/>
                <w:szCs w:val="23"/>
              </w:rPr>
              <w:t xml:space="preserve">, </w:t>
            </w:r>
            <w:r w:rsidR="00CC0826">
              <w:rPr>
                <w:sz w:val="23"/>
                <w:szCs w:val="23"/>
              </w:rPr>
              <w:t>представивши</w:t>
            </w:r>
            <w:r w:rsidR="000541C7">
              <w:rPr>
                <w:sz w:val="23"/>
                <w:szCs w:val="23"/>
              </w:rPr>
              <w:t>е</w:t>
            </w:r>
            <w:r w:rsidR="00CC0826">
              <w:rPr>
                <w:sz w:val="23"/>
                <w:szCs w:val="23"/>
              </w:rPr>
              <w:t xml:space="preserve"> документы для</w:t>
            </w:r>
            <w:r>
              <w:rPr>
                <w:sz w:val="23"/>
                <w:szCs w:val="23"/>
              </w:rPr>
              <w:t xml:space="preserve"> замещени</w:t>
            </w:r>
            <w:r w:rsidR="00CC0826">
              <w:rPr>
                <w:sz w:val="23"/>
                <w:szCs w:val="23"/>
              </w:rPr>
              <w:t>я</w:t>
            </w:r>
            <w:r>
              <w:rPr>
                <w:sz w:val="23"/>
                <w:szCs w:val="23"/>
              </w:rPr>
              <w:t xml:space="preserve"> должност</w:t>
            </w:r>
            <w:r w:rsidR="000541C7">
              <w:rPr>
                <w:sz w:val="23"/>
                <w:szCs w:val="23"/>
              </w:rPr>
              <w:t>ей</w:t>
            </w:r>
            <w:r>
              <w:rPr>
                <w:sz w:val="23"/>
                <w:szCs w:val="23"/>
              </w:rPr>
              <w:t xml:space="preserve"> муниципальной службы в Контрольно-счетной палате города Вологды, </w:t>
            </w:r>
            <w:r w:rsidR="00CC0826">
              <w:rPr>
                <w:sz w:val="23"/>
                <w:szCs w:val="23"/>
              </w:rPr>
              <w:t>при поступлении на службу</w:t>
            </w:r>
            <w:r w:rsidR="00F867D0">
              <w:rPr>
                <w:sz w:val="23"/>
                <w:szCs w:val="23"/>
              </w:rPr>
              <w:t xml:space="preserve"> в </w:t>
            </w:r>
            <w:r w:rsidR="000541C7">
              <w:rPr>
                <w:sz w:val="23"/>
                <w:szCs w:val="23"/>
              </w:rPr>
              <w:t xml:space="preserve">январе и </w:t>
            </w:r>
            <w:r w:rsidR="00F867D0">
              <w:rPr>
                <w:sz w:val="23"/>
                <w:szCs w:val="23"/>
              </w:rPr>
              <w:t>сентябре 202</w:t>
            </w:r>
            <w:r w:rsidR="000541C7">
              <w:rPr>
                <w:sz w:val="23"/>
                <w:szCs w:val="23"/>
              </w:rPr>
              <w:t>3</w:t>
            </w:r>
            <w:r w:rsidR="00F867D0">
              <w:rPr>
                <w:sz w:val="23"/>
                <w:szCs w:val="23"/>
              </w:rPr>
              <w:t xml:space="preserve"> года</w:t>
            </w:r>
            <w:r w:rsidR="00CC0826">
              <w:rPr>
                <w:sz w:val="23"/>
                <w:szCs w:val="23"/>
              </w:rPr>
              <w:t>, а</w:t>
            </w:r>
            <w:r>
              <w:rPr>
                <w:sz w:val="23"/>
                <w:szCs w:val="23"/>
              </w:rPr>
              <w:t xml:space="preserve"> также в</w:t>
            </w:r>
            <w:r w:rsidRPr="000342C7">
              <w:rPr>
                <w:sz w:val="23"/>
                <w:szCs w:val="23"/>
              </w:rPr>
              <w:t>се муниципальные служащие</w:t>
            </w:r>
            <w:r>
              <w:t xml:space="preserve"> </w:t>
            </w:r>
            <w:r w:rsidRPr="003D6F9B">
              <w:rPr>
                <w:sz w:val="23"/>
                <w:szCs w:val="23"/>
              </w:rPr>
              <w:t>Контрольно-счетной палат</w:t>
            </w:r>
            <w:r>
              <w:rPr>
                <w:sz w:val="23"/>
                <w:szCs w:val="23"/>
              </w:rPr>
              <w:t>ы</w:t>
            </w:r>
            <w:r w:rsidRPr="003D6F9B">
              <w:rPr>
                <w:sz w:val="23"/>
                <w:szCs w:val="23"/>
              </w:rPr>
              <w:t xml:space="preserve"> города Вологды</w:t>
            </w:r>
            <w:r>
              <w:rPr>
                <w:sz w:val="23"/>
                <w:szCs w:val="23"/>
              </w:rPr>
              <w:t xml:space="preserve"> </w:t>
            </w:r>
            <w:r w:rsidR="00CC0826">
              <w:rPr>
                <w:sz w:val="23"/>
                <w:szCs w:val="23"/>
              </w:rPr>
              <w:t>в срок до 1 апреля 202</w:t>
            </w:r>
            <w:r w:rsidR="00527259">
              <w:rPr>
                <w:sz w:val="23"/>
                <w:szCs w:val="23"/>
              </w:rPr>
              <w:t>3</w:t>
            </w:r>
            <w:r w:rsidR="00CC0826">
              <w:rPr>
                <w:sz w:val="23"/>
                <w:szCs w:val="23"/>
              </w:rPr>
              <w:t xml:space="preserve"> года </w:t>
            </w:r>
            <w:r w:rsidRPr="000342C7">
              <w:rPr>
                <w:sz w:val="23"/>
                <w:szCs w:val="23"/>
              </w:rPr>
              <w:t xml:space="preserve">представили </w:t>
            </w:r>
            <w:r w:rsidR="00967BB2">
              <w:rPr>
                <w:sz w:val="23"/>
                <w:szCs w:val="23"/>
              </w:rPr>
              <w:t xml:space="preserve">сведения </w:t>
            </w:r>
            <w:r w:rsidR="00EF16D9" w:rsidRPr="001927F0">
              <w:rPr>
                <w:sz w:val="23"/>
                <w:szCs w:val="23"/>
              </w:rPr>
              <w:t>об адресах сайтов и (или) страниц сайтов в информационно-телекоммуникационной сети «Интернет», на которых гражданин или муниципальный служащий размещали общедоступную информацию, а также данные позволяющие их идентифицировать</w:t>
            </w:r>
            <w:r w:rsidR="008F70C2">
              <w:rPr>
                <w:sz w:val="23"/>
                <w:szCs w:val="23"/>
              </w:rPr>
              <w:t>, по установленной форме</w:t>
            </w:r>
            <w:r w:rsidR="00EF16D9" w:rsidRPr="001927F0">
              <w:rPr>
                <w:sz w:val="23"/>
                <w:szCs w:val="23"/>
              </w:rPr>
              <w:t>.</w:t>
            </w:r>
            <w:r w:rsidR="008F70C2">
              <w:rPr>
                <w:sz w:val="23"/>
                <w:szCs w:val="23"/>
              </w:rPr>
              <w:t xml:space="preserve"> Всего представлено 1</w:t>
            </w:r>
            <w:r w:rsidR="00527259">
              <w:rPr>
                <w:sz w:val="23"/>
                <w:szCs w:val="23"/>
              </w:rPr>
              <w:t>3</w:t>
            </w:r>
            <w:r w:rsidR="008F70C2">
              <w:rPr>
                <w:sz w:val="23"/>
                <w:szCs w:val="23"/>
              </w:rPr>
              <w:t xml:space="preserve"> сведений.</w:t>
            </w:r>
          </w:p>
        </w:tc>
      </w:tr>
      <w:tr w:rsidR="003B31C8" w:rsidRPr="00EF16D9" w:rsidTr="00670A5C">
        <w:tc>
          <w:tcPr>
            <w:tcW w:w="599" w:type="dxa"/>
          </w:tcPr>
          <w:p w:rsidR="00F8782D" w:rsidRPr="001927F0" w:rsidRDefault="003B31C8" w:rsidP="001927F0">
            <w:pPr>
              <w:pStyle w:val="ConsPlusNormal"/>
              <w:jc w:val="center"/>
              <w:rPr>
                <w:sz w:val="23"/>
                <w:szCs w:val="23"/>
              </w:rPr>
            </w:pPr>
            <w:r w:rsidRPr="001927F0">
              <w:rPr>
                <w:sz w:val="23"/>
                <w:szCs w:val="23"/>
              </w:rPr>
              <w:t>26</w:t>
            </w:r>
            <w:r w:rsidR="00F8782D" w:rsidRPr="001927F0">
              <w:rPr>
                <w:sz w:val="23"/>
                <w:szCs w:val="23"/>
              </w:rPr>
              <w:t>.</w:t>
            </w:r>
          </w:p>
        </w:tc>
        <w:tc>
          <w:tcPr>
            <w:tcW w:w="4875" w:type="dxa"/>
          </w:tcPr>
          <w:p w:rsidR="00F8782D" w:rsidRPr="00F867D0" w:rsidRDefault="00F8782D" w:rsidP="009F1EB6">
            <w:pPr>
              <w:pStyle w:val="ConsPlusNormal"/>
              <w:jc w:val="both"/>
              <w:rPr>
                <w:sz w:val="23"/>
                <w:szCs w:val="23"/>
              </w:rPr>
            </w:pPr>
            <w:r w:rsidRPr="00F867D0">
              <w:rPr>
                <w:sz w:val="23"/>
                <w:szCs w:val="23"/>
              </w:rPr>
              <w:t>Осуществление приема, обработки общедоступной информации, размещаемой в информаци</w:t>
            </w:r>
            <w:r w:rsidR="0099024B" w:rsidRPr="00F867D0">
              <w:rPr>
                <w:sz w:val="23"/>
                <w:szCs w:val="23"/>
              </w:rPr>
              <w:t>онно-телекоммуникационной сети «</w:t>
            </w:r>
            <w:r w:rsidRPr="00F867D0">
              <w:rPr>
                <w:sz w:val="23"/>
                <w:szCs w:val="23"/>
              </w:rPr>
              <w:t>Интернет</w:t>
            </w:r>
            <w:r w:rsidR="0099024B" w:rsidRPr="00F867D0">
              <w:rPr>
                <w:sz w:val="23"/>
                <w:szCs w:val="23"/>
              </w:rPr>
              <w:t>»</w:t>
            </w:r>
            <w:r w:rsidRPr="00F867D0">
              <w:rPr>
                <w:sz w:val="23"/>
                <w:szCs w:val="23"/>
              </w:rPr>
              <w:t xml:space="preserve">, гражданами, претендующими на замещение должностей в </w:t>
            </w:r>
            <w:r w:rsidR="0099024B" w:rsidRPr="00F867D0">
              <w:rPr>
                <w:sz w:val="23"/>
                <w:szCs w:val="23"/>
              </w:rPr>
              <w:t>Контрольно-счетной палат</w:t>
            </w:r>
            <w:r w:rsidR="009F1EB6">
              <w:rPr>
                <w:sz w:val="23"/>
                <w:szCs w:val="23"/>
              </w:rPr>
              <w:t>е</w:t>
            </w:r>
            <w:r w:rsidR="0099024B" w:rsidRPr="00F867D0">
              <w:rPr>
                <w:sz w:val="23"/>
                <w:szCs w:val="23"/>
              </w:rPr>
              <w:t xml:space="preserve"> города Вологды</w:t>
            </w:r>
            <w:r w:rsidRPr="00F867D0">
              <w:rPr>
                <w:sz w:val="23"/>
                <w:szCs w:val="23"/>
              </w:rPr>
              <w:t xml:space="preserve">, муниципальными </w:t>
            </w:r>
            <w:r w:rsidR="00763722" w:rsidRPr="00F867D0">
              <w:rPr>
                <w:sz w:val="23"/>
                <w:szCs w:val="23"/>
              </w:rPr>
              <w:t>служащими Контрольно-счетной палат</w:t>
            </w:r>
            <w:r w:rsidR="00763722">
              <w:rPr>
                <w:sz w:val="23"/>
                <w:szCs w:val="23"/>
              </w:rPr>
              <w:t>ы</w:t>
            </w:r>
            <w:r w:rsidR="00763722" w:rsidRPr="00F867D0">
              <w:rPr>
                <w:sz w:val="23"/>
                <w:szCs w:val="23"/>
              </w:rPr>
              <w:t xml:space="preserve"> города Вологды, а также проверки достоверности и полноты сведений об адресах сайтов и (или) страниц сайтов в информационно-телекоммуникационной сети «Интернет», на которых гражданин или муниципальный служащий размещали общедоступную информацию, а также данные</w:t>
            </w:r>
            <w:r w:rsidR="00763722">
              <w:rPr>
                <w:sz w:val="23"/>
                <w:szCs w:val="23"/>
              </w:rPr>
              <w:t>,</w:t>
            </w:r>
            <w:r w:rsidR="00763722" w:rsidRPr="00F867D0">
              <w:rPr>
                <w:sz w:val="23"/>
                <w:szCs w:val="23"/>
              </w:rPr>
              <w:t xml:space="preserve"> позволяющие их идентифицировать.</w:t>
            </w:r>
          </w:p>
        </w:tc>
        <w:tc>
          <w:tcPr>
            <w:tcW w:w="1404" w:type="dxa"/>
          </w:tcPr>
          <w:p w:rsidR="00F8782D" w:rsidRPr="001927F0" w:rsidRDefault="0099024B" w:rsidP="00F867D0">
            <w:pPr>
              <w:pStyle w:val="ConsPlusNormal"/>
              <w:jc w:val="center"/>
              <w:rPr>
                <w:sz w:val="23"/>
                <w:szCs w:val="23"/>
              </w:rPr>
            </w:pPr>
            <w:r w:rsidRPr="001927F0">
              <w:rPr>
                <w:sz w:val="23"/>
                <w:szCs w:val="23"/>
              </w:rPr>
              <w:t>в порядке и сроки, уста</w:t>
            </w:r>
            <w:r w:rsidR="00EF16D9">
              <w:rPr>
                <w:sz w:val="23"/>
                <w:szCs w:val="23"/>
              </w:rPr>
              <w:t>-</w:t>
            </w:r>
            <w:r w:rsidRPr="001927F0">
              <w:rPr>
                <w:sz w:val="23"/>
                <w:szCs w:val="23"/>
              </w:rPr>
              <w:t xml:space="preserve">новленные приказом Контрольно-счетной </w:t>
            </w:r>
            <w:r w:rsidR="00763722" w:rsidRPr="001927F0">
              <w:rPr>
                <w:sz w:val="23"/>
                <w:szCs w:val="23"/>
              </w:rPr>
              <w:t>палаты города Вологды</w:t>
            </w:r>
          </w:p>
        </w:tc>
        <w:tc>
          <w:tcPr>
            <w:tcW w:w="9290" w:type="dxa"/>
          </w:tcPr>
          <w:p w:rsidR="00F8782D" w:rsidRPr="00EF16D9" w:rsidRDefault="00F867D0" w:rsidP="000541C7">
            <w:pPr>
              <w:pStyle w:val="ConsPlusNormal"/>
              <w:jc w:val="both"/>
              <w:rPr>
                <w:sz w:val="23"/>
                <w:szCs w:val="23"/>
                <w:highlight w:val="yellow"/>
              </w:rPr>
            </w:pPr>
            <w:r>
              <w:rPr>
                <w:sz w:val="23"/>
                <w:szCs w:val="23"/>
              </w:rPr>
              <w:t xml:space="preserve">В отношении </w:t>
            </w:r>
            <w:r w:rsidRPr="00F867D0">
              <w:rPr>
                <w:sz w:val="23"/>
                <w:szCs w:val="23"/>
              </w:rPr>
              <w:t>сведений об адресах сайтов и (или) страниц сайтов в информационно-телекоммуникационной сети «Интернет», на которых гражданин или муниципальный служащий размещали общедоступную информацию, а также данные</w:t>
            </w:r>
            <w:r w:rsidR="009F1EB6">
              <w:rPr>
                <w:sz w:val="23"/>
                <w:szCs w:val="23"/>
              </w:rPr>
              <w:t>,</w:t>
            </w:r>
            <w:r w:rsidRPr="00F867D0">
              <w:rPr>
                <w:sz w:val="23"/>
                <w:szCs w:val="23"/>
              </w:rPr>
              <w:t xml:space="preserve"> позволяющие их идентифицировать</w:t>
            </w:r>
            <w:r>
              <w:rPr>
                <w:sz w:val="23"/>
                <w:szCs w:val="23"/>
              </w:rPr>
              <w:t>, представленных г</w:t>
            </w:r>
            <w:r w:rsidRPr="00F867D0">
              <w:rPr>
                <w:sz w:val="23"/>
                <w:szCs w:val="23"/>
              </w:rPr>
              <w:t>раждан</w:t>
            </w:r>
            <w:r w:rsidR="000541C7">
              <w:rPr>
                <w:sz w:val="23"/>
                <w:szCs w:val="23"/>
              </w:rPr>
              <w:t>ами</w:t>
            </w:r>
            <w:r>
              <w:rPr>
                <w:sz w:val="23"/>
                <w:szCs w:val="23"/>
              </w:rPr>
              <w:t xml:space="preserve"> </w:t>
            </w:r>
            <w:r w:rsidRPr="00F867D0">
              <w:rPr>
                <w:sz w:val="23"/>
                <w:szCs w:val="23"/>
              </w:rPr>
              <w:t xml:space="preserve">при поступлении на </w:t>
            </w:r>
            <w:r>
              <w:rPr>
                <w:sz w:val="23"/>
                <w:szCs w:val="23"/>
              </w:rPr>
              <w:t>муниципальную службу в Контрольно-счетную палату города Вологды</w:t>
            </w:r>
            <w:r w:rsidRPr="00F867D0">
              <w:rPr>
                <w:sz w:val="23"/>
                <w:szCs w:val="23"/>
              </w:rPr>
              <w:t xml:space="preserve"> в </w:t>
            </w:r>
            <w:r w:rsidR="000541C7">
              <w:rPr>
                <w:sz w:val="23"/>
                <w:szCs w:val="23"/>
              </w:rPr>
              <w:t xml:space="preserve">январе и </w:t>
            </w:r>
            <w:r w:rsidRPr="00F867D0">
              <w:rPr>
                <w:sz w:val="23"/>
                <w:szCs w:val="23"/>
              </w:rPr>
              <w:t>сентябре 202</w:t>
            </w:r>
            <w:r w:rsidR="000541C7">
              <w:rPr>
                <w:sz w:val="23"/>
                <w:szCs w:val="23"/>
              </w:rPr>
              <w:t>3</w:t>
            </w:r>
            <w:r w:rsidRPr="00F867D0">
              <w:rPr>
                <w:sz w:val="23"/>
                <w:szCs w:val="23"/>
              </w:rPr>
              <w:t xml:space="preserve"> года, </w:t>
            </w:r>
            <w:r>
              <w:rPr>
                <w:sz w:val="23"/>
                <w:szCs w:val="23"/>
              </w:rPr>
              <w:t xml:space="preserve">проведена </w:t>
            </w:r>
            <w:r w:rsidRPr="00F867D0">
              <w:rPr>
                <w:sz w:val="23"/>
                <w:szCs w:val="23"/>
              </w:rPr>
              <w:t>проверк</w:t>
            </w:r>
            <w:r>
              <w:rPr>
                <w:sz w:val="23"/>
                <w:szCs w:val="23"/>
              </w:rPr>
              <w:t>а</w:t>
            </w:r>
            <w:r w:rsidRPr="00F867D0">
              <w:rPr>
                <w:sz w:val="23"/>
                <w:szCs w:val="23"/>
              </w:rPr>
              <w:t xml:space="preserve"> достоверности и полноты </w:t>
            </w:r>
            <w:r>
              <w:rPr>
                <w:sz w:val="23"/>
                <w:szCs w:val="23"/>
              </w:rPr>
              <w:t>указанных сведений. Расхождения не выявлены.</w:t>
            </w:r>
          </w:p>
        </w:tc>
      </w:tr>
      <w:tr w:rsidR="00EF16D9" w:rsidRPr="001927F0" w:rsidTr="00670A5C">
        <w:tc>
          <w:tcPr>
            <w:tcW w:w="599" w:type="dxa"/>
          </w:tcPr>
          <w:p w:rsidR="00EF16D9" w:rsidRPr="001927F0" w:rsidRDefault="00EF16D9" w:rsidP="001927F0">
            <w:pPr>
              <w:tabs>
                <w:tab w:val="left" w:pos="0"/>
              </w:tabs>
              <w:jc w:val="both"/>
              <w:rPr>
                <w:sz w:val="23"/>
                <w:szCs w:val="23"/>
              </w:rPr>
            </w:pPr>
            <w:r w:rsidRPr="001927F0">
              <w:rPr>
                <w:sz w:val="23"/>
                <w:szCs w:val="23"/>
              </w:rPr>
              <w:t>27.</w:t>
            </w:r>
          </w:p>
        </w:tc>
        <w:tc>
          <w:tcPr>
            <w:tcW w:w="15569" w:type="dxa"/>
            <w:gridSpan w:val="3"/>
          </w:tcPr>
          <w:p w:rsidR="00EF16D9" w:rsidRPr="001927F0" w:rsidRDefault="00EF16D9" w:rsidP="00EF16D9">
            <w:pPr>
              <w:tabs>
                <w:tab w:val="left" w:pos="0"/>
              </w:tabs>
              <w:rPr>
                <w:sz w:val="23"/>
                <w:szCs w:val="23"/>
              </w:rPr>
            </w:pPr>
            <w:r w:rsidRPr="001927F0">
              <w:rPr>
                <w:sz w:val="23"/>
                <w:szCs w:val="23"/>
              </w:rPr>
              <w:t>Обеспечение участия в мероприятиях по профессиональному развитию в области противодействия коррупции</w:t>
            </w:r>
          </w:p>
        </w:tc>
      </w:tr>
      <w:tr w:rsidR="00865D66" w:rsidRPr="001927F0" w:rsidTr="00670A5C">
        <w:tc>
          <w:tcPr>
            <w:tcW w:w="599" w:type="dxa"/>
          </w:tcPr>
          <w:p w:rsidR="00865D66" w:rsidRPr="001927F0" w:rsidRDefault="00865D66" w:rsidP="001927F0">
            <w:pPr>
              <w:tabs>
                <w:tab w:val="left" w:pos="0"/>
              </w:tabs>
              <w:jc w:val="both"/>
              <w:rPr>
                <w:sz w:val="23"/>
                <w:szCs w:val="23"/>
              </w:rPr>
            </w:pPr>
            <w:r w:rsidRPr="001927F0">
              <w:rPr>
                <w:sz w:val="23"/>
                <w:szCs w:val="23"/>
              </w:rPr>
              <w:t>27.1.</w:t>
            </w:r>
          </w:p>
        </w:tc>
        <w:tc>
          <w:tcPr>
            <w:tcW w:w="4875" w:type="dxa"/>
          </w:tcPr>
          <w:p w:rsidR="00865D66" w:rsidRPr="001927F0" w:rsidRDefault="00865D66" w:rsidP="00F56344">
            <w:pPr>
              <w:tabs>
                <w:tab w:val="left" w:pos="0"/>
              </w:tabs>
              <w:jc w:val="both"/>
              <w:rPr>
                <w:sz w:val="23"/>
                <w:szCs w:val="23"/>
              </w:rPr>
            </w:pPr>
            <w:r w:rsidRPr="001927F0">
              <w:rPr>
                <w:sz w:val="23"/>
                <w:szCs w:val="23"/>
              </w:rPr>
              <w:t xml:space="preserve">Обеспечение участия муниципальных </w:t>
            </w:r>
          </w:p>
        </w:tc>
        <w:tc>
          <w:tcPr>
            <w:tcW w:w="1404" w:type="dxa"/>
          </w:tcPr>
          <w:p w:rsidR="00865D66" w:rsidRPr="001927F0" w:rsidRDefault="00865D66" w:rsidP="00F56344">
            <w:pPr>
              <w:tabs>
                <w:tab w:val="left" w:pos="0"/>
              </w:tabs>
              <w:jc w:val="center"/>
              <w:rPr>
                <w:sz w:val="23"/>
                <w:szCs w:val="23"/>
              </w:rPr>
            </w:pPr>
            <w:r w:rsidRPr="001927F0">
              <w:rPr>
                <w:sz w:val="23"/>
                <w:szCs w:val="23"/>
              </w:rPr>
              <w:t xml:space="preserve">по мере </w:t>
            </w:r>
          </w:p>
        </w:tc>
        <w:tc>
          <w:tcPr>
            <w:tcW w:w="9290" w:type="dxa"/>
          </w:tcPr>
          <w:p w:rsidR="00865D66" w:rsidRPr="00A13CA0" w:rsidRDefault="009517CD" w:rsidP="00F56344">
            <w:pPr>
              <w:pStyle w:val="ConsPlusNormal"/>
              <w:jc w:val="both"/>
              <w:rPr>
                <w:sz w:val="23"/>
                <w:szCs w:val="23"/>
              </w:rPr>
            </w:pPr>
            <w:r w:rsidRPr="00A13CA0">
              <w:rPr>
                <w:sz w:val="23"/>
                <w:szCs w:val="23"/>
              </w:rPr>
              <w:t>Муниципальный служащий, о</w:t>
            </w:r>
            <w:r w:rsidR="00F660F3" w:rsidRPr="00A13CA0">
              <w:rPr>
                <w:sz w:val="23"/>
                <w:szCs w:val="23"/>
              </w:rPr>
              <w:t>тветственн</w:t>
            </w:r>
            <w:r w:rsidRPr="00A13CA0">
              <w:rPr>
                <w:sz w:val="23"/>
                <w:szCs w:val="23"/>
              </w:rPr>
              <w:t>ый</w:t>
            </w:r>
            <w:r w:rsidR="00286B66" w:rsidRPr="00A13CA0">
              <w:rPr>
                <w:sz w:val="23"/>
                <w:szCs w:val="23"/>
              </w:rPr>
              <w:t xml:space="preserve"> за </w:t>
            </w:r>
            <w:r w:rsidR="00F660F3" w:rsidRPr="00A13CA0">
              <w:rPr>
                <w:sz w:val="23"/>
                <w:szCs w:val="23"/>
              </w:rPr>
              <w:t>работу</w:t>
            </w:r>
            <w:r w:rsidR="00286B66" w:rsidRPr="00A13CA0">
              <w:rPr>
                <w:sz w:val="23"/>
                <w:szCs w:val="23"/>
              </w:rPr>
              <w:t xml:space="preserve"> по профилактике коррупционных </w:t>
            </w:r>
            <w:r w:rsidR="004E5DFD" w:rsidRPr="00A13CA0">
              <w:rPr>
                <w:sz w:val="23"/>
                <w:szCs w:val="23"/>
              </w:rPr>
              <w:t xml:space="preserve">и </w:t>
            </w:r>
          </w:p>
        </w:tc>
      </w:tr>
      <w:tr w:rsidR="00F56344" w:rsidRPr="001927F0" w:rsidTr="00EE47FA">
        <w:trPr>
          <w:trHeight w:val="184"/>
        </w:trPr>
        <w:tc>
          <w:tcPr>
            <w:tcW w:w="599" w:type="dxa"/>
            <w:vAlign w:val="center"/>
          </w:tcPr>
          <w:p w:rsidR="00F56344" w:rsidRPr="001927F0" w:rsidRDefault="00F56344" w:rsidP="00EE47FA">
            <w:pPr>
              <w:pStyle w:val="ConsPlusNormal"/>
              <w:jc w:val="center"/>
              <w:rPr>
                <w:sz w:val="23"/>
                <w:szCs w:val="23"/>
              </w:rPr>
            </w:pPr>
            <w:r w:rsidRPr="001927F0">
              <w:rPr>
                <w:sz w:val="23"/>
                <w:szCs w:val="23"/>
              </w:rPr>
              <w:lastRenderedPageBreak/>
              <w:t>1</w:t>
            </w:r>
          </w:p>
        </w:tc>
        <w:tc>
          <w:tcPr>
            <w:tcW w:w="4875" w:type="dxa"/>
            <w:vAlign w:val="center"/>
          </w:tcPr>
          <w:p w:rsidR="00F56344" w:rsidRPr="001927F0" w:rsidRDefault="00F56344" w:rsidP="00EE47FA">
            <w:pPr>
              <w:pStyle w:val="ConsPlusNormal"/>
              <w:jc w:val="center"/>
              <w:rPr>
                <w:sz w:val="23"/>
                <w:szCs w:val="23"/>
              </w:rPr>
            </w:pPr>
            <w:r w:rsidRPr="001927F0">
              <w:rPr>
                <w:sz w:val="23"/>
                <w:szCs w:val="23"/>
              </w:rPr>
              <w:t>2</w:t>
            </w:r>
          </w:p>
        </w:tc>
        <w:tc>
          <w:tcPr>
            <w:tcW w:w="1404" w:type="dxa"/>
            <w:vAlign w:val="center"/>
          </w:tcPr>
          <w:p w:rsidR="00F56344" w:rsidRPr="001927F0" w:rsidRDefault="00F56344" w:rsidP="00EE47FA">
            <w:pPr>
              <w:pStyle w:val="ConsPlusNormal"/>
              <w:jc w:val="center"/>
              <w:rPr>
                <w:sz w:val="23"/>
                <w:szCs w:val="23"/>
              </w:rPr>
            </w:pPr>
            <w:r w:rsidRPr="001927F0">
              <w:rPr>
                <w:sz w:val="23"/>
                <w:szCs w:val="23"/>
              </w:rPr>
              <w:t>3</w:t>
            </w:r>
          </w:p>
        </w:tc>
        <w:tc>
          <w:tcPr>
            <w:tcW w:w="9290" w:type="dxa"/>
            <w:vAlign w:val="center"/>
          </w:tcPr>
          <w:p w:rsidR="00F56344" w:rsidRPr="001927F0" w:rsidRDefault="00F56344" w:rsidP="00EE47FA">
            <w:pPr>
              <w:pStyle w:val="ConsPlusNormal"/>
              <w:jc w:val="center"/>
              <w:rPr>
                <w:sz w:val="23"/>
                <w:szCs w:val="23"/>
              </w:rPr>
            </w:pPr>
            <w:r w:rsidRPr="001927F0">
              <w:rPr>
                <w:sz w:val="23"/>
                <w:szCs w:val="23"/>
              </w:rPr>
              <w:t>4</w:t>
            </w:r>
          </w:p>
        </w:tc>
      </w:tr>
      <w:tr w:rsidR="002F5D58" w:rsidRPr="001927F0" w:rsidTr="00EE47FA">
        <w:tc>
          <w:tcPr>
            <w:tcW w:w="599" w:type="dxa"/>
          </w:tcPr>
          <w:p w:rsidR="002F5D58" w:rsidRPr="001927F0" w:rsidRDefault="002F5D58" w:rsidP="00EE47FA">
            <w:pPr>
              <w:tabs>
                <w:tab w:val="left" w:pos="0"/>
              </w:tabs>
              <w:jc w:val="both"/>
              <w:rPr>
                <w:sz w:val="23"/>
                <w:szCs w:val="23"/>
              </w:rPr>
            </w:pPr>
          </w:p>
        </w:tc>
        <w:tc>
          <w:tcPr>
            <w:tcW w:w="4875" w:type="dxa"/>
          </w:tcPr>
          <w:p w:rsidR="002F5D58" w:rsidRPr="001927F0" w:rsidRDefault="00F56344" w:rsidP="00EE47FA">
            <w:pPr>
              <w:tabs>
                <w:tab w:val="left" w:pos="0"/>
              </w:tabs>
              <w:jc w:val="both"/>
              <w:rPr>
                <w:sz w:val="23"/>
                <w:szCs w:val="23"/>
              </w:rPr>
            </w:pPr>
            <w:r w:rsidRPr="001927F0">
              <w:rPr>
                <w:sz w:val="23"/>
                <w:szCs w:val="23"/>
              </w:rPr>
              <w:t xml:space="preserve">служащих Контрольно-счетной палаты города Вологды, работников, в должностные обязанности которых входит участие в </w:t>
            </w:r>
            <w:r w:rsidR="002F5D58" w:rsidRPr="001927F0">
              <w:rPr>
                <w:sz w:val="23"/>
                <w:szCs w:val="23"/>
              </w:rPr>
              <w:t>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r w:rsidR="002F5D58">
              <w:rPr>
                <w:sz w:val="23"/>
                <w:szCs w:val="23"/>
              </w:rPr>
              <w:t>.</w:t>
            </w:r>
          </w:p>
        </w:tc>
        <w:tc>
          <w:tcPr>
            <w:tcW w:w="1404" w:type="dxa"/>
          </w:tcPr>
          <w:p w:rsidR="002F5D58" w:rsidRPr="001927F0" w:rsidRDefault="00F56344" w:rsidP="00EE47FA">
            <w:pPr>
              <w:tabs>
                <w:tab w:val="left" w:pos="0"/>
              </w:tabs>
              <w:jc w:val="center"/>
              <w:rPr>
                <w:sz w:val="23"/>
                <w:szCs w:val="23"/>
              </w:rPr>
            </w:pPr>
            <w:r w:rsidRPr="001927F0">
              <w:rPr>
                <w:sz w:val="23"/>
                <w:szCs w:val="23"/>
              </w:rPr>
              <w:t>необходи</w:t>
            </w:r>
            <w:r>
              <w:rPr>
                <w:sz w:val="23"/>
                <w:szCs w:val="23"/>
              </w:rPr>
              <w:t>-</w:t>
            </w:r>
            <w:r w:rsidRPr="001927F0">
              <w:rPr>
                <w:sz w:val="23"/>
                <w:szCs w:val="23"/>
              </w:rPr>
              <w:t>мости</w:t>
            </w:r>
          </w:p>
        </w:tc>
        <w:tc>
          <w:tcPr>
            <w:tcW w:w="9290" w:type="dxa"/>
          </w:tcPr>
          <w:p w:rsidR="00F56344" w:rsidRDefault="00F56344" w:rsidP="00F56344">
            <w:pPr>
              <w:pStyle w:val="ConsPlusNormal"/>
              <w:jc w:val="both"/>
              <w:rPr>
                <w:sz w:val="23"/>
                <w:szCs w:val="23"/>
              </w:rPr>
            </w:pPr>
            <w:r w:rsidRPr="00A13CA0">
              <w:rPr>
                <w:sz w:val="23"/>
                <w:szCs w:val="23"/>
              </w:rPr>
              <w:t>иных правонарушений в Контрольно-счетной палате города Вологде, принял участие в следующих онлайн-семинарах, организованных и проведенных Управлением по профилактике коррупционных правонарушений Правительства Вологодской области</w:t>
            </w:r>
            <w:r>
              <w:rPr>
                <w:sz w:val="23"/>
                <w:szCs w:val="23"/>
              </w:rPr>
              <w:t>:</w:t>
            </w:r>
          </w:p>
          <w:p w:rsidR="00F56344" w:rsidRPr="00A13CA0" w:rsidRDefault="00F56344" w:rsidP="00F56344">
            <w:pPr>
              <w:pStyle w:val="ConsPlusNormal"/>
              <w:jc w:val="both"/>
              <w:rPr>
                <w:sz w:val="23"/>
                <w:szCs w:val="23"/>
              </w:rPr>
            </w:pPr>
            <w:r>
              <w:rPr>
                <w:sz w:val="23"/>
                <w:szCs w:val="23"/>
              </w:rPr>
              <w:t>24.05.2023: «Проведение анализа сведений о доходах, расходах, об имуществе и обязательствах имущественного характера»;</w:t>
            </w:r>
          </w:p>
          <w:p w:rsidR="00F56344" w:rsidRDefault="00F56344" w:rsidP="00F56344">
            <w:pPr>
              <w:pStyle w:val="ConsPlusNormal"/>
              <w:jc w:val="both"/>
              <w:rPr>
                <w:sz w:val="23"/>
                <w:szCs w:val="23"/>
              </w:rPr>
            </w:pPr>
            <w:r>
              <w:rPr>
                <w:sz w:val="23"/>
                <w:szCs w:val="23"/>
              </w:rPr>
              <w:t>27.06.2023:</w:t>
            </w:r>
            <w:r w:rsidRPr="00A13CA0">
              <w:rPr>
                <w:sz w:val="23"/>
                <w:szCs w:val="23"/>
              </w:rPr>
              <w:t xml:space="preserve"> «Организация </w:t>
            </w:r>
            <w:r>
              <w:rPr>
                <w:sz w:val="23"/>
                <w:szCs w:val="23"/>
              </w:rPr>
              <w:t>и проведение проверки достоверности и полноты сведений о доходах, об и</w:t>
            </w:r>
            <w:r w:rsidRPr="00A13CA0">
              <w:rPr>
                <w:sz w:val="23"/>
                <w:szCs w:val="23"/>
              </w:rPr>
              <w:t>м</w:t>
            </w:r>
            <w:r>
              <w:rPr>
                <w:sz w:val="23"/>
                <w:szCs w:val="23"/>
              </w:rPr>
              <w:t>уществе и обязательствах имущественного характера, представленных муниципальными служащими; соблюдения</w:t>
            </w:r>
            <w:r w:rsidRPr="00A13CA0">
              <w:rPr>
                <w:sz w:val="23"/>
                <w:szCs w:val="23"/>
              </w:rPr>
              <w:t xml:space="preserve"> </w:t>
            </w:r>
            <w:r w:rsidRPr="00F56344">
              <w:rPr>
                <w:sz w:val="23"/>
                <w:szCs w:val="23"/>
              </w:rPr>
              <w:t>муниципальными служащими</w:t>
            </w:r>
            <w:r>
              <w:rPr>
                <w:sz w:val="23"/>
                <w:szCs w:val="23"/>
              </w:rPr>
              <w:t xml:space="preserve"> ограничений и запретов, требований о предотвращении или урегулировании конфликта интересов»;</w:t>
            </w:r>
          </w:p>
          <w:p w:rsidR="002F5D58" w:rsidRPr="001927F0" w:rsidRDefault="00F56344" w:rsidP="00F56344">
            <w:pPr>
              <w:pStyle w:val="ConsPlusNormal"/>
              <w:jc w:val="both"/>
              <w:rPr>
                <w:sz w:val="23"/>
                <w:szCs w:val="23"/>
              </w:rPr>
            </w:pPr>
            <w:r>
              <w:rPr>
                <w:sz w:val="23"/>
                <w:szCs w:val="23"/>
              </w:rPr>
              <w:t xml:space="preserve">25.10.2023: «Антикоррупционные стандарты поведения </w:t>
            </w:r>
            <w:r w:rsidRPr="00F56344">
              <w:rPr>
                <w:sz w:val="23"/>
                <w:szCs w:val="23"/>
              </w:rPr>
              <w:t>муниципальны</w:t>
            </w:r>
            <w:r>
              <w:rPr>
                <w:sz w:val="23"/>
                <w:szCs w:val="23"/>
              </w:rPr>
              <w:t>х</w:t>
            </w:r>
            <w:r w:rsidRPr="00F56344">
              <w:rPr>
                <w:sz w:val="23"/>
                <w:szCs w:val="23"/>
              </w:rPr>
              <w:t xml:space="preserve"> служащи</w:t>
            </w:r>
            <w:r>
              <w:rPr>
                <w:sz w:val="23"/>
                <w:szCs w:val="23"/>
              </w:rPr>
              <w:t>х».</w:t>
            </w:r>
          </w:p>
        </w:tc>
      </w:tr>
      <w:tr w:rsidR="00865D66" w:rsidRPr="001927F0" w:rsidTr="00670A5C">
        <w:tc>
          <w:tcPr>
            <w:tcW w:w="599" w:type="dxa"/>
          </w:tcPr>
          <w:p w:rsidR="00865D66" w:rsidRPr="001927F0" w:rsidRDefault="00865D66" w:rsidP="001927F0">
            <w:pPr>
              <w:tabs>
                <w:tab w:val="left" w:pos="0"/>
              </w:tabs>
              <w:jc w:val="both"/>
              <w:rPr>
                <w:sz w:val="23"/>
                <w:szCs w:val="23"/>
              </w:rPr>
            </w:pPr>
            <w:r w:rsidRPr="001927F0">
              <w:rPr>
                <w:sz w:val="23"/>
                <w:szCs w:val="23"/>
              </w:rPr>
              <w:t>27.2.</w:t>
            </w:r>
          </w:p>
        </w:tc>
        <w:tc>
          <w:tcPr>
            <w:tcW w:w="4875" w:type="dxa"/>
          </w:tcPr>
          <w:p w:rsidR="00865D66" w:rsidRPr="001927F0" w:rsidRDefault="00865D66" w:rsidP="001927F0">
            <w:pPr>
              <w:tabs>
                <w:tab w:val="left" w:pos="0"/>
              </w:tabs>
              <w:jc w:val="both"/>
              <w:rPr>
                <w:sz w:val="23"/>
                <w:szCs w:val="23"/>
              </w:rPr>
            </w:pPr>
            <w:r w:rsidRPr="001927F0">
              <w:rPr>
                <w:sz w:val="23"/>
                <w:szCs w:val="23"/>
              </w:rPr>
              <w:t>Обеспечение участия лиц, впервые поступивших на муниципальную службу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r w:rsidR="009F1EB6">
              <w:rPr>
                <w:sz w:val="23"/>
                <w:szCs w:val="23"/>
              </w:rPr>
              <w:t>.</w:t>
            </w:r>
          </w:p>
        </w:tc>
        <w:tc>
          <w:tcPr>
            <w:tcW w:w="1404" w:type="dxa"/>
          </w:tcPr>
          <w:p w:rsidR="00865D66" w:rsidRPr="001927F0" w:rsidRDefault="00865D66" w:rsidP="001927F0">
            <w:pPr>
              <w:tabs>
                <w:tab w:val="left" w:pos="0"/>
              </w:tabs>
              <w:jc w:val="center"/>
              <w:rPr>
                <w:sz w:val="23"/>
                <w:szCs w:val="23"/>
              </w:rPr>
            </w:pPr>
            <w:r w:rsidRPr="001927F0">
              <w:rPr>
                <w:sz w:val="23"/>
                <w:szCs w:val="23"/>
              </w:rPr>
              <w:t>по мере необходи</w:t>
            </w:r>
            <w:r w:rsidR="004E5DFD">
              <w:rPr>
                <w:sz w:val="23"/>
                <w:szCs w:val="23"/>
              </w:rPr>
              <w:t>-</w:t>
            </w:r>
            <w:r w:rsidRPr="001927F0">
              <w:rPr>
                <w:sz w:val="23"/>
                <w:szCs w:val="23"/>
              </w:rPr>
              <w:t>мости</w:t>
            </w:r>
          </w:p>
        </w:tc>
        <w:tc>
          <w:tcPr>
            <w:tcW w:w="9290" w:type="dxa"/>
          </w:tcPr>
          <w:p w:rsidR="00865D66" w:rsidRPr="001927F0" w:rsidRDefault="009517CD" w:rsidP="000541C7">
            <w:pPr>
              <w:pStyle w:val="ConsPlusNormal"/>
              <w:jc w:val="both"/>
              <w:rPr>
                <w:sz w:val="23"/>
                <w:szCs w:val="23"/>
              </w:rPr>
            </w:pPr>
            <w:r>
              <w:rPr>
                <w:sz w:val="23"/>
                <w:szCs w:val="23"/>
              </w:rPr>
              <w:t>Муниципальны</w:t>
            </w:r>
            <w:r w:rsidR="000541C7">
              <w:rPr>
                <w:sz w:val="23"/>
                <w:szCs w:val="23"/>
              </w:rPr>
              <w:t>е</w:t>
            </w:r>
            <w:r>
              <w:rPr>
                <w:sz w:val="23"/>
                <w:szCs w:val="23"/>
              </w:rPr>
              <w:t xml:space="preserve"> служащи</w:t>
            </w:r>
            <w:r w:rsidR="000541C7">
              <w:rPr>
                <w:sz w:val="23"/>
                <w:szCs w:val="23"/>
              </w:rPr>
              <w:t>е</w:t>
            </w:r>
            <w:r>
              <w:rPr>
                <w:sz w:val="23"/>
                <w:szCs w:val="23"/>
              </w:rPr>
              <w:t>, поступивши</w:t>
            </w:r>
            <w:r w:rsidR="000541C7">
              <w:rPr>
                <w:sz w:val="23"/>
                <w:szCs w:val="23"/>
              </w:rPr>
              <w:t>е</w:t>
            </w:r>
            <w:r>
              <w:rPr>
                <w:sz w:val="23"/>
                <w:szCs w:val="23"/>
              </w:rPr>
              <w:t xml:space="preserve"> в </w:t>
            </w:r>
            <w:r w:rsidR="000541C7">
              <w:rPr>
                <w:sz w:val="23"/>
                <w:szCs w:val="23"/>
              </w:rPr>
              <w:t xml:space="preserve">январе и </w:t>
            </w:r>
            <w:r>
              <w:rPr>
                <w:sz w:val="23"/>
                <w:szCs w:val="23"/>
              </w:rPr>
              <w:t>сентябре 202</w:t>
            </w:r>
            <w:r w:rsidR="000541C7">
              <w:rPr>
                <w:sz w:val="23"/>
                <w:szCs w:val="23"/>
              </w:rPr>
              <w:t xml:space="preserve">3 </w:t>
            </w:r>
            <w:r>
              <w:rPr>
                <w:sz w:val="23"/>
                <w:szCs w:val="23"/>
              </w:rPr>
              <w:t>года на муниципальную службу в Контрольно-счетную палату города Вологды, ознакомлен</w:t>
            </w:r>
            <w:r w:rsidR="000541C7">
              <w:rPr>
                <w:sz w:val="23"/>
                <w:szCs w:val="23"/>
              </w:rPr>
              <w:t>ы</w:t>
            </w:r>
            <w:r>
              <w:rPr>
                <w:sz w:val="23"/>
                <w:szCs w:val="23"/>
              </w:rPr>
              <w:t xml:space="preserve"> под подпись с локальными актами Контрольно-счетной палаты города Вологды, изданными по вопросам противодействия коррупции. Кроме того указанны</w:t>
            </w:r>
            <w:r w:rsidR="000541C7">
              <w:rPr>
                <w:sz w:val="23"/>
                <w:szCs w:val="23"/>
              </w:rPr>
              <w:t>е</w:t>
            </w:r>
            <w:r>
              <w:rPr>
                <w:sz w:val="23"/>
                <w:szCs w:val="23"/>
              </w:rPr>
              <w:t xml:space="preserve"> служащи</w:t>
            </w:r>
            <w:r w:rsidR="000541C7">
              <w:rPr>
                <w:sz w:val="23"/>
                <w:szCs w:val="23"/>
              </w:rPr>
              <w:t>е</w:t>
            </w:r>
            <w:r>
              <w:rPr>
                <w:sz w:val="23"/>
                <w:szCs w:val="23"/>
              </w:rPr>
              <w:t xml:space="preserve"> ознаком</w:t>
            </w:r>
            <w:r w:rsidR="000541C7">
              <w:rPr>
                <w:sz w:val="23"/>
                <w:szCs w:val="23"/>
              </w:rPr>
              <w:t>лены</w:t>
            </w:r>
            <w:r>
              <w:rPr>
                <w:sz w:val="23"/>
                <w:szCs w:val="23"/>
              </w:rPr>
              <w:t xml:space="preserve"> с методическими материалами по противодействию коррупции.</w:t>
            </w:r>
          </w:p>
        </w:tc>
      </w:tr>
      <w:tr w:rsidR="004E5DFD" w:rsidRPr="001927F0" w:rsidTr="00670A5C">
        <w:trPr>
          <w:trHeight w:val="315"/>
        </w:trPr>
        <w:tc>
          <w:tcPr>
            <w:tcW w:w="599" w:type="dxa"/>
          </w:tcPr>
          <w:p w:rsidR="004E5DFD" w:rsidRPr="001927F0" w:rsidRDefault="00763722" w:rsidP="001927F0">
            <w:pPr>
              <w:pStyle w:val="ConsPlusNormal"/>
              <w:jc w:val="center"/>
              <w:rPr>
                <w:sz w:val="23"/>
                <w:szCs w:val="23"/>
              </w:rPr>
            </w:pPr>
            <w:r w:rsidRPr="001927F0">
              <w:rPr>
                <w:sz w:val="23"/>
                <w:szCs w:val="23"/>
              </w:rPr>
              <w:t>27.3.</w:t>
            </w:r>
          </w:p>
        </w:tc>
        <w:tc>
          <w:tcPr>
            <w:tcW w:w="4875" w:type="dxa"/>
          </w:tcPr>
          <w:p w:rsidR="004E5DFD" w:rsidRPr="001927F0" w:rsidRDefault="00763722" w:rsidP="001927F0">
            <w:pPr>
              <w:pStyle w:val="ConsPlusNormal"/>
              <w:jc w:val="both"/>
              <w:rPr>
                <w:sz w:val="23"/>
                <w:szCs w:val="23"/>
              </w:rPr>
            </w:pPr>
            <w:r w:rsidRPr="001927F0">
              <w:rPr>
                <w:sz w:val="23"/>
                <w:szCs w:val="23"/>
              </w:rPr>
              <w:t xml:space="preserve">Обеспечение участия муниципальных </w:t>
            </w:r>
            <w:r w:rsidR="00670A5C" w:rsidRPr="001927F0">
              <w:rPr>
                <w:sz w:val="23"/>
                <w:szCs w:val="23"/>
              </w:rPr>
              <w:t xml:space="preserve">служащих Контрольно-счетной палаты города </w:t>
            </w:r>
            <w:r w:rsidR="00806215" w:rsidRPr="001927F0">
              <w:rPr>
                <w:sz w:val="23"/>
                <w:szCs w:val="23"/>
              </w:rPr>
              <w:t xml:space="preserve">Вологды,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w:t>
            </w:r>
            <w:r w:rsidR="004E5DFD" w:rsidRPr="001927F0">
              <w:rPr>
                <w:sz w:val="23"/>
                <w:szCs w:val="23"/>
              </w:rPr>
              <w:t>в области противодействия коррупции, в том числе их обучение по дополнительным профессиональным программам в области противодействия коррупции</w:t>
            </w:r>
            <w:r w:rsidR="009F1EB6">
              <w:rPr>
                <w:sz w:val="23"/>
                <w:szCs w:val="23"/>
              </w:rPr>
              <w:t>.</w:t>
            </w:r>
          </w:p>
        </w:tc>
        <w:tc>
          <w:tcPr>
            <w:tcW w:w="1404" w:type="dxa"/>
          </w:tcPr>
          <w:p w:rsidR="004E5DFD" w:rsidRPr="001927F0" w:rsidRDefault="00763722" w:rsidP="001927F0">
            <w:pPr>
              <w:jc w:val="center"/>
              <w:rPr>
                <w:sz w:val="23"/>
                <w:szCs w:val="23"/>
              </w:rPr>
            </w:pPr>
            <w:r w:rsidRPr="001927F0">
              <w:rPr>
                <w:sz w:val="23"/>
                <w:szCs w:val="23"/>
              </w:rPr>
              <w:t xml:space="preserve">по мере </w:t>
            </w:r>
            <w:r w:rsidR="00670A5C" w:rsidRPr="001927F0">
              <w:rPr>
                <w:sz w:val="23"/>
                <w:szCs w:val="23"/>
              </w:rPr>
              <w:t>необходи</w:t>
            </w:r>
            <w:r w:rsidR="00670A5C">
              <w:rPr>
                <w:sz w:val="23"/>
                <w:szCs w:val="23"/>
              </w:rPr>
              <w:t>-</w:t>
            </w:r>
            <w:r w:rsidR="00806215" w:rsidRPr="001927F0">
              <w:rPr>
                <w:sz w:val="23"/>
                <w:szCs w:val="23"/>
              </w:rPr>
              <w:t>мости</w:t>
            </w:r>
          </w:p>
        </w:tc>
        <w:tc>
          <w:tcPr>
            <w:tcW w:w="9290" w:type="dxa"/>
          </w:tcPr>
          <w:p w:rsidR="004E5DFD" w:rsidRPr="00763722" w:rsidRDefault="00763722" w:rsidP="00F56344">
            <w:pPr>
              <w:pStyle w:val="ConsPlusNormal"/>
              <w:jc w:val="both"/>
              <w:rPr>
                <w:sz w:val="23"/>
                <w:szCs w:val="23"/>
                <w:highlight w:val="yellow"/>
              </w:rPr>
            </w:pPr>
            <w:r w:rsidRPr="00F56344">
              <w:rPr>
                <w:sz w:val="23"/>
                <w:szCs w:val="23"/>
              </w:rPr>
              <w:t xml:space="preserve">Муниципальный служащий, в должностные обязанности которого входит участие в </w:t>
            </w:r>
            <w:r w:rsidR="00670A5C" w:rsidRPr="00F56344">
              <w:rPr>
                <w:sz w:val="23"/>
                <w:szCs w:val="23"/>
              </w:rPr>
              <w:t xml:space="preserve">проведении закупок товаров, работ, услуг для обеспечения муниципальных нужд, </w:t>
            </w:r>
            <w:r w:rsidR="00F56344">
              <w:rPr>
                <w:sz w:val="23"/>
                <w:szCs w:val="23"/>
              </w:rPr>
              <w:t xml:space="preserve">25 октября 2023 года </w:t>
            </w:r>
            <w:r w:rsidR="00F56344" w:rsidRPr="00F56344">
              <w:rPr>
                <w:sz w:val="23"/>
                <w:szCs w:val="23"/>
              </w:rPr>
              <w:t>принял участие в онлайн-семинар</w:t>
            </w:r>
            <w:r w:rsidR="00F56344">
              <w:rPr>
                <w:sz w:val="23"/>
                <w:szCs w:val="23"/>
              </w:rPr>
              <w:t xml:space="preserve">е </w:t>
            </w:r>
            <w:r w:rsidR="00F56344" w:rsidRPr="00F56344">
              <w:rPr>
                <w:sz w:val="23"/>
                <w:szCs w:val="23"/>
              </w:rPr>
              <w:t>«Антикоррупционные стандарты поведения муниципальных служащих», организованн</w:t>
            </w:r>
            <w:r w:rsidR="00F56344">
              <w:rPr>
                <w:sz w:val="23"/>
                <w:szCs w:val="23"/>
              </w:rPr>
              <w:t>ом</w:t>
            </w:r>
            <w:r w:rsidR="00F56344" w:rsidRPr="00F56344">
              <w:rPr>
                <w:sz w:val="23"/>
                <w:szCs w:val="23"/>
              </w:rPr>
              <w:t xml:space="preserve"> и проведенн</w:t>
            </w:r>
            <w:r w:rsidR="00F56344">
              <w:rPr>
                <w:sz w:val="23"/>
                <w:szCs w:val="23"/>
              </w:rPr>
              <w:t>ом</w:t>
            </w:r>
            <w:r w:rsidR="00F56344" w:rsidRPr="00F56344">
              <w:rPr>
                <w:sz w:val="23"/>
                <w:szCs w:val="23"/>
              </w:rPr>
              <w:t xml:space="preserve"> Управлением по профилактике коррупционных правонарушений Правительства Вологодской области</w:t>
            </w:r>
            <w:r w:rsidR="000144FE" w:rsidRPr="00F56344">
              <w:rPr>
                <w:sz w:val="23"/>
                <w:szCs w:val="23"/>
              </w:rPr>
              <w:t>.</w:t>
            </w:r>
          </w:p>
        </w:tc>
      </w:tr>
      <w:tr w:rsidR="008F290D" w:rsidRPr="001927F0" w:rsidTr="00670A5C">
        <w:trPr>
          <w:trHeight w:val="184"/>
        </w:trPr>
        <w:tc>
          <w:tcPr>
            <w:tcW w:w="599" w:type="dxa"/>
          </w:tcPr>
          <w:p w:rsidR="008F290D" w:rsidRPr="001927F0" w:rsidRDefault="008F290D" w:rsidP="001927F0">
            <w:pPr>
              <w:pStyle w:val="ConsPlusNormal"/>
              <w:jc w:val="center"/>
              <w:rPr>
                <w:sz w:val="23"/>
                <w:szCs w:val="23"/>
              </w:rPr>
            </w:pPr>
            <w:r w:rsidRPr="001927F0">
              <w:rPr>
                <w:sz w:val="23"/>
                <w:szCs w:val="23"/>
              </w:rPr>
              <w:t>28.</w:t>
            </w:r>
          </w:p>
        </w:tc>
        <w:tc>
          <w:tcPr>
            <w:tcW w:w="4875" w:type="dxa"/>
          </w:tcPr>
          <w:p w:rsidR="008F290D" w:rsidRPr="001927F0" w:rsidRDefault="008F290D" w:rsidP="00F56344">
            <w:pPr>
              <w:pStyle w:val="ConsPlusNormal"/>
              <w:jc w:val="both"/>
              <w:rPr>
                <w:sz w:val="23"/>
                <w:szCs w:val="23"/>
              </w:rPr>
            </w:pPr>
            <w:r w:rsidRPr="001927F0">
              <w:rPr>
                <w:sz w:val="23"/>
                <w:szCs w:val="23"/>
              </w:rPr>
              <w:t xml:space="preserve">Обеспечение принятия мер по повышению эффективности кадровой работы в части, касающейся ведения личных дел лиц, замещающих должности муниципальной службы, в том числе контроля за актуализацией сведений, содержащихся в анкетах, </w:t>
            </w:r>
          </w:p>
        </w:tc>
        <w:tc>
          <w:tcPr>
            <w:tcW w:w="1404" w:type="dxa"/>
          </w:tcPr>
          <w:p w:rsidR="008F290D" w:rsidRPr="001927F0" w:rsidRDefault="008F290D" w:rsidP="001927F0">
            <w:pPr>
              <w:jc w:val="center"/>
              <w:rPr>
                <w:sz w:val="23"/>
                <w:szCs w:val="23"/>
              </w:rPr>
            </w:pPr>
            <w:r w:rsidRPr="001927F0">
              <w:rPr>
                <w:sz w:val="23"/>
                <w:szCs w:val="23"/>
              </w:rPr>
              <w:t>постоянно,</w:t>
            </w:r>
          </w:p>
          <w:p w:rsidR="008F290D" w:rsidRPr="001927F0" w:rsidRDefault="008F290D" w:rsidP="001927F0">
            <w:pPr>
              <w:jc w:val="center"/>
              <w:rPr>
                <w:sz w:val="23"/>
                <w:szCs w:val="23"/>
              </w:rPr>
            </w:pPr>
            <w:r w:rsidRPr="001927F0">
              <w:rPr>
                <w:sz w:val="23"/>
                <w:szCs w:val="23"/>
              </w:rPr>
              <w:t>в части контроля</w:t>
            </w:r>
          </w:p>
          <w:p w:rsidR="008F290D" w:rsidRPr="001927F0" w:rsidRDefault="008F290D" w:rsidP="00F56344">
            <w:pPr>
              <w:jc w:val="center"/>
              <w:rPr>
                <w:sz w:val="23"/>
                <w:szCs w:val="23"/>
              </w:rPr>
            </w:pPr>
            <w:r w:rsidRPr="001927F0">
              <w:rPr>
                <w:sz w:val="23"/>
                <w:szCs w:val="23"/>
              </w:rPr>
              <w:t>за актуали</w:t>
            </w:r>
            <w:r w:rsidR="00EF16D9">
              <w:rPr>
                <w:sz w:val="23"/>
                <w:szCs w:val="23"/>
              </w:rPr>
              <w:t>-</w:t>
            </w:r>
            <w:r w:rsidRPr="001927F0">
              <w:rPr>
                <w:sz w:val="23"/>
                <w:szCs w:val="23"/>
              </w:rPr>
              <w:t>зацией све</w:t>
            </w:r>
            <w:r w:rsidR="00EF16D9">
              <w:rPr>
                <w:sz w:val="23"/>
                <w:szCs w:val="23"/>
              </w:rPr>
              <w:t>-</w:t>
            </w:r>
            <w:r w:rsidRPr="001927F0">
              <w:rPr>
                <w:sz w:val="23"/>
                <w:szCs w:val="23"/>
              </w:rPr>
              <w:t>дений, со</w:t>
            </w:r>
            <w:r w:rsidR="00EF16D9">
              <w:rPr>
                <w:sz w:val="23"/>
                <w:szCs w:val="23"/>
              </w:rPr>
              <w:t>-</w:t>
            </w:r>
            <w:r w:rsidRPr="001927F0">
              <w:rPr>
                <w:sz w:val="23"/>
                <w:szCs w:val="23"/>
              </w:rPr>
              <w:t xml:space="preserve"> </w:t>
            </w:r>
          </w:p>
        </w:tc>
        <w:tc>
          <w:tcPr>
            <w:tcW w:w="9290" w:type="dxa"/>
          </w:tcPr>
          <w:p w:rsidR="008F290D" w:rsidRPr="001927F0" w:rsidRDefault="000144FE" w:rsidP="000144FE">
            <w:pPr>
              <w:pStyle w:val="ConsPlusNormal"/>
              <w:jc w:val="both"/>
              <w:rPr>
                <w:sz w:val="23"/>
                <w:szCs w:val="23"/>
              </w:rPr>
            </w:pPr>
            <w:r w:rsidRPr="000144FE">
              <w:rPr>
                <w:sz w:val="23"/>
                <w:szCs w:val="23"/>
              </w:rPr>
              <w:t xml:space="preserve">Актуальные документы своевременно приобщаются к личным делам </w:t>
            </w:r>
            <w:r>
              <w:rPr>
                <w:sz w:val="23"/>
                <w:szCs w:val="23"/>
              </w:rPr>
              <w:t>муниципальных</w:t>
            </w:r>
            <w:r w:rsidR="00663B69">
              <w:rPr>
                <w:sz w:val="23"/>
                <w:szCs w:val="23"/>
              </w:rPr>
              <w:t xml:space="preserve"> служащих.</w:t>
            </w:r>
          </w:p>
        </w:tc>
      </w:tr>
      <w:tr w:rsidR="00F56344" w:rsidRPr="001927F0" w:rsidTr="00EE47FA">
        <w:trPr>
          <w:trHeight w:val="184"/>
        </w:trPr>
        <w:tc>
          <w:tcPr>
            <w:tcW w:w="599" w:type="dxa"/>
            <w:vAlign w:val="center"/>
          </w:tcPr>
          <w:p w:rsidR="00F56344" w:rsidRPr="001927F0" w:rsidRDefault="00F56344" w:rsidP="00EE47FA">
            <w:pPr>
              <w:pStyle w:val="ConsPlusNormal"/>
              <w:jc w:val="center"/>
              <w:rPr>
                <w:sz w:val="23"/>
                <w:szCs w:val="23"/>
              </w:rPr>
            </w:pPr>
            <w:r w:rsidRPr="001927F0">
              <w:rPr>
                <w:sz w:val="23"/>
                <w:szCs w:val="23"/>
              </w:rPr>
              <w:lastRenderedPageBreak/>
              <w:t>1</w:t>
            </w:r>
          </w:p>
        </w:tc>
        <w:tc>
          <w:tcPr>
            <w:tcW w:w="4875" w:type="dxa"/>
            <w:vAlign w:val="center"/>
          </w:tcPr>
          <w:p w:rsidR="00F56344" w:rsidRPr="001927F0" w:rsidRDefault="00F56344" w:rsidP="00EE47FA">
            <w:pPr>
              <w:pStyle w:val="ConsPlusNormal"/>
              <w:jc w:val="center"/>
              <w:rPr>
                <w:sz w:val="23"/>
                <w:szCs w:val="23"/>
              </w:rPr>
            </w:pPr>
            <w:r w:rsidRPr="001927F0">
              <w:rPr>
                <w:sz w:val="23"/>
                <w:szCs w:val="23"/>
              </w:rPr>
              <w:t>2</w:t>
            </w:r>
          </w:p>
        </w:tc>
        <w:tc>
          <w:tcPr>
            <w:tcW w:w="1404" w:type="dxa"/>
            <w:vAlign w:val="center"/>
          </w:tcPr>
          <w:p w:rsidR="00F56344" w:rsidRPr="001927F0" w:rsidRDefault="00F56344" w:rsidP="00EE47FA">
            <w:pPr>
              <w:pStyle w:val="ConsPlusNormal"/>
              <w:jc w:val="center"/>
              <w:rPr>
                <w:sz w:val="23"/>
                <w:szCs w:val="23"/>
              </w:rPr>
            </w:pPr>
            <w:r w:rsidRPr="001927F0">
              <w:rPr>
                <w:sz w:val="23"/>
                <w:szCs w:val="23"/>
              </w:rPr>
              <w:t>3</w:t>
            </w:r>
          </w:p>
        </w:tc>
        <w:tc>
          <w:tcPr>
            <w:tcW w:w="9290" w:type="dxa"/>
            <w:vAlign w:val="center"/>
          </w:tcPr>
          <w:p w:rsidR="00F56344" w:rsidRPr="001927F0" w:rsidRDefault="00F56344" w:rsidP="00EE47FA">
            <w:pPr>
              <w:pStyle w:val="ConsPlusNormal"/>
              <w:jc w:val="center"/>
              <w:rPr>
                <w:sz w:val="23"/>
                <w:szCs w:val="23"/>
              </w:rPr>
            </w:pPr>
            <w:r w:rsidRPr="001927F0">
              <w:rPr>
                <w:sz w:val="23"/>
                <w:szCs w:val="23"/>
              </w:rPr>
              <w:t>4</w:t>
            </w:r>
          </w:p>
        </w:tc>
      </w:tr>
      <w:tr w:rsidR="00F56344" w:rsidRPr="001927F0" w:rsidTr="00670A5C">
        <w:tc>
          <w:tcPr>
            <w:tcW w:w="599" w:type="dxa"/>
          </w:tcPr>
          <w:p w:rsidR="00F56344" w:rsidRPr="001927F0" w:rsidRDefault="00F56344" w:rsidP="001927F0">
            <w:pPr>
              <w:pStyle w:val="ConsPlusNormal"/>
              <w:jc w:val="center"/>
              <w:rPr>
                <w:sz w:val="23"/>
                <w:szCs w:val="23"/>
              </w:rPr>
            </w:pPr>
          </w:p>
        </w:tc>
        <w:tc>
          <w:tcPr>
            <w:tcW w:w="4875" w:type="dxa"/>
          </w:tcPr>
          <w:p w:rsidR="00F56344" w:rsidRPr="001927F0" w:rsidRDefault="00F56344" w:rsidP="00670A5C">
            <w:pPr>
              <w:pStyle w:val="ConsPlusNormal"/>
              <w:jc w:val="both"/>
              <w:rPr>
                <w:sz w:val="23"/>
                <w:szCs w:val="23"/>
              </w:rPr>
            </w:pPr>
            <w:r w:rsidRPr="001927F0">
              <w:rPr>
                <w:sz w:val="23"/>
                <w:szCs w:val="23"/>
              </w:rPr>
              <w:t>представляемых при поступлении на такую службу, об их родственниках и свойственниках в целях выявления возможного конфликта интересов.</w:t>
            </w:r>
          </w:p>
        </w:tc>
        <w:tc>
          <w:tcPr>
            <w:tcW w:w="1404" w:type="dxa"/>
          </w:tcPr>
          <w:p w:rsidR="00F56344" w:rsidRPr="001927F0" w:rsidRDefault="00F56344" w:rsidP="001927F0">
            <w:pPr>
              <w:pStyle w:val="ConsPlusNormal"/>
              <w:jc w:val="center"/>
              <w:rPr>
                <w:sz w:val="23"/>
                <w:szCs w:val="23"/>
              </w:rPr>
            </w:pPr>
            <w:r w:rsidRPr="001927F0">
              <w:rPr>
                <w:sz w:val="23"/>
                <w:szCs w:val="23"/>
              </w:rPr>
              <w:t>держащихся в анкетах, представля</w:t>
            </w:r>
            <w:r>
              <w:rPr>
                <w:sz w:val="23"/>
                <w:szCs w:val="23"/>
              </w:rPr>
              <w:t>-</w:t>
            </w:r>
            <w:r w:rsidRPr="001927F0">
              <w:rPr>
                <w:sz w:val="23"/>
                <w:szCs w:val="23"/>
              </w:rPr>
              <w:t>емых при поступлении на службу, об их родст</w:t>
            </w:r>
            <w:r>
              <w:rPr>
                <w:sz w:val="23"/>
                <w:szCs w:val="23"/>
              </w:rPr>
              <w:t>-</w:t>
            </w:r>
            <w:r w:rsidRPr="001927F0">
              <w:rPr>
                <w:sz w:val="23"/>
                <w:szCs w:val="23"/>
              </w:rPr>
              <w:t>венниках и свойствен</w:t>
            </w:r>
            <w:r>
              <w:rPr>
                <w:sz w:val="23"/>
                <w:szCs w:val="23"/>
              </w:rPr>
              <w:t>-</w:t>
            </w:r>
            <w:r w:rsidRPr="001927F0">
              <w:rPr>
                <w:sz w:val="23"/>
                <w:szCs w:val="23"/>
              </w:rPr>
              <w:t>никах в це</w:t>
            </w:r>
            <w:r>
              <w:rPr>
                <w:sz w:val="23"/>
                <w:szCs w:val="23"/>
              </w:rPr>
              <w:t>-</w:t>
            </w:r>
            <w:r w:rsidRPr="001927F0">
              <w:rPr>
                <w:sz w:val="23"/>
                <w:szCs w:val="23"/>
              </w:rPr>
              <w:t>лях выявле</w:t>
            </w:r>
            <w:r>
              <w:rPr>
                <w:sz w:val="23"/>
                <w:szCs w:val="23"/>
              </w:rPr>
              <w:t>-</w:t>
            </w:r>
            <w:r w:rsidRPr="001927F0">
              <w:rPr>
                <w:sz w:val="23"/>
                <w:szCs w:val="23"/>
              </w:rPr>
              <w:t>ния возмож</w:t>
            </w:r>
            <w:r>
              <w:rPr>
                <w:sz w:val="23"/>
                <w:szCs w:val="23"/>
              </w:rPr>
              <w:t>-</w:t>
            </w:r>
            <w:r w:rsidRPr="001927F0">
              <w:rPr>
                <w:sz w:val="23"/>
                <w:szCs w:val="23"/>
              </w:rPr>
              <w:t>ного конф</w:t>
            </w:r>
            <w:r>
              <w:rPr>
                <w:sz w:val="23"/>
                <w:szCs w:val="23"/>
              </w:rPr>
              <w:t>-</w:t>
            </w:r>
            <w:r w:rsidRPr="001927F0">
              <w:rPr>
                <w:sz w:val="23"/>
                <w:szCs w:val="23"/>
              </w:rPr>
              <w:t>ликта инте</w:t>
            </w:r>
            <w:r>
              <w:rPr>
                <w:sz w:val="23"/>
                <w:szCs w:val="23"/>
              </w:rPr>
              <w:t>-</w:t>
            </w:r>
            <w:r w:rsidRPr="001927F0">
              <w:rPr>
                <w:sz w:val="23"/>
                <w:szCs w:val="23"/>
              </w:rPr>
              <w:t>ресов</w:t>
            </w:r>
          </w:p>
        </w:tc>
        <w:tc>
          <w:tcPr>
            <w:tcW w:w="9290" w:type="dxa"/>
          </w:tcPr>
          <w:p w:rsidR="00F56344" w:rsidRPr="000541C7" w:rsidRDefault="00F56344" w:rsidP="000541C7">
            <w:pPr>
              <w:pStyle w:val="ConsPlusNormal"/>
              <w:jc w:val="both"/>
              <w:rPr>
                <w:sz w:val="23"/>
                <w:szCs w:val="23"/>
              </w:rPr>
            </w:pPr>
          </w:p>
        </w:tc>
      </w:tr>
      <w:tr w:rsidR="003B31C8" w:rsidRPr="001927F0" w:rsidTr="00670A5C">
        <w:tc>
          <w:tcPr>
            <w:tcW w:w="599" w:type="dxa"/>
          </w:tcPr>
          <w:p w:rsidR="00F8782D" w:rsidRPr="001927F0" w:rsidRDefault="00F8782D" w:rsidP="001927F0">
            <w:pPr>
              <w:pStyle w:val="ConsPlusNormal"/>
              <w:jc w:val="center"/>
              <w:rPr>
                <w:sz w:val="23"/>
                <w:szCs w:val="23"/>
              </w:rPr>
            </w:pPr>
            <w:r w:rsidRPr="001927F0">
              <w:rPr>
                <w:sz w:val="23"/>
                <w:szCs w:val="23"/>
              </w:rPr>
              <w:t>2</w:t>
            </w:r>
            <w:r w:rsidR="008F290D" w:rsidRPr="001927F0">
              <w:rPr>
                <w:sz w:val="23"/>
                <w:szCs w:val="23"/>
              </w:rPr>
              <w:t>9</w:t>
            </w:r>
            <w:r w:rsidRPr="001927F0">
              <w:rPr>
                <w:sz w:val="23"/>
                <w:szCs w:val="23"/>
              </w:rPr>
              <w:t>.</w:t>
            </w:r>
          </w:p>
        </w:tc>
        <w:tc>
          <w:tcPr>
            <w:tcW w:w="4875" w:type="dxa"/>
          </w:tcPr>
          <w:p w:rsidR="00F8782D" w:rsidRPr="001927F0" w:rsidRDefault="00F8782D" w:rsidP="00670A5C">
            <w:pPr>
              <w:pStyle w:val="ConsPlusNormal"/>
              <w:jc w:val="both"/>
              <w:rPr>
                <w:sz w:val="23"/>
                <w:szCs w:val="23"/>
              </w:rPr>
            </w:pPr>
            <w:r w:rsidRPr="001927F0">
              <w:rPr>
                <w:sz w:val="23"/>
                <w:szCs w:val="23"/>
              </w:rPr>
              <w:t xml:space="preserve">Внедрение в практику кадровой работы </w:t>
            </w:r>
            <w:r w:rsidR="004204B0" w:rsidRPr="001927F0">
              <w:rPr>
                <w:sz w:val="23"/>
                <w:szCs w:val="23"/>
              </w:rPr>
              <w:t xml:space="preserve">Контрольно-счетной палаты города Вологды </w:t>
            </w:r>
            <w:r w:rsidRPr="001927F0">
              <w:rPr>
                <w:sz w:val="23"/>
                <w:szCs w:val="23"/>
              </w:rPr>
              <w:t xml:space="preserve"> правила, в соответствии с которым длительное, безупречное и эффективное исполнение </w:t>
            </w:r>
            <w:r w:rsidR="00F56344" w:rsidRPr="001927F0">
              <w:rPr>
                <w:sz w:val="23"/>
                <w:szCs w:val="23"/>
              </w:rPr>
              <w:t>муниципальным служащим своих должностных обязанностей должно в обязательном порядке учитываться при назначении его на вышестоящую должность.</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F8782D" w:rsidRPr="000541C7" w:rsidRDefault="000541C7" w:rsidP="000541C7">
            <w:pPr>
              <w:pStyle w:val="ConsPlusNormal"/>
              <w:jc w:val="both"/>
              <w:rPr>
                <w:sz w:val="23"/>
                <w:szCs w:val="23"/>
              </w:rPr>
            </w:pPr>
            <w:r w:rsidRPr="000541C7">
              <w:rPr>
                <w:sz w:val="23"/>
                <w:szCs w:val="23"/>
              </w:rPr>
              <w:t>В 2023 году муниципальные служащие Контрольно-счетной палаты города Вологды на вышестоящие должности не назначались.</w:t>
            </w:r>
          </w:p>
        </w:tc>
      </w:tr>
      <w:tr w:rsidR="003B31C8" w:rsidRPr="00EF16D9" w:rsidTr="00670A5C">
        <w:tc>
          <w:tcPr>
            <w:tcW w:w="599" w:type="dxa"/>
          </w:tcPr>
          <w:p w:rsidR="00F8782D" w:rsidRPr="001927F0" w:rsidRDefault="008F290D" w:rsidP="001927F0">
            <w:pPr>
              <w:pStyle w:val="ConsPlusNormal"/>
              <w:jc w:val="center"/>
              <w:rPr>
                <w:sz w:val="23"/>
                <w:szCs w:val="23"/>
              </w:rPr>
            </w:pPr>
            <w:r w:rsidRPr="001927F0">
              <w:rPr>
                <w:sz w:val="23"/>
                <w:szCs w:val="23"/>
              </w:rPr>
              <w:t>30</w:t>
            </w:r>
            <w:r w:rsidR="00F8782D" w:rsidRPr="001927F0">
              <w:rPr>
                <w:sz w:val="23"/>
                <w:szCs w:val="23"/>
              </w:rPr>
              <w:t>.</w:t>
            </w:r>
          </w:p>
        </w:tc>
        <w:tc>
          <w:tcPr>
            <w:tcW w:w="4875" w:type="dxa"/>
          </w:tcPr>
          <w:p w:rsidR="00F8782D" w:rsidRPr="001927F0" w:rsidRDefault="00F8782D" w:rsidP="001927F0">
            <w:pPr>
              <w:pStyle w:val="ConsPlusNormal"/>
              <w:jc w:val="both"/>
              <w:rPr>
                <w:sz w:val="23"/>
                <w:szCs w:val="23"/>
              </w:rPr>
            </w:pPr>
            <w:r w:rsidRPr="001927F0">
              <w:rPr>
                <w:sz w:val="23"/>
                <w:szCs w:val="23"/>
              </w:rPr>
              <w:t xml:space="preserve">Мониторинг правовых актов </w:t>
            </w:r>
            <w:r w:rsidR="004204B0" w:rsidRPr="001927F0">
              <w:rPr>
                <w:sz w:val="23"/>
                <w:szCs w:val="23"/>
              </w:rPr>
              <w:t xml:space="preserve">Контрольно-счетной палаты города Вологды </w:t>
            </w:r>
            <w:r w:rsidRPr="001927F0">
              <w:rPr>
                <w:sz w:val="23"/>
                <w:szCs w:val="23"/>
              </w:rPr>
              <w:t xml:space="preserve"> в сфере правового регулирования противодействия коррупции, приведение указанных актов в соответствие с изменениями, вносимыми в законодательство Российской Федерации и Вологодской области.</w:t>
            </w:r>
          </w:p>
        </w:tc>
        <w:tc>
          <w:tcPr>
            <w:tcW w:w="1404" w:type="dxa"/>
          </w:tcPr>
          <w:p w:rsidR="00F8782D" w:rsidRPr="001927F0" w:rsidRDefault="00F8782D" w:rsidP="001927F0">
            <w:pPr>
              <w:pStyle w:val="ConsPlusNormal"/>
              <w:jc w:val="center"/>
              <w:rPr>
                <w:sz w:val="23"/>
                <w:szCs w:val="23"/>
              </w:rPr>
            </w:pPr>
            <w:r w:rsidRPr="001927F0">
              <w:rPr>
                <w:sz w:val="23"/>
                <w:szCs w:val="23"/>
              </w:rPr>
              <w:t>постоянно</w:t>
            </w:r>
          </w:p>
        </w:tc>
        <w:tc>
          <w:tcPr>
            <w:tcW w:w="9290" w:type="dxa"/>
          </w:tcPr>
          <w:p w:rsidR="00F8782D" w:rsidRPr="00EF16D9" w:rsidRDefault="00741665" w:rsidP="00527259">
            <w:pPr>
              <w:pStyle w:val="ConsPlusNormal"/>
              <w:jc w:val="both"/>
              <w:rPr>
                <w:sz w:val="23"/>
                <w:szCs w:val="23"/>
                <w:highlight w:val="yellow"/>
              </w:rPr>
            </w:pPr>
            <w:r w:rsidRPr="00741665">
              <w:rPr>
                <w:sz w:val="23"/>
                <w:szCs w:val="23"/>
              </w:rPr>
              <w:t>Обеспечено внесение изменений в правов</w:t>
            </w:r>
            <w:r w:rsidR="00527259">
              <w:rPr>
                <w:sz w:val="23"/>
                <w:szCs w:val="23"/>
              </w:rPr>
              <w:t>ой</w:t>
            </w:r>
            <w:r w:rsidRPr="00741665">
              <w:rPr>
                <w:sz w:val="23"/>
                <w:szCs w:val="23"/>
              </w:rPr>
              <w:t xml:space="preserve"> акт Контрольно-счетной палаты города Вологды</w:t>
            </w:r>
            <w:r>
              <w:rPr>
                <w:sz w:val="23"/>
                <w:szCs w:val="23"/>
              </w:rPr>
              <w:t xml:space="preserve"> в сфере противодействия коррупции (</w:t>
            </w:r>
            <w:r w:rsidR="00CB1419">
              <w:rPr>
                <w:sz w:val="23"/>
                <w:szCs w:val="23"/>
              </w:rPr>
              <w:t>приказ</w:t>
            </w:r>
            <w:r w:rsidR="00527259">
              <w:rPr>
                <w:sz w:val="23"/>
                <w:szCs w:val="23"/>
              </w:rPr>
              <w:t xml:space="preserve"> </w:t>
            </w:r>
            <w:r w:rsidR="002C6EE7">
              <w:rPr>
                <w:sz w:val="23"/>
                <w:szCs w:val="23"/>
              </w:rPr>
              <w:t xml:space="preserve">от </w:t>
            </w:r>
            <w:r w:rsidR="00527259">
              <w:rPr>
                <w:sz w:val="23"/>
                <w:szCs w:val="23"/>
              </w:rPr>
              <w:t>18.01.2023</w:t>
            </w:r>
            <w:r w:rsidR="002C6EE7">
              <w:rPr>
                <w:sz w:val="23"/>
                <w:szCs w:val="23"/>
              </w:rPr>
              <w:t xml:space="preserve"> № </w:t>
            </w:r>
            <w:r w:rsidR="00527259">
              <w:rPr>
                <w:sz w:val="23"/>
                <w:szCs w:val="23"/>
              </w:rPr>
              <w:t>6</w:t>
            </w:r>
            <w:r w:rsidR="002C6EE7">
              <w:rPr>
                <w:sz w:val="23"/>
                <w:szCs w:val="23"/>
              </w:rPr>
              <w:t xml:space="preserve"> «О внесении изменения в приказ Контрольно-счетной палаты города Во</w:t>
            </w:r>
            <w:r w:rsidR="00527259">
              <w:rPr>
                <w:sz w:val="23"/>
                <w:szCs w:val="23"/>
              </w:rPr>
              <w:t xml:space="preserve">логды от 11 января 2021 года </w:t>
            </w:r>
            <w:r w:rsidR="00527259">
              <w:rPr>
                <w:sz w:val="23"/>
                <w:szCs w:val="23"/>
              </w:rPr>
              <w:br/>
              <w:t>№ 6»</w:t>
            </w:r>
            <w:r w:rsidR="002C6EE7">
              <w:rPr>
                <w:sz w:val="23"/>
                <w:szCs w:val="23"/>
              </w:rPr>
              <w:t>).</w:t>
            </w:r>
          </w:p>
        </w:tc>
      </w:tr>
      <w:tr w:rsidR="003B31C8" w:rsidRPr="001927F0" w:rsidTr="00670A5C">
        <w:tc>
          <w:tcPr>
            <w:tcW w:w="599" w:type="dxa"/>
          </w:tcPr>
          <w:p w:rsidR="00F8782D" w:rsidRPr="001927F0" w:rsidRDefault="003B31C8" w:rsidP="001927F0">
            <w:pPr>
              <w:pStyle w:val="ConsPlusNormal"/>
              <w:jc w:val="center"/>
              <w:rPr>
                <w:sz w:val="23"/>
                <w:szCs w:val="23"/>
              </w:rPr>
            </w:pPr>
            <w:r w:rsidRPr="001927F0">
              <w:rPr>
                <w:sz w:val="23"/>
                <w:szCs w:val="23"/>
              </w:rPr>
              <w:t>3</w:t>
            </w:r>
            <w:r w:rsidR="008F290D" w:rsidRPr="001927F0">
              <w:rPr>
                <w:sz w:val="23"/>
                <w:szCs w:val="23"/>
              </w:rPr>
              <w:t>1</w:t>
            </w:r>
            <w:r w:rsidR="00F8782D" w:rsidRPr="001927F0">
              <w:rPr>
                <w:sz w:val="23"/>
                <w:szCs w:val="23"/>
              </w:rPr>
              <w:t>.</w:t>
            </w:r>
          </w:p>
        </w:tc>
        <w:tc>
          <w:tcPr>
            <w:tcW w:w="4875" w:type="dxa"/>
          </w:tcPr>
          <w:p w:rsidR="00F8782D" w:rsidRPr="001927F0" w:rsidRDefault="00F8782D" w:rsidP="00F56344">
            <w:pPr>
              <w:pStyle w:val="ConsPlusNormal"/>
              <w:jc w:val="both"/>
              <w:rPr>
                <w:sz w:val="23"/>
                <w:szCs w:val="23"/>
              </w:rPr>
            </w:pPr>
            <w:r w:rsidRPr="001927F0">
              <w:rPr>
                <w:sz w:val="23"/>
                <w:szCs w:val="23"/>
              </w:rPr>
              <w:t xml:space="preserve">Рассмотрение в </w:t>
            </w:r>
            <w:r w:rsidR="00587574" w:rsidRPr="001927F0">
              <w:rPr>
                <w:sz w:val="23"/>
                <w:szCs w:val="23"/>
              </w:rPr>
              <w:t>Контрольно-счетной палате города Вологды</w:t>
            </w:r>
            <w:r w:rsidRPr="001927F0">
              <w:rPr>
                <w:sz w:val="23"/>
                <w:szCs w:val="23"/>
              </w:rPr>
              <w:t xml:space="preserve"> вопросов правоприменительной практики по результатам вступивших в законную силу решений судов о </w:t>
            </w:r>
          </w:p>
        </w:tc>
        <w:tc>
          <w:tcPr>
            <w:tcW w:w="1404" w:type="dxa"/>
          </w:tcPr>
          <w:p w:rsidR="00F8782D" w:rsidRPr="001927F0" w:rsidRDefault="00EF16D9" w:rsidP="00F56344">
            <w:pPr>
              <w:pStyle w:val="ConsPlusNormal"/>
              <w:jc w:val="center"/>
              <w:rPr>
                <w:sz w:val="23"/>
                <w:szCs w:val="23"/>
              </w:rPr>
            </w:pPr>
            <w:r>
              <w:rPr>
                <w:sz w:val="23"/>
                <w:szCs w:val="23"/>
              </w:rPr>
              <w:t>е</w:t>
            </w:r>
            <w:r w:rsidR="00F8782D" w:rsidRPr="001927F0">
              <w:rPr>
                <w:sz w:val="23"/>
                <w:szCs w:val="23"/>
              </w:rPr>
              <w:t>жеквар</w:t>
            </w:r>
            <w:r>
              <w:rPr>
                <w:sz w:val="23"/>
                <w:szCs w:val="23"/>
              </w:rPr>
              <w:t>-</w:t>
            </w:r>
            <w:r w:rsidR="00F8782D" w:rsidRPr="001927F0">
              <w:rPr>
                <w:sz w:val="23"/>
                <w:szCs w:val="23"/>
              </w:rPr>
              <w:t>тально (при наличии соответст</w:t>
            </w:r>
            <w:r>
              <w:rPr>
                <w:sz w:val="23"/>
                <w:szCs w:val="23"/>
              </w:rPr>
              <w:t>-</w:t>
            </w:r>
          </w:p>
        </w:tc>
        <w:tc>
          <w:tcPr>
            <w:tcW w:w="9290" w:type="dxa"/>
          </w:tcPr>
          <w:p w:rsidR="00F8782D" w:rsidRPr="001927F0" w:rsidRDefault="00735013" w:rsidP="00F56344">
            <w:pPr>
              <w:pStyle w:val="ConsPlusNormal"/>
              <w:jc w:val="both"/>
              <w:rPr>
                <w:sz w:val="23"/>
                <w:szCs w:val="23"/>
              </w:rPr>
            </w:pPr>
            <w:r>
              <w:rPr>
                <w:sz w:val="23"/>
                <w:szCs w:val="23"/>
              </w:rPr>
              <w:t xml:space="preserve">Сотрудники Контрольно-счетной палаты города Вологды </w:t>
            </w:r>
            <w:r w:rsidR="00527259">
              <w:rPr>
                <w:sz w:val="23"/>
                <w:szCs w:val="23"/>
              </w:rPr>
              <w:t>1</w:t>
            </w:r>
            <w:r>
              <w:rPr>
                <w:sz w:val="23"/>
                <w:szCs w:val="23"/>
              </w:rPr>
              <w:t>4 июля 202</w:t>
            </w:r>
            <w:r w:rsidR="00527259">
              <w:rPr>
                <w:sz w:val="23"/>
                <w:szCs w:val="23"/>
              </w:rPr>
              <w:t>3</w:t>
            </w:r>
            <w:r>
              <w:rPr>
                <w:sz w:val="23"/>
                <w:szCs w:val="23"/>
              </w:rPr>
              <w:t xml:space="preserve"> года приняли участие в рассмотрении решения Арбитражного суда Вологодской области от </w:t>
            </w:r>
            <w:r w:rsidR="00527259">
              <w:rPr>
                <w:sz w:val="23"/>
                <w:szCs w:val="23"/>
              </w:rPr>
              <w:t>4 июля</w:t>
            </w:r>
            <w:r>
              <w:rPr>
                <w:sz w:val="23"/>
                <w:szCs w:val="23"/>
              </w:rPr>
              <w:t xml:space="preserve"> 202</w:t>
            </w:r>
            <w:r w:rsidR="00527259">
              <w:rPr>
                <w:sz w:val="23"/>
                <w:szCs w:val="23"/>
              </w:rPr>
              <w:t>3</w:t>
            </w:r>
            <w:r>
              <w:rPr>
                <w:sz w:val="23"/>
                <w:szCs w:val="23"/>
              </w:rPr>
              <w:t xml:space="preserve"> года по делу № А13-</w:t>
            </w:r>
            <w:r w:rsidR="00527259">
              <w:rPr>
                <w:sz w:val="23"/>
                <w:szCs w:val="23"/>
              </w:rPr>
              <w:t>12572</w:t>
            </w:r>
            <w:r>
              <w:rPr>
                <w:sz w:val="23"/>
                <w:szCs w:val="23"/>
              </w:rPr>
              <w:t>1/202</w:t>
            </w:r>
            <w:r w:rsidR="00527259">
              <w:rPr>
                <w:sz w:val="23"/>
                <w:szCs w:val="23"/>
              </w:rPr>
              <w:t>1</w:t>
            </w:r>
            <w:r>
              <w:rPr>
                <w:sz w:val="23"/>
                <w:szCs w:val="23"/>
              </w:rPr>
              <w:t xml:space="preserve"> по заявлению МКУ «</w:t>
            </w:r>
            <w:r w:rsidR="00527259">
              <w:rPr>
                <w:sz w:val="23"/>
                <w:szCs w:val="23"/>
              </w:rPr>
              <w:t>Ритуал</w:t>
            </w:r>
            <w:r>
              <w:rPr>
                <w:sz w:val="23"/>
                <w:szCs w:val="23"/>
              </w:rPr>
              <w:t xml:space="preserve">» к Контрольно-счетной палате города Вологды о признании </w:t>
            </w:r>
            <w:r w:rsidR="00527259">
              <w:rPr>
                <w:sz w:val="23"/>
                <w:szCs w:val="23"/>
              </w:rPr>
              <w:t xml:space="preserve">частично </w:t>
            </w:r>
            <w:r>
              <w:rPr>
                <w:sz w:val="23"/>
                <w:szCs w:val="23"/>
              </w:rPr>
              <w:t xml:space="preserve">недействительным представления </w:t>
            </w:r>
            <w:r w:rsidR="00527259">
              <w:rPr>
                <w:sz w:val="23"/>
                <w:szCs w:val="23"/>
              </w:rPr>
              <w:t>Контрольно-</w:t>
            </w:r>
          </w:p>
        </w:tc>
      </w:tr>
      <w:tr w:rsidR="00F56344" w:rsidRPr="001927F0" w:rsidTr="00EE47FA">
        <w:trPr>
          <w:trHeight w:val="184"/>
        </w:trPr>
        <w:tc>
          <w:tcPr>
            <w:tcW w:w="599" w:type="dxa"/>
            <w:vAlign w:val="center"/>
          </w:tcPr>
          <w:p w:rsidR="00F56344" w:rsidRPr="001927F0" w:rsidRDefault="00F56344" w:rsidP="00EE47FA">
            <w:pPr>
              <w:pStyle w:val="ConsPlusNormal"/>
              <w:jc w:val="center"/>
              <w:rPr>
                <w:sz w:val="23"/>
                <w:szCs w:val="23"/>
              </w:rPr>
            </w:pPr>
            <w:r w:rsidRPr="001927F0">
              <w:rPr>
                <w:sz w:val="23"/>
                <w:szCs w:val="23"/>
              </w:rPr>
              <w:lastRenderedPageBreak/>
              <w:t>1</w:t>
            </w:r>
          </w:p>
        </w:tc>
        <w:tc>
          <w:tcPr>
            <w:tcW w:w="4875" w:type="dxa"/>
            <w:vAlign w:val="center"/>
          </w:tcPr>
          <w:p w:rsidR="00F56344" w:rsidRPr="001927F0" w:rsidRDefault="00F56344" w:rsidP="00EE47FA">
            <w:pPr>
              <w:pStyle w:val="ConsPlusNormal"/>
              <w:jc w:val="center"/>
              <w:rPr>
                <w:sz w:val="23"/>
                <w:szCs w:val="23"/>
              </w:rPr>
            </w:pPr>
            <w:r w:rsidRPr="001927F0">
              <w:rPr>
                <w:sz w:val="23"/>
                <w:szCs w:val="23"/>
              </w:rPr>
              <w:t>2</w:t>
            </w:r>
          </w:p>
        </w:tc>
        <w:tc>
          <w:tcPr>
            <w:tcW w:w="1404" w:type="dxa"/>
            <w:vAlign w:val="center"/>
          </w:tcPr>
          <w:p w:rsidR="00F56344" w:rsidRPr="001927F0" w:rsidRDefault="00F56344" w:rsidP="00EE47FA">
            <w:pPr>
              <w:pStyle w:val="ConsPlusNormal"/>
              <w:jc w:val="center"/>
              <w:rPr>
                <w:sz w:val="23"/>
                <w:szCs w:val="23"/>
              </w:rPr>
            </w:pPr>
            <w:r w:rsidRPr="001927F0">
              <w:rPr>
                <w:sz w:val="23"/>
                <w:szCs w:val="23"/>
              </w:rPr>
              <w:t>3</w:t>
            </w:r>
          </w:p>
        </w:tc>
        <w:tc>
          <w:tcPr>
            <w:tcW w:w="9290" w:type="dxa"/>
            <w:vAlign w:val="center"/>
          </w:tcPr>
          <w:p w:rsidR="00F56344" w:rsidRPr="001927F0" w:rsidRDefault="00F56344" w:rsidP="00EE47FA">
            <w:pPr>
              <w:pStyle w:val="ConsPlusNormal"/>
              <w:jc w:val="center"/>
              <w:rPr>
                <w:sz w:val="23"/>
                <w:szCs w:val="23"/>
              </w:rPr>
            </w:pPr>
            <w:r w:rsidRPr="001927F0">
              <w:rPr>
                <w:sz w:val="23"/>
                <w:szCs w:val="23"/>
              </w:rPr>
              <w:t>4</w:t>
            </w:r>
          </w:p>
        </w:tc>
      </w:tr>
      <w:tr w:rsidR="00F56344" w:rsidRPr="001927F0" w:rsidTr="00670A5C">
        <w:tc>
          <w:tcPr>
            <w:tcW w:w="599" w:type="dxa"/>
          </w:tcPr>
          <w:p w:rsidR="00F56344" w:rsidRPr="001927F0" w:rsidRDefault="00F56344" w:rsidP="001927F0">
            <w:pPr>
              <w:pStyle w:val="ConsPlusNormal"/>
              <w:jc w:val="center"/>
              <w:rPr>
                <w:sz w:val="23"/>
                <w:szCs w:val="23"/>
              </w:rPr>
            </w:pPr>
          </w:p>
        </w:tc>
        <w:tc>
          <w:tcPr>
            <w:tcW w:w="4875" w:type="dxa"/>
          </w:tcPr>
          <w:p w:rsidR="00F56344" w:rsidRPr="001927F0" w:rsidRDefault="00F56344" w:rsidP="00670A5C">
            <w:pPr>
              <w:pStyle w:val="ConsPlusNormal"/>
              <w:jc w:val="both"/>
              <w:rPr>
                <w:sz w:val="23"/>
                <w:szCs w:val="23"/>
              </w:rPr>
            </w:pPr>
            <w:r w:rsidRPr="001927F0">
              <w:rPr>
                <w:sz w:val="23"/>
                <w:szCs w:val="23"/>
              </w:rPr>
              <w:t>признании недействительными ненормативных правовых актов, незаконными решений и действий (бездействия) органов местного самоуправления и должностных лиц в целях выработки и принятия мер по предупреждению и устранению причин выявленных нарушений.</w:t>
            </w:r>
          </w:p>
        </w:tc>
        <w:tc>
          <w:tcPr>
            <w:tcW w:w="1404" w:type="dxa"/>
          </w:tcPr>
          <w:p w:rsidR="00F56344" w:rsidRDefault="00F56344" w:rsidP="00670A5C">
            <w:pPr>
              <w:pStyle w:val="ConsPlusNormal"/>
              <w:jc w:val="center"/>
              <w:rPr>
                <w:sz w:val="23"/>
                <w:szCs w:val="23"/>
              </w:rPr>
            </w:pPr>
            <w:r w:rsidRPr="001927F0">
              <w:rPr>
                <w:sz w:val="23"/>
                <w:szCs w:val="23"/>
              </w:rPr>
              <w:t>вующих решений судебных органов)</w:t>
            </w:r>
          </w:p>
        </w:tc>
        <w:tc>
          <w:tcPr>
            <w:tcW w:w="9290" w:type="dxa"/>
          </w:tcPr>
          <w:p w:rsidR="00F56344" w:rsidRPr="00CC3184" w:rsidRDefault="00F56344" w:rsidP="00670A5C">
            <w:pPr>
              <w:pStyle w:val="ConsPlusNormal"/>
              <w:jc w:val="both"/>
              <w:rPr>
                <w:sz w:val="23"/>
                <w:szCs w:val="23"/>
              </w:rPr>
            </w:pPr>
            <w:r>
              <w:rPr>
                <w:sz w:val="23"/>
                <w:szCs w:val="23"/>
              </w:rPr>
              <w:t>счетной палаты города Вологды от 23 июля 2021 года № 14.</w:t>
            </w:r>
          </w:p>
        </w:tc>
      </w:tr>
      <w:tr w:rsidR="003B31C8" w:rsidRPr="001927F0" w:rsidTr="00670A5C">
        <w:tc>
          <w:tcPr>
            <w:tcW w:w="599" w:type="dxa"/>
          </w:tcPr>
          <w:p w:rsidR="004D65B0" w:rsidRPr="001927F0" w:rsidRDefault="003B31C8" w:rsidP="001927F0">
            <w:pPr>
              <w:pStyle w:val="ConsPlusNormal"/>
              <w:jc w:val="center"/>
              <w:rPr>
                <w:sz w:val="23"/>
                <w:szCs w:val="23"/>
              </w:rPr>
            </w:pPr>
            <w:r w:rsidRPr="001927F0">
              <w:rPr>
                <w:sz w:val="23"/>
                <w:szCs w:val="23"/>
              </w:rPr>
              <w:t>3</w:t>
            </w:r>
            <w:r w:rsidR="008F290D" w:rsidRPr="001927F0">
              <w:rPr>
                <w:sz w:val="23"/>
                <w:szCs w:val="23"/>
              </w:rPr>
              <w:t>2</w:t>
            </w:r>
            <w:r w:rsidRPr="001927F0">
              <w:rPr>
                <w:sz w:val="23"/>
                <w:szCs w:val="23"/>
              </w:rPr>
              <w:t>.</w:t>
            </w:r>
          </w:p>
        </w:tc>
        <w:tc>
          <w:tcPr>
            <w:tcW w:w="4875" w:type="dxa"/>
          </w:tcPr>
          <w:p w:rsidR="004D65B0" w:rsidRPr="001927F0" w:rsidRDefault="004D65B0" w:rsidP="00670A5C">
            <w:pPr>
              <w:pStyle w:val="ConsPlusNormal"/>
              <w:jc w:val="both"/>
              <w:rPr>
                <w:sz w:val="23"/>
                <w:szCs w:val="23"/>
              </w:rPr>
            </w:pPr>
            <w:r w:rsidRPr="001927F0">
              <w:rPr>
                <w:sz w:val="23"/>
                <w:szCs w:val="23"/>
              </w:rPr>
              <w:t xml:space="preserve">Участие в работе межведомственных постоянно </w:t>
            </w:r>
            <w:r w:rsidR="00F56344" w:rsidRPr="001927F0">
              <w:rPr>
                <w:sz w:val="23"/>
                <w:szCs w:val="23"/>
              </w:rPr>
              <w:t>действующих групп в сфере противодействия коррупции и по противодействию преступлениям в сфере экономики</w:t>
            </w:r>
            <w:r w:rsidR="00F56344">
              <w:rPr>
                <w:sz w:val="23"/>
                <w:szCs w:val="23"/>
              </w:rPr>
              <w:t>.</w:t>
            </w:r>
          </w:p>
        </w:tc>
        <w:tc>
          <w:tcPr>
            <w:tcW w:w="1404" w:type="dxa"/>
          </w:tcPr>
          <w:p w:rsidR="004D65B0" w:rsidRPr="001927F0" w:rsidRDefault="00EF16D9" w:rsidP="00670A5C">
            <w:pPr>
              <w:pStyle w:val="ConsPlusNormal"/>
              <w:jc w:val="center"/>
              <w:rPr>
                <w:sz w:val="23"/>
                <w:szCs w:val="23"/>
              </w:rPr>
            </w:pPr>
            <w:r>
              <w:rPr>
                <w:sz w:val="23"/>
                <w:szCs w:val="23"/>
              </w:rPr>
              <w:t>п</w:t>
            </w:r>
            <w:r w:rsidR="004D65B0" w:rsidRPr="001927F0">
              <w:rPr>
                <w:sz w:val="23"/>
                <w:szCs w:val="23"/>
              </w:rPr>
              <w:t xml:space="preserve">о планам </w:t>
            </w:r>
            <w:r w:rsidR="00F56344" w:rsidRPr="001927F0">
              <w:rPr>
                <w:sz w:val="23"/>
                <w:szCs w:val="23"/>
              </w:rPr>
              <w:t>работы групп</w:t>
            </w:r>
          </w:p>
        </w:tc>
        <w:tc>
          <w:tcPr>
            <w:tcW w:w="9290" w:type="dxa"/>
          </w:tcPr>
          <w:p w:rsidR="00F56344" w:rsidRDefault="00CC3184" w:rsidP="00F56344">
            <w:pPr>
              <w:pStyle w:val="ConsPlusNormal"/>
              <w:jc w:val="both"/>
              <w:rPr>
                <w:sz w:val="23"/>
                <w:szCs w:val="23"/>
              </w:rPr>
            </w:pPr>
            <w:r w:rsidRPr="00CC3184">
              <w:rPr>
                <w:sz w:val="23"/>
                <w:szCs w:val="23"/>
              </w:rPr>
              <w:t xml:space="preserve">Председатель и заместитель Председателя Контрольно-счетной палаты города Вологды </w:t>
            </w:r>
            <w:r w:rsidR="00F56344" w:rsidRPr="00CC3184">
              <w:rPr>
                <w:sz w:val="23"/>
                <w:szCs w:val="23"/>
              </w:rPr>
              <w:t xml:space="preserve">принимали участие в регулярных заседаниях созданных при прокуратуре города Вологды межведомственных рабочих групп по вопросам противодействия коррупции, а также по вопросам противодействия преступлениям и правонарушениям при реализации национальных проектов. </w:t>
            </w:r>
          </w:p>
          <w:p w:rsidR="004D65B0" w:rsidRPr="001927F0" w:rsidRDefault="00F56344" w:rsidP="00F56344">
            <w:pPr>
              <w:pStyle w:val="ConsPlusNormal"/>
              <w:jc w:val="both"/>
              <w:rPr>
                <w:sz w:val="23"/>
                <w:szCs w:val="23"/>
              </w:rPr>
            </w:pPr>
            <w:r w:rsidRPr="00CC3184">
              <w:rPr>
                <w:sz w:val="23"/>
                <w:szCs w:val="23"/>
              </w:rPr>
              <w:t>В ходе заседаний рабочих групп озвучены итоги проведенных Контрольно-счетной палатой контрольных мероприятий, а также обращено внимание на выполнение сформированных по их результатам предложений.</w:t>
            </w:r>
          </w:p>
        </w:tc>
      </w:tr>
    </w:tbl>
    <w:p w:rsidR="00F8782D" w:rsidRDefault="00F8782D" w:rsidP="00F8782D">
      <w:pPr>
        <w:rPr>
          <w:sz w:val="24"/>
          <w:szCs w:val="24"/>
        </w:rPr>
      </w:pPr>
    </w:p>
    <w:p w:rsidR="00B65129" w:rsidRPr="00216498" w:rsidRDefault="00B65129" w:rsidP="00F8782D">
      <w:pPr>
        <w:rPr>
          <w:sz w:val="24"/>
          <w:szCs w:val="24"/>
        </w:rPr>
      </w:pPr>
      <w:bookmarkStart w:id="0" w:name="_GoBack"/>
      <w:bookmarkEnd w:id="0"/>
    </w:p>
    <w:sectPr w:rsidR="00B65129" w:rsidRPr="00216498" w:rsidSect="00397DFB">
      <w:headerReference w:type="default" r:id="rId22"/>
      <w:pgSz w:w="16838" w:h="11905" w:orient="landscape"/>
      <w:pgMar w:top="1134" w:right="397" w:bottom="284" w:left="397"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E37" w:rsidRDefault="00EB1E37" w:rsidP="00FD5EB6">
      <w:r>
        <w:separator/>
      </w:r>
    </w:p>
  </w:endnote>
  <w:endnote w:type="continuationSeparator" w:id="0">
    <w:p w:rsidR="00EB1E37" w:rsidRDefault="00EB1E37" w:rsidP="00FD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E37" w:rsidRDefault="00EB1E37" w:rsidP="00FD5EB6">
      <w:r>
        <w:separator/>
      </w:r>
    </w:p>
  </w:footnote>
  <w:footnote w:type="continuationSeparator" w:id="0">
    <w:p w:rsidR="00EB1E37" w:rsidRDefault="00EB1E37" w:rsidP="00FD5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77842"/>
      <w:docPartObj>
        <w:docPartGallery w:val="Page Numbers (Top of Page)"/>
        <w:docPartUnique/>
      </w:docPartObj>
    </w:sdtPr>
    <w:sdtEndPr/>
    <w:sdtContent>
      <w:p w:rsidR="000F3BCF" w:rsidRDefault="000F3BCF">
        <w:pPr>
          <w:pStyle w:val="a6"/>
          <w:jc w:val="center"/>
        </w:pPr>
      </w:p>
      <w:p w:rsidR="00A13CA0" w:rsidRDefault="00A13CA0" w:rsidP="00FD5EB6">
        <w:pPr>
          <w:pStyle w:val="a6"/>
          <w:jc w:val="center"/>
        </w:pPr>
      </w:p>
      <w:p w:rsidR="00A13CA0" w:rsidRDefault="00A13CA0" w:rsidP="00FD5EB6">
        <w:pPr>
          <w:pStyle w:val="a6"/>
          <w:jc w:val="center"/>
        </w:pPr>
      </w:p>
      <w:p w:rsidR="000F3BCF" w:rsidRDefault="000F3BCF" w:rsidP="00FD5EB6">
        <w:pPr>
          <w:pStyle w:val="a6"/>
          <w:jc w:val="center"/>
        </w:pPr>
        <w:r>
          <w:fldChar w:fldCharType="begin"/>
        </w:r>
        <w:r>
          <w:instrText>PAGE   \* MERGEFORMAT</w:instrText>
        </w:r>
        <w:r>
          <w:fldChar w:fldCharType="separate"/>
        </w:r>
        <w:r w:rsidR="00660136">
          <w:rPr>
            <w:noProof/>
          </w:rPr>
          <w:t>12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2D"/>
    <w:rsid w:val="00000FD8"/>
    <w:rsid w:val="00005AE9"/>
    <w:rsid w:val="00005EFF"/>
    <w:rsid w:val="0000698B"/>
    <w:rsid w:val="00012B72"/>
    <w:rsid w:val="00012C57"/>
    <w:rsid w:val="000144FE"/>
    <w:rsid w:val="00014532"/>
    <w:rsid w:val="000233AA"/>
    <w:rsid w:val="0003182C"/>
    <w:rsid w:val="000333C7"/>
    <w:rsid w:val="000342C7"/>
    <w:rsid w:val="00037CE6"/>
    <w:rsid w:val="0004056E"/>
    <w:rsid w:val="0004150A"/>
    <w:rsid w:val="00041803"/>
    <w:rsid w:val="00041AF1"/>
    <w:rsid w:val="00050001"/>
    <w:rsid w:val="000506BC"/>
    <w:rsid w:val="0005194B"/>
    <w:rsid w:val="00052071"/>
    <w:rsid w:val="0005241A"/>
    <w:rsid w:val="000541C7"/>
    <w:rsid w:val="000546A4"/>
    <w:rsid w:val="00054B2D"/>
    <w:rsid w:val="00061CDC"/>
    <w:rsid w:val="00065236"/>
    <w:rsid w:val="000749DA"/>
    <w:rsid w:val="000810CF"/>
    <w:rsid w:val="0008323D"/>
    <w:rsid w:val="0009587F"/>
    <w:rsid w:val="00095A77"/>
    <w:rsid w:val="00096844"/>
    <w:rsid w:val="00096E39"/>
    <w:rsid w:val="000A269E"/>
    <w:rsid w:val="000A3D78"/>
    <w:rsid w:val="000B7824"/>
    <w:rsid w:val="000C63B0"/>
    <w:rsid w:val="000C6852"/>
    <w:rsid w:val="000D16EE"/>
    <w:rsid w:val="000D2BFB"/>
    <w:rsid w:val="000D4415"/>
    <w:rsid w:val="000D5554"/>
    <w:rsid w:val="000D7DB0"/>
    <w:rsid w:val="000E7E2F"/>
    <w:rsid w:val="000F3BCF"/>
    <w:rsid w:val="000F6096"/>
    <w:rsid w:val="000F7115"/>
    <w:rsid w:val="000F7AEC"/>
    <w:rsid w:val="00101B87"/>
    <w:rsid w:val="00102BA1"/>
    <w:rsid w:val="00110C1A"/>
    <w:rsid w:val="0011385D"/>
    <w:rsid w:val="001164FF"/>
    <w:rsid w:val="00116743"/>
    <w:rsid w:val="0012463C"/>
    <w:rsid w:val="00125382"/>
    <w:rsid w:val="001328E3"/>
    <w:rsid w:val="00134624"/>
    <w:rsid w:val="001359C8"/>
    <w:rsid w:val="00136CA5"/>
    <w:rsid w:val="0014055B"/>
    <w:rsid w:val="001416BD"/>
    <w:rsid w:val="001466ED"/>
    <w:rsid w:val="00146F3D"/>
    <w:rsid w:val="00150819"/>
    <w:rsid w:val="001513BD"/>
    <w:rsid w:val="001530AB"/>
    <w:rsid w:val="00153CE1"/>
    <w:rsid w:val="00156274"/>
    <w:rsid w:val="001632C5"/>
    <w:rsid w:val="00164086"/>
    <w:rsid w:val="00165835"/>
    <w:rsid w:val="0017055B"/>
    <w:rsid w:val="00170947"/>
    <w:rsid w:val="00175855"/>
    <w:rsid w:val="00176E21"/>
    <w:rsid w:val="00180229"/>
    <w:rsid w:val="00182690"/>
    <w:rsid w:val="00190B18"/>
    <w:rsid w:val="001927F0"/>
    <w:rsid w:val="001940D8"/>
    <w:rsid w:val="00194740"/>
    <w:rsid w:val="00196005"/>
    <w:rsid w:val="001A24F3"/>
    <w:rsid w:val="001B44E4"/>
    <w:rsid w:val="001B771F"/>
    <w:rsid w:val="001C234A"/>
    <w:rsid w:val="001C35DF"/>
    <w:rsid w:val="001C43D5"/>
    <w:rsid w:val="001D3DA4"/>
    <w:rsid w:val="001E2098"/>
    <w:rsid w:val="001E213C"/>
    <w:rsid w:val="001E6463"/>
    <w:rsid w:val="001E6F52"/>
    <w:rsid w:val="001F25DB"/>
    <w:rsid w:val="001F2CA7"/>
    <w:rsid w:val="001F2CD1"/>
    <w:rsid w:val="001F39D0"/>
    <w:rsid w:val="001F3A96"/>
    <w:rsid w:val="001F56E0"/>
    <w:rsid w:val="001F7EF4"/>
    <w:rsid w:val="00201D95"/>
    <w:rsid w:val="00204D73"/>
    <w:rsid w:val="00205916"/>
    <w:rsid w:val="00206DF2"/>
    <w:rsid w:val="00207484"/>
    <w:rsid w:val="002121C2"/>
    <w:rsid w:val="00212E53"/>
    <w:rsid w:val="002155E1"/>
    <w:rsid w:val="0021638F"/>
    <w:rsid w:val="00216498"/>
    <w:rsid w:val="0022599F"/>
    <w:rsid w:val="00236C7C"/>
    <w:rsid w:val="00242454"/>
    <w:rsid w:val="00242812"/>
    <w:rsid w:val="00246F67"/>
    <w:rsid w:val="00252824"/>
    <w:rsid w:val="0025328B"/>
    <w:rsid w:val="00256B83"/>
    <w:rsid w:val="00264392"/>
    <w:rsid w:val="002651A2"/>
    <w:rsid w:val="0027498D"/>
    <w:rsid w:val="00275A9C"/>
    <w:rsid w:val="002830FA"/>
    <w:rsid w:val="00283D03"/>
    <w:rsid w:val="00286B66"/>
    <w:rsid w:val="002872B3"/>
    <w:rsid w:val="0029079E"/>
    <w:rsid w:val="002A4382"/>
    <w:rsid w:val="002A5A9E"/>
    <w:rsid w:val="002A7D2C"/>
    <w:rsid w:val="002B62C4"/>
    <w:rsid w:val="002C2FC4"/>
    <w:rsid w:val="002C3004"/>
    <w:rsid w:val="002C69B0"/>
    <w:rsid w:val="002C6EE7"/>
    <w:rsid w:val="002D3466"/>
    <w:rsid w:val="002D47A5"/>
    <w:rsid w:val="002D53D5"/>
    <w:rsid w:val="002E46B9"/>
    <w:rsid w:val="002E5E50"/>
    <w:rsid w:val="002E6E6D"/>
    <w:rsid w:val="002E7D5E"/>
    <w:rsid w:val="002E7F77"/>
    <w:rsid w:val="002F2661"/>
    <w:rsid w:val="002F4BA2"/>
    <w:rsid w:val="002F5D58"/>
    <w:rsid w:val="002F6E6D"/>
    <w:rsid w:val="002F7A37"/>
    <w:rsid w:val="00300415"/>
    <w:rsid w:val="00304AB1"/>
    <w:rsid w:val="00310EC2"/>
    <w:rsid w:val="00311347"/>
    <w:rsid w:val="00312E5F"/>
    <w:rsid w:val="003171F4"/>
    <w:rsid w:val="003220AC"/>
    <w:rsid w:val="00323116"/>
    <w:rsid w:val="003244BE"/>
    <w:rsid w:val="00327AF9"/>
    <w:rsid w:val="0033433B"/>
    <w:rsid w:val="00335854"/>
    <w:rsid w:val="003376C2"/>
    <w:rsid w:val="00342379"/>
    <w:rsid w:val="00346794"/>
    <w:rsid w:val="00351DE2"/>
    <w:rsid w:val="003522BC"/>
    <w:rsid w:val="00353AAA"/>
    <w:rsid w:val="00357BFB"/>
    <w:rsid w:val="00363421"/>
    <w:rsid w:val="00363FB8"/>
    <w:rsid w:val="003710EF"/>
    <w:rsid w:val="00371CE6"/>
    <w:rsid w:val="00372BDF"/>
    <w:rsid w:val="003752DA"/>
    <w:rsid w:val="0038146C"/>
    <w:rsid w:val="003830EC"/>
    <w:rsid w:val="00383743"/>
    <w:rsid w:val="00383754"/>
    <w:rsid w:val="00383875"/>
    <w:rsid w:val="00387700"/>
    <w:rsid w:val="00391101"/>
    <w:rsid w:val="0039688B"/>
    <w:rsid w:val="00397DFB"/>
    <w:rsid w:val="003A07B9"/>
    <w:rsid w:val="003A088A"/>
    <w:rsid w:val="003A257D"/>
    <w:rsid w:val="003A470F"/>
    <w:rsid w:val="003A6554"/>
    <w:rsid w:val="003B31C8"/>
    <w:rsid w:val="003B44AF"/>
    <w:rsid w:val="003C5A25"/>
    <w:rsid w:val="003C66B2"/>
    <w:rsid w:val="003C75EE"/>
    <w:rsid w:val="003D07FD"/>
    <w:rsid w:val="003D50BD"/>
    <w:rsid w:val="003D5A83"/>
    <w:rsid w:val="003D6F9B"/>
    <w:rsid w:val="003E5324"/>
    <w:rsid w:val="003E5718"/>
    <w:rsid w:val="003F2FE7"/>
    <w:rsid w:val="003F68BF"/>
    <w:rsid w:val="00403B01"/>
    <w:rsid w:val="00404258"/>
    <w:rsid w:val="00407353"/>
    <w:rsid w:val="00410D14"/>
    <w:rsid w:val="0041455A"/>
    <w:rsid w:val="00414639"/>
    <w:rsid w:val="004204B0"/>
    <w:rsid w:val="00422C3D"/>
    <w:rsid w:val="004321D4"/>
    <w:rsid w:val="0043715C"/>
    <w:rsid w:val="00455732"/>
    <w:rsid w:val="004565E3"/>
    <w:rsid w:val="00457D4F"/>
    <w:rsid w:val="0046055A"/>
    <w:rsid w:val="00465745"/>
    <w:rsid w:val="004671DE"/>
    <w:rsid w:val="004771B5"/>
    <w:rsid w:val="00481677"/>
    <w:rsid w:val="00482B14"/>
    <w:rsid w:val="00482EFF"/>
    <w:rsid w:val="0048542F"/>
    <w:rsid w:val="00492F30"/>
    <w:rsid w:val="004A398E"/>
    <w:rsid w:val="004A65DA"/>
    <w:rsid w:val="004B0F53"/>
    <w:rsid w:val="004B0F68"/>
    <w:rsid w:val="004B2E2C"/>
    <w:rsid w:val="004B3DEF"/>
    <w:rsid w:val="004B44FA"/>
    <w:rsid w:val="004B7BEB"/>
    <w:rsid w:val="004C0078"/>
    <w:rsid w:val="004C09F2"/>
    <w:rsid w:val="004C136D"/>
    <w:rsid w:val="004C3610"/>
    <w:rsid w:val="004C4E37"/>
    <w:rsid w:val="004C7012"/>
    <w:rsid w:val="004D65B0"/>
    <w:rsid w:val="004E06BB"/>
    <w:rsid w:val="004E0809"/>
    <w:rsid w:val="004E0D50"/>
    <w:rsid w:val="004E5759"/>
    <w:rsid w:val="004E5DFD"/>
    <w:rsid w:val="004F10A3"/>
    <w:rsid w:val="004F2808"/>
    <w:rsid w:val="005002C5"/>
    <w:rsid w:val="005115DC"/>
    <w:rsid w:val="00513D68"/>
    <w:rsid w:val="00520F19"/>
    <w:rsid w:val="00527259"/>
    <w:rsid w:val="0053037B"/>
    <w:rsid w:val="00537FC2"/>
    <w:rsid w:val="00544B97"/>
    <w:rsid w:val="005450D7"/>
    <w:rsid w:val="005457D7"/>
    <w:rsid w:val="00556924"/>
    <w:rsid w:val="00557A0D"/>
    <w:rsid w:val="0056005A"/>
    <w:rsid w:val="005606C6"/>
    <w:rsid w:val="00563A5E"/>
    <w:rsid w:val="00566924"/>
    <w:rsid w:val="00571459"/>
    <w:rsid w:val="00571673"/>
    <w:rsid w:val="00582278"/>
    <w:rsid w:val="00587574"/>
    <w:rsid w:val="00590C7D"/>
    <w:rsid w:val="005A4EC0"/>
    <w:rsid w:val="005B1194"/>
    <w:rsid w:val="005C382C"/>
    <w:rsid w:val="005D08AD"/>
    <w:rsid w:val="005D2C57"/>
    <w:rsid w:val="005D40C7"/>
    <w:rsid w:val="005D4820"/>
    <w:rsid w:val="005D58DA"/>
    <w:rsid w:val="005D6701"/>
    <w:rsid w:val="005D6C57"/>
    <w:rsid w:val="005E2C54"/>
    <w:rsid w:val="005E38AA"/>
    <w:rsid w:val="005E756E"/>
    <w:rsid w:val="005E7616"/>
    <w:rsid w:val="005F6111"/>
    <w:rsid w:val="005F74F7"/>
    <w:rsid w:val="00603CD0"/>
    <w:rsid w:val="00606927"/>
    <w:rsid w:val="00607E91"/>
    <w:rsid w:val="00613F5E"/>
    <w:rsid w:val="0061549B"/>
    <w:rsid w:val="00617508"/>
    <w:rsid w:val="006218EF"/>
    <w:rsid w:val="00626EC2"/>
    <w:rsid w:val="00630228"/>
    <w:rsid w:val="0063064B"/>
    <w:rsid w:val="0063134F"/>
    <w:rsid w:val="00632976"/>
    <w:rsid w:val="00642205"/>
    <w:rsid w:val="00653FDA"/>
    <w:rsid w:val="00656966"/>
    <w:rsid w:val="00660136"/>
    <w:rsid w:val="00662AA8"/>
    <w:rsid w:val="00663B69"/>
    <w:rsid w:val="00664885"/>
    <w:rsid w:val="00664C6E"/>
    <w:rsid w:val="00667A6D"/>
    <w:rsid w:val="00670A5C"/>
    <w:rsid w:val="00675128"/>
    <w:rsid w:val="006759A4"/>
    <w:rsid w:val="00675EA5"/>
    <w:rsid w:val="00681DCA"/>
    <w:rsid w:val="006900A4"/>
    <w:rsid w:val="00690230"/>
    <w:rsid w:val="00690341"/>
    <w:rsid w:val="006A56A6"/>
    <w:rsid w:val="006A5EFD"/>
    <w:rsid w:val="006B009E"/>
    <w:rsid w:val="006B3A02"/>
    <w:rsid w:val="006B48C6"/>
    <w:rsid w:val="006B4C58"/>
    <w:rsid w:val="006C091C"/>
    <w:rsid w:val="006C0A7A"/>
    <w:rsid w:val="006C0F99"/>
    <w:rsid w:val="006C415D"/>
    <w:rsid w:val="006E311B"/>
    <w:rsid w:val="006E36AD"/>
    <w:rsid w:val="006E3F6B"/>
    <w:rsid w:val="006E40CE"/>
    <w:rsid w:val="006F6E98"/>
    <w:rsid w:val="006F756A"/>
    <w:rsid w:val="007023B0"/>
    <w:rsid w:val="00711AA8"/>
    <w:rsid w:val="00711D3F"/>
    <w:rsid w:val="0071553B"/>
    <w:rsid w:val="00720F8B"/>
    <w:rsid w:val="00722872"/>
    <w:rsid w:val="007244D7"/>
    <w:rsid w:val="0073151E"/>
    <w:rsid w:val="00735013"/>
    <w:rsid w:val="00736CF9"/>
    <w:rsid w:val="0074005D"/>
    <w:rsid w:val="00741665"/>
    <w:rsid w:val="00742108"/>
    <w:rsid w:val="0074301F"/>
    <w:rsid w:val="00747027"/>
    <w:rsid w:val="007533C5"/>
    <w:rsid w:val="00753B7A"/>
    <w:rsid w:val="00756691"/>
    <w:rsid w:val="00760AD3"/>
    <w:rsid w:val="00763722"/>
    <w:rsid w:val="00771BEA"/>
    <w:rsid w:val="00773AF1"/>
    <w:rsid w:val="007867AB"/>
    <w:rsid w:val="00795CA5"/>
    <w:rsid w:val="0079614C"/>
    <w:rsid w:val="007A1A9C"/>
    <w:rsid w:val="007A5369"/>
    <w:rsid w:val="007B29DE"/>
    <w:rsid w:val="007B36C6"/>
    <w:rsid w:val="007B37D6"/>
    <w:rsid w:val="007B3905"/>
    <w:rsid w:val="007B6F1B"/>
    <w:rsid w:val="007B6F79"/>
    <w:rsid w:val="007B731A"/>
    <w:rsid w:val="007C7BDE"/>
    <w:rsid w:val="007D08A9"/>
    <w:rsid w:val="007D0B23"/>
    <w:rsid w:val="007D68C3"/>
    <w:rsid w:val="007D73D4"/>
    <w:rsid w:val="007E25E9"/>
    <w:rsid w:val="007E7CA8"/>
    <w:rsid w:val="007F07B4"/>
    <w:rsid w:val="007F0C37"/>
    <w:rsid w:val="007F44D9"/>
    <w:rsid w:val="007F483E"/>
    <w:rsid w:val="008021A4"/>
    <w:rsid w:val="00804640"/>
    <w:rsid w:val="008049ED"/>
    <w:rsid w:val="00804C79"/>
    <w:rsid w:val="00806215"/>
    <w:rsid w:val="00810931"/>
    <w:rsid w:val="008112D0"/>
    <w:rsid w:val="008127D9"/>
    <w:rsid w:val="00813E39"/>
    <w:rsid w:val="00815193"/>
    <w:rsid w:val="008204EA"/>
    <w:rsid w:val="00823B04"/>
    <w:rsid w:val="00824CC4"/>
    <w:rsid w:val="008258AA"/>
    <w:rsid w:val="0083215F"/>
    <w:rsid w:val="00832434"/>
    <w:rsid w:val="0083371D"/>
    <w:rsid w:val="00833E6B"/>
    <w:rsid w:val="0083566E"/>
    <w:rsid w:val="008373E5"/>
    <w:rsid w:val="00837E64"/>
    <w:rsid w:val="0084255C"/>
    <w:rsid w:val="00842905"/>
    <w:rsid w:val="00854EE3"/>
    <w:rsid w:val="00855834"/>
    <w:rsid w:val="00857BE9"/>
    <w:rsid w:val="0086284E"/>
    <w:rsid w:val="008639C1"/>
    <w:rsid w:val="00865D66"/>
    <w:rsid w:val="008665A6"/>
    <w:rsid w:val="008707D5"/>
    <w:rsid w:val="00872C2C"/>
    <w:rsid w:val="008732BF"/>
    <w:rsid w:val="00874C37"/>
    <w:rsid w:val="00884EFE"/>
    <w:rsid w:val="00895CC2"/>
    <w:rsid w:val="008A0C78"/>
    <w:rsid w:val="008A22F3"/>
    <w:rsid w:val="008A334B"/>
    <w:rsid w:val="008B3740"/>
    <w:rsid w:val="008B3DE7"/>
    <w:rsid w:val="008C2C08"/>
    <w:rsid w:val="008C68FE"/>
    <w:rsid w:val="008D1A8C"/>
    <w:rsid w:val="008D297B"/>
    <w:rsid w:val="008D362E"/>
    <w:rsid w:val="008D3EE8"/>
    <w:rsid w:val="008E43B8"/>
    <w:rsid w:val="008E63D5"/>
    <w:rsid w:val="008F2227"/>
    <w:rsid w:val="008F290D"/>
    <w:rsid w:val="008F37E1"/>
    <w:rsid w:val="008F59DB"/>
    <w:rsid w:val="008F6B8B"/>
    <w:rsid w:val="008F70C2"/>
    <w:rsid w:val="00901770"/>
    <w:rsid w:val="00906B3F"/>
    <w:rsid w:val="00906CF9"/>
    <w:rsid w:val="00913904"/>
    <w:rsid w:val="00915B4D"/>
    <w:rsid w:val="00925542"/>
    <w:rsid w:val="00926705"/>
    <w:rsid w:val="00932360"/>
    <w:rsid w:val="00934742"/>
    <w:rsid w:val="00936820"/>
    <w:rsid w:val="00936EFB"/>
    <w:rsid w:val="009375F0"/>
    <w:rsid w:val="00941BCA"/>
    <w:rsid w:val="00942109"/>
    <w:rsid w:val="009443F7"/>
    <w:rsid w:val="00945637"/>
    <w:rsid w:val="009517CD"/>
    <w:rsid w:val="009573D8"/>
    <w:rsid w:val="00957AC6"/>
    <w:rsid w:val="00963CFA"/>
    <w:rsid w:val="009646FC"/>
    <w:rsid w:val="009668F6"/>
    <w:rsid w:val="00967BB2"/>
    <w:rsid w:val="00967F3D"/>
    <w:rsid w:val="00971608"/>
    <w:rsid w:val="0098075D"/>
    <w:rsid w:val="00982B86"/>
    <w:rsid w:val="00984C1C"/>
    <w:rsid w:val="00985783"/>
    <w:rsid w:val="0099024B"/>
    <w:rsid w:val="009936BD"/>
    <w:rsid w:val="00993D0B"/>
    <w:rsid w:val="009948EB"/>
    <w:rsid w:val="00995C69"/>
    <w:rsid w:val="00995EC6"/>
    <w:rsid w:val="009968C1"/>
    <w:rsid w:val="009A3DA1"/>
    <w:rsid w:val="009B1C71"/>
    <w:rsid w:val="009B2752"/>
    <w:rsid w:val="009B3D84"/>
    <w:rsid w:val="009C097A"/>
    <w:rsid w:val="009C174D"/>
    <w:rsid w:val="009D6318"/>
    <w:rsid w:val="009E2C25"/>
    <w:rsid w:val="009E3933"/>
    <w:rsid w:val="009E3E6B"/>
    <w:rsid w:val="009F1EB6"/>
    <w:rsid w:val="009F4F22"/>
    <w:rsid w:val="009F645B"/>
    <w:rsid w:val="00A12D78"/>
    <w:rsid w:val="00A13389"/>
    <w:rsid w:val="00A13CA0"/>
    <w:rsid w:val="00A14898"/>
    <w:rsid w:val="00A1718D"/>
    <w:rsid w:val="00A205B6"/>
    <w:rsid w:val="00A20EEC"/>
    <w:rsid w:val="00A26B3D"/>
    <w:rsid w:val="00A270D5"/>
    <w:rsid w:val="00A32CEC"/>
    <w:rsid w:val="00A448D2"/>
    <w:rsid w:val="00A5035E"/>
    <w:rsid w:val="00A608CF"/>
    <w:rsid w:val="00A63B59"/>
    <w:rsid w:val="00A648C0"/>
    <w:rsid w:val="00A70864"/>
    <w:rsid w:val="00A76BB5"/>
    <w:rsid w:val="00A76C80"/>
    <w:rsid w:val="00A81D40"/>
    <w:rsid w:val="00A85A56"/>
    <w:rsid w:val="00A94837"/>
    <w:rsid w:val="00A97D80"/>
    <w:rsid w:val="00AA74DA"/>
    <w:rsid w:val="00AB0C62"/>
    <w:rsid w:val="00AB3680"/>
    <w:rsid w:val="00AB69B0"/>
    <w:rsid w:val="00AC18AE"/>
    <w:rsid w:val="00AC2216"/>
    <w:rsid w:val="00AD16F9"/>
    <w:rsid w:val="00AD33DF"/>
    <w:rsid w:val="00AD5AAC"/>
    <w:rsid w:val="00AD5C6E"/>
    <w:rsid w:val="00AE1FC0"/>
    <w:rsid w:val="00AE25FD"/>
    <w:rsid w:val="00AE56FC"/>
    <w:rsid w:val="00AF21C6"/>
    <w:rsid w:val="00AF2261"/>
    <w:rsid w:val="00AF4903"/>
    <w:rsid w:val="00AF75AD"/>
    <w:rsid w:val="00B0279A"/>
    <w:rsid w:val="00B05B23"/>
    <w:rsid w:val="00B07C54"/>
    <w:rsid w:val="00B1569A"/>
    <w:rsid w:val="00B15E9A"/>
    <w:rsid w:val="00B17128"/>
    <w:rsid w:val="00B20DD7"/>
    <w:rsid w:val="00B20E6A"/>
    <w:rsid w:val="00B31086"/>
    <w:rsid w:val="00B31D8D"/>
    <w:rsid w:val="00B40CA3"/>
    <w:rsid w:val="00B46008"/>
    <w:rsid w:val="00B546D9"/>
    <w:rsid w:val="00B6004B"/>
    <w:rsid w:val="00B622A3"/>
    <w:rsid w:val="00B62D55"/>
    <w:rsid w:val="00B63192"/>
    <w:rsid w:val="00B63902"/>
    <w:rsid w:val="00B65129"/>
    <w:rsid w:val="00B7485D"/>
    <w:rsid w:val="00B77228"/>
    <w:rsid w:val="00B91E9B"/>
    <w:rsid w:val="00B9553E"/>
    <w:rsid w:val="00B97C62"/>
    <w:rsid w:val="00BA74DC"/>
    <w:rsid w:val="00BB2DC3"/>
    <w:rsid w:val="00BB611D"/>
    <w:rsid w:val="00BC316C"/>
    <w:rsid w:val="00BD0620"/>
    <w:rsid w:val="00BD0869"/>
    <w:rsid w:val="00BD2CA9"/>
    <w:rsid w:val="00BD58FE"/>
    <w:rsid w:val="00BD7C27"/>
    <w:rsid w:val="00BE4599"/>
    <w:rsid w:val="00BF4F8B"/>
    <w:rsid w:val="00BF7431"/>
    <w:rsid w:val="00BF7734"/>
    <w:rsid w:val="00C00070"/>
    <w:rsid w:val="00C02F96"/>
    <w:rsid w:val="00C04EFA"/>
    <w:rsid w:val="00C0736C"/>
    <w:rsid w:val="00C12681"/>
    <w:rsid w:val="00C20CD8"/>
    <w:rsid w:val="00C21D80"/>
    <w:rsid w:val="00C222E1"/>
    <w:rsid w:val="00C237DD"/>
    <w:rsid w:val="00C2664D"/>
    <w:rsid w:val="00C36D48"/>
    <w:rsid w:val="00C43F52"/>
    <w:rsid w:val="00C52934"/>
    <w:rsid w:val="00C5521B"/>
    <w:rsid w:val="00C722B2"/>
    <w:rsid w:val="00C8429E"/>
    <w:rsid w:val="00C8590B"/>
    <w:rsid w:val="00CB121E"/>
    <w:rsid w:val="00CB1419"/>
    <w:rsid w:val="00CB2A1D"/>
    <w:rsid w:val="00CB346B"/>
    <w:rsid w:val="00CB348A"/>
    <w:rsid w:val="00CB3D58"/>
    <w:rsid w:val="00CB4C42"/>
    <w:rsid w:val="00CC0826"/>
    <w:rsid w:val="00CC123E"/>
    <w:rsid w:val="00CC20DF"/>
    <w:rsid w:val="00CC3184"/>
    <w:rsid w:val="00CD05CB"/>
    <w:rsid w:val="00CD1A5D"/>
    <w:rsid w:val="00CD1B0B"/>
    <w:rsid w:val="00CD2EFF"/>
    <w:rsid w:val="00CD3B3A"/>
    <w:rsid w:val="00CF7DE4"/>
    <w:rsid w:val="00D00164"/>
    <w:rsid w:val="00D008B4"/>
    <w:rsid w:val="00D0116F"/>
    <w:rsid w:val="00D012C1"/>
    <w:rsid w:val="00D02A2B"/>
    <w:rsid w:val="00D1033E"/>
    <w:rsid w:val="00D115CD"/>
    <w:rsid w:val="00D21D45"/>
    <w:rsid w:val="00D2501A"/>
    <w:rsid w:val="00D258B0"/>
    <w:rsid w:val="00D30BA8"/>
    <w:rsid w:val="00D33FFA"/>
    <w:rsid w:val="00D36432"/>
    <w:rsid w:val="00D36761"/>
    <w:rsid w:val="00D408E7"/>
    <w:rsid w:val="00D566CC"/>
    <w:rsid w:val="00D56E2E"/>
    <w:rsid w:val="00D570C6"/>
    <w:rsid w:val="00D5794B"/>
    <w:rsid w:val="00D6355E"/>
    <w:rsid w:val="00D67315"/>
    <w:rsid w:val="00D709AD"/>
    <w:rsid w:val="00D72BCB"/>
    <w:rsid w:val="00D7510C"/>
    <w:rsid w:val="00D934B7"/>
    <w:rsid w:val="00D97A7C"/>
    <w:rsid w:val="00D97FE4"/>
    <w:rsid w:val="00DB3CAE"/>
    <w:rsid w:val="00DB6FA3"/>
    <w:rsid w:val="00DC0303"/>
    <w:rsid w:val="00DC6BEB"/>
    <w:rsid w:val="00DD0E95"/>
    <w:rsid w:val="00DD4100"/>
    <w:rsid w:val="00DD4996"/>
    <w:rsid w:val="00DE1E6D"/>
    <w:rsid w:val="00DF13BD"/>
    <w:rsid w:val="00DF35D2"/>
    <w:rsid w:val="00E033C4"/>
    <w:rsid w:val="00E062C1"/>
    <w:rsid w:val="00E11D99"/>
    <w:rsid w:val="00E12A77"/>
    <w:rsid w:val="00E13374"/>
    <w:rsid w:val="00E16144"/>
    <w:rsid w:val="00E1773F"/>
    <w:rsid w:val="00E24062"/>
    <w:rsid w:val="00E265FB"/>
    <w:rsid w:val="00E37811"/>
    <w:rsid w:val="00E43836"/>
    <w:rsid w:val="00E500A5"/>
    <w:rsid w:val="00E5750B"/>
    <w:rsid w:val="00E603F2"/>
    <w:rsid w:val="00E63AA6"/>
    <w:rsid w:val="00E63D01"/>
    <w:rsid w:val="00E737D4"/>
    <w:rsid w:val="00E76191"/>
    <w:rsid w:val="00E834C4"/>
    <w:rsid w:val="00E8714D"/>
    <w:rsid w:val="00E90A76"/>
    <w:rsid w:val="00E93AF4"/>
    <w:rsid w:val="00E94F04"/>
    <w:rsid w:val="00EA041F"/>
    <w:rsid w:val="00EB1E37"/>
    <w:rsid w:val="00EB55D9"/>
    <w:rsid w:val="00EC23C3"/>
    <w:rsid w:val="00ED0C46"/>
    <w:rsid w:val="00ED0D50"/>
    <w:rsid w:val="00ED6E29"/>
    <w:rsid w:val="00EE00B4"/>
    <w:rsid w:val="00EE4E41"/>
    <w:rsid w:val="00EE506D"/>
    <w:rsid w:val="00EE68F4"/>
    <w:rsid w:val="00EE6B21"/>
    <w:rsid w:val="00EE7A18"/>
    <w:rsid w:val="00EF017F"/>
    <w:rsid w:val="00EF0C9E"/>
    <w:rsid w:val="00EF1577"/>
    <w:rsid w:val="00EF16D9"/>
    <w:rsid w:val="00EF4BDF"/>
    <w:rsid w:val="00EF5E3F"/>
    <w:rsid w:val="00F01184"/>
    <w:rsid w:val="00F02A55"/>
    <w:rsid w:val="00F060BF"/>
    <w:rsid w:val="00F1395F"/>
    <w:rsid w:val="00F1405A"/>
    <w:rsid w:val="00F1754D"/>
    <w:rsid w:val="00F21747"/>
    <w:rsid w:val="00F231B7"/>
    <w:rsid w:val="00F32016"/>
    <w:rsid w:val="00F32C03"/>
    <w:rsid w:val="00F32F84"/>
    <w:rsid w:val="00F367A6"/>
    <w:rsid w:val="00F40A75"/>
    <w:rsid w:val="00F43ABD"/>
    <w:rsid w:val="00F55072"/>
    <w:rsid w:val="00F5533E"/>
    <w:rsid w:val="00F56344"/>
    <w:rsid w:val="00F660F3"/>
    <w:rsid w:val="00F67C12"/>
    <w:rsid w:val="00F67DD8"/>
    <w:rsid w:val="00F739C2"/>
    <w:rsid w:val="00F74145"/>
    <w:rsid w:val="00F763CF"/>
    <w:rsid w:val="00F80A0D"/>
    <w:rsid w:val="00F815F8"/>
    <w:rsid w:val="00F8423B"/>
    <w:rsid w:val="00F867D0"/>
    <w:rsid w:val="00F86970"/>
    <w:rsid w:val="00F8774C"/>
    <w:rsid w:val="00F8782D"/>
    <w:rsid w:val="00F87BB7"/>
    <w:rsid w:val="00F90C56"/>
    <w:rsid w:val="00F91C68"/>
    <w:rsid w:val="00F92DD7"/>
    <w:rsid w:val="00F93B80"/>
    <w:rsid w:val="00F93DCC"/>
    <w:rsid w:val="00F946A6"/>
    <w:rsid w:val="00FB0E5F"/>
    <w:rsid w:val="00FB10F2"/>
    <w:rsid w:val="00FC6E72"/>
    <w:rsid w:val="00FD3DE5"/>
    <w:rsid w:val="00FD587B"/>
    <w:rsid w:val="00FD59BE"/>
    <w:rsid w:val="00FD5EB6"/>
    <w:rsid w:val="00FE2C79"/>
    <w:rsid w:val="00FE653C"/>
    <w:rsid w:val="00FF3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4"/>
    <w:rPr>
      <w:lang w:eastAsia="ru-RU"/>
    </w:rPr>
  </w:style>
  <w:style w:type="paragraph" w:styleId="1">
    <w:name w:val="heading 1"/>
    <w:basedOn w:val="a"/>
    <w:next w:val="a"/>
    <w:link w:val="10"/>
    <w:qFormat/>
    <w:rsid w:val="002C3004"/>
    <w:pPr>
      <w:keepNext/>
      <w:jc w:val="right"/>
      <w:outlineLvl w:val="0"/>
    </w:pPr>
    <w:rPr>
      <w:sz w:val="26"/>
    </w:rPr>
  </w:style>
  <w:style w:type="paragraph" w:styleId="3">
    <w:name w:val="heading 3"/>
    <w:basedOn w:val="a"/>
    <w:next w:val="a"/>
    <w:link w:val="30"/>
    <w:uiPriority w:val="9"/>
    <w:semiHidden/>
    <w:unhideWhenUsed/>
    <w:qFormat/>
    <w:rsid w:val="002C3004"/>
    <w:pPr>
      <w:keepNext/>
      <w:spacing w:before="240" w:after="60"/>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070"/>
    <w:pPr>
      <w:ind w:left="708"/>
    </w:pPr>
  </w:style>
  <w:style w:type="character" w:customStyle="1" w:styleId="10">
    <w:name w:val="Заголовок 1 Знак"/>
    <w:basedOn w:val="a0"/>
    <w:link w:val="1"/>
    <w:rsid w:val="002C3004"/>
    <w:rPr>
      <w:sz w:val="26"/>
      <w:lang w:eastAsia="ru-RU"/>
    </w:rPr>
  </w:style>
  <w:style w:type="character" w:customStyle="1" w:styleId="30">
    <w:name w:val="Заголовок 3 Знак"/>
    <w:link w:val="3"/>
    <w:uiPriority w:val="9"/>
    <w:semiHidden/>
    <w:rsid w:val="002C3004"/>
    <w:rPr>
      <w:rFonts w:ascii="Cambria" w:hAnsi="Cambria"/>
      <w:b/>
      <w:bCs/>
      <w:sz w:val="26"/>
      <w:szCs w:val="26"/>
    </w:rPr>
  </w:style>
  <w:style w:type="paragraph" w:customStyle="1" w:styleId="ConsPlusNormal">
    <w:name w:val="ConsPlusNormal"/>
    <w:rsid w:val="00F8782D"/>
    <w:pPr>
      <w:widowControl w:val="0"/>
      <w:autoSpaceDE w:val="0"/>
      <w:autoSpaceDN w:val="0"/>
    </w:pPr>
    <w:rPr>
      <w:lang w:eastAsia="ru-RU"/>
    </w:rPr>
  </w:style>
  <w:style w:type="paragraph" w:customStyle="1" w:styleId="ConsPlusTitle">
    <w:name w:val="ConsPlusTitle"/>
    <w:rsid w:val="00F8782D"/>
    <w:pPr>
      <w:widowControl w:val="0"/>
      <w:autoSpaceDE w:val="0"/>
      <w:autoSpaceDN w:val="0"/>
    </w:pPr>
    <w:rPr>
      <w:b/>
      <w:lang w:eastAsia="ru-RU"/>
    </w:rPr>
  </w:style>
  <w:style w:type="paragraph" w:customStyle="1" w:styleId="ConsPlusTitlePage">
    <w:name w:val="ConsPlusTitlePage"/>
    <w:rsid w:val="00F8782D"/>
    <w:pPr>
      <w:widowControl w:val="0"/>
      <w:autoSpaceDE w:val="0"/>
      <w:autoSpaceDN w:val="0"/>
    </w:pPr>
    <w:rPr>
      <w:rFonts w:ascii="Tahoma" w:hAnsi="Tahoma" w:cs="Tahoma"/>
      <w:lang w:eastAsia="ru-RU"/>
    </w:rPr>
  </w:style>
  <w:style w:type="paragraph" w:styleId="a4">
    <w:name w:val="Balloon Text"/>
    <w:basedOn w:val="a"/>
    <w:link w:val="a5"/>
    <w:uiPriority w:val="99"/>
    <w:semiHidden/>
    <w:unhideWhenUsed/>
    <w:rsid w:val="00D570C6"/>
    <w:rPr>
      <w:rFonts w:ascii="Tahoma" w:hAnsi="Tahoma" w:cs="Tahoma"/>
      <w:sz w:val="16"/>
      <w:szCs w:val="16"/>
    </w:rPr>
  </w:style>
  <w:style w:type="character" w:customStyle="1" w:styleId="a5">
    <w:name w:val="Текст выноски Знак"/>
    <w:basedOn w:val="a0"/>
    <w:link w:val="a4"/>
    <w:uiPriority w:val="99"/>
    <w:semiHidden/>
    <w:rsid w:val="00D570C6"/>
    <w:rPr>
      <w:rFonts w:ascii="Tahoma" w:hAnsi="Tahoma" w:cs="Tahoma"/>
      <w:sz w:val="16"/>
      <w:szCs w:val="16"/>
      <w:lang w:eastAsia="ru-RU"/>
    </w:rPr>
  </w:style>
  <w:style w:type="paragraph" w:styleId="a6">
    <w:name w:val="header"/>
    <w:basedOn w:val="a"/>
    <w:link w:val="a7"/>
    <w:uiPriority w:val="99"/>
    <w:unhideWhenUsed/>
    <w:rsid w:val="00FD5EB6"/>
    <w:pPr>
      <w:tabs>
        <w:tab w:val="center" w:pos="4677"/>
        <w:tab w:val="right" w:pos="9355"/>
      </w:tabs>
    </w:pPr>
  </w:style>
  <w:style w:type="character" w:customStyle="1" w:styleId="a7">
    <w:name w:val="Верхний колонтитул Знак"/>
    <w:basedOn w:val="a0"/>
    <w:link w:val="a6"/>
    <w:uiPriority w:val="99"/>
    <w:rsid w:val="00FD5EB6"/>
    <w:rPr>
      <w:lang w:eastAsia="ru-RU"/>
    </w:rPr>
  </w:style>
  <w:style w:type="paragraph" w:styleId="a8">
    <w:name w:val="footer"/>
    <w:basedOn w:val="a"/>
    <w:link w:val="a9"/>
    <w:uiPriority w:val="99"/>
    <w:unhideWhenUsed/>
    <w:rsid w:val="00FD5EB6"/>
    <w:pPr>
      <w:tabs>
        <w:tab w:val="center" w:pos="4677"/>
        <w:tab w:val="right" w:pos="9355"/>
      </w:tabs>
    </w:pPr>
  </w:style>
  <w:style w:type="character" w:customStyle="1" w:styleId="a9">
    <w:name w:val="Нижний колонтитул Знак"/>
    <w:basedOn w:val="a0"/>
    <w:link w:val="a8"/>
    <w:uiPriority w:val="99"/>
    <w:rsid w:val="00FD5EB6"/>
    <w:rPr>
      <w:lang w:eastAsia="ru-RU"/>
    </w:rPr>
  </w:style>
  <w:style w:type="character" w:styleId="aa">
    <w:name w:val="Hyperlink"/>
    <w:basedOn w:val="a0"/>
    <w:uiPriority w:val="99"/>
    <w:unhideWhenUsed/>
    <w:rsid w:val="001927F0"/>
    <w:rPr>
      <w:color w:val="0000FF" w:themeColor="hyperlink"/>
      <w:u w:val="single"/>
    </w:rPr>
  </w:style>
  <w:style w:type="character" w:styleId="ab">
    <w:name w:val="FollowedHyperlink"/>
    <w:basedOn w:val="a0"/>
    <w:uiPriority w:val="99"/>
    <w:semiHidden/>
    <w:unhideWhenUsed/>
    <w:rsid w:val="001927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4"/>
    <w:rPr>
      <w:lang w:eastAsia="ru-RU"/>
    </w:rPr>
  </w:style>
  <w:style w:type="paragraph" w:styleId="1">
    <w:name w:val="heading 1"/>
    <w:basedOn w:val="a"/>
    <w:next w:val="a"/>
    <w:link w:val="10"/>
    <w:qFormat/>
    <w:rsid w:val="002C3004"/>
    <w:pPr>
      <w:keepNext/>
      <w:jc w:val="right"/>
      <w:outlineLvl w:val="0"/>
    </w:pPr>
    <w:rPr>
      <w:sz w:val="26"/>
    </w:rPr>
  </w:style>
  <w:style w:type="paragraph" w:styleId="3">
    <w:name w:val="heading 3"/>
    <w:basedOn w:val="a"/>
    <w:next w:val="a"/>
    <w:link w:val="30"/>
    <w:uiPriority w:val="9"/>
    <w:semiHidden/>
    <w:unhideWhenUsed/>
    <w:qFormat/>
    <w:rsid w:val="002C3004"/>
    <w:pPr>
      <w:keepNext/>
      <w:spacing w:before="240" w:after="60"/>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070"/>
    <w:pPr>
      <w:ind w:left="708"/>
    </w:pPr>
  </w:style>
  <w:style w:type="character" w:customStyle="1" w:styleId="10">
    <w:name w:val="Заголовок 1 Знак"/>
    <w:basedOn w:val="a0"/>
    <w:link w:val="1"/>
    <w:rsid w:val="002C3004"/>
    <w:rPr>
      <w:sz w:val="26"/>
      <w:lang w:eastAsia="ru-RU"/>
    </w:rPr>
  </w:style>
  <w:style w:type="character" w:customStyle="1" w:styleId="30">
    <w:name w:val="Заголовок 3 Знак"/>
    <w:link w:val="3"/>
    <w:uiPriority w:val="9"/>
    <w:semiHidden/>
    <w:rsid w:val="002C3004"/>
    <w:rPr>
      <w:rFonts w:ascii="Cambria" w:hAnsi="Cambria"/>
      <w:b/>
      <w:bCs/>
      <w:sz w:val="26"/>
      <w:szCs w:val="26"/>
    </w:rPr>
  </w:style>
  <w:style w:type="paragraph" w:customStyle="1" w:styleId="ConsPlusNormal">
    <w:name w:val="ConsPlusNormal"/>
    <w:rsid w:val="00F8782D"/>
    <w:pPr>
      <w:widowControl w:val="0"/>
      <w:autoSpaceDE w:val="0"/>
      <w:autoSpaceDN w:val="0"/>
    </w:pPr>
    <w:rPr>
      <w:lang w:eastAsia="ru-RU"/>
    </w:rPr>
  </w:style>
  <w:style w:type="paragraph" w:customStyle="1" w:styleId="ConsPlusTitle">
    <w:name w:val="ConsPlusTitle"/>
    <w:rsid w:val="00F8782D"/>
    <w:pPr>
      <w:widowControl w:val="0"/>
      <w:autoSpaceDE w:val="0"/>
      <w:autoSpaceDN w:val="0"/>
    </w:pPr>
    <w:rPr>
      <w:b/>
      <w:lang w:eastAsia="ru-RU"/>
    </w:rPr>
  </w:style>
  <w:style w:type="paragraph" w:customStyle="1" w:styleId="ConsPlusTitlePage">
    <w:name w:val="ConsPlusTitlePage"/>
    <w:rsid w:val="00F8782D"/>
    <w:pPr>
      <w:widowControl w:val="0"/>
      <w:autoSpaceDE w:val="0"/>
      <w:autoSpaceDN w:val="0"/>
    </w:pPr>
    <w:rPr>
      <w:rFonts w:ascii="Tahoma" w:hAnsi="Tahoma" w:cs="Tahoma"/>
      <w:lang w:eastAsia="ru-RU"/>
    </w:rPr>
  </w:style>
  <w:style w:type="paragraph" w:styleId="a4">
    <w:name w:val="Balloon Text"/>
    <w:basedOn w:val="a"/>
    <w:link w:val="a5"/>
    <w:uiPriority w:val="99"/>
    <w:semiHidden/>
    <w:unhideWhenUsed/>
    <w:rsid w:val="00D570C6"/>
    <w:rPr>
      <w:rFonts w:ascii="Tahoma" w:hAnsi="Tahoma" w:cs="Tahoma"/>
      <w:sz w:val="16"/>
      <w:szCs w:val="16"/>
    </w:rPr>
  </w:style>
  <w:style w:type="character" w:customStyle="1" w:styleId="a5">
    <w:name w:val="Текст выноски Знак"/>
    <w:basedOn w:val="a0"/>
    <w:link w:val="a4"/>
    <w:uiPriority w:val="99"/>
    <w:semiHidden/>
    <w:rsid w:val="00D570C6"/>
    <w:rPr>
      <w:rFonts w:ascii="Tahoma" w:hAnsi="Tahoma" w:cs="Tahoma"/>
      <w:sz w:val="16"/>
      <w:szCs w:val="16"/>
      <w:lang w:eastAsia="ru-RU"/>
    </w:rPr>
  </w:style>
  <w:style w:type="paragraph" w:styleId="a6">
    <w:name w:val="header"/>
    <w:basedOn w:val="a"/>
    <w:link w:val="a7"/>
    <w:uiPriority w:val="99"/>
    <w:unhideWhenUsed/>
    <w:rsid w:val="00FD5EB6"/>
    <w:pPr>
      <w:tabs>
        <w:tab w:val="center" w:pos="4677"/>
        <w:tab w:val="right" w:pos="9355"/>
      </w:tabs>
    </w:pPr>
  </w:style>
  <w:style w:type="character" w:customStyle="1" w:styleId="a7">
    <w:name w:val="Верхний колонтитул Знак"/>
    <w:basedOn w:val="a0"/>
    <w:link w:val="a6"/>
    <w:uiPriority w:val="99"/>
    <w:rsid w:val="00FD5EB6"/>
    <w:rPr>
      <w:lang w:eastAsia="ru-RU"/>
    </w:rPr>
  </w:style>
  <w:style w:type="paragraph" w:styleId="a8">
    <w:name w:val="footer"/>
    <w:basedOn w:val="a"/>
    <w:link w:val="a9"/>
    <w:uiPriority w:val="99"/>
    <w:unhideWhenUsed/>
    <w:rsid w:val="00FD5EB6"/>
    <w:pPr>
      <w:tabs>
        <w:tab w:val="center" w:pos="4677"/>
        <w:tab w:val="right" w:pos="9355"/>
      </w:tabs>
    </w:pPr>
  </w:style>
  <w:style w:type="character" w:customStyle="1" w:styleId="a9">
    <w:name w:val="Нижний колонтитул Знак"/>
    <w:basedOn w:val="a0"/>
    <w:link w:val="a8"/>
    <w:uiPriority w:val="99"/>
    <w:rsid w:val="00FD5EB6"/>
    <w:rPr>
      <w:lang w:eastAsia="ru-RU"/>
    </w:rPr>
  </w:style>
  <w:style w:type="character" w:styleId="aa">
    <w:name w:val="Hyperlink"/>
    <w:basedOn w:val="a0"/>
    <w:uiPriority w:val="99"/>
    <w:unhideWhenUsed/>
    <w:rsid w:val="001927F0"/>
    <w:rPr>
      <w:color w:val="0000FF" w:themeColor="hyperlink"/>
      <w:u w:val="single"/>
    </w:rPr>
  </w:style>
  <w:style w:type="character" w:styleId="ab">
    <w:name w:val="FollowedHyperlink"/>
    <w:basedOn w:val="a0"/>
    <w:uiPriority w:val="99"/>
    <w:semiHidden/>
    <w:unhideWhenUsed/>
    <w:rsid w:val="001927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6167EF2C328DFBEA08EB8F6E0BE05471A52E0BFEF925DB7A9C225E2296A7A24346B465CC7DCB9350DFtEJDL" TargetMode="External"/><Relationship Id="rId13" Type="http://schemas.openxmlformats.org/officeDocument/2006/relationships/hyperlink" Target="http://kspvologda.ru/?page_id=21" TargetMode="External"/><Relationship Id="rId18" Type="http://schemas.openxmlformats.org/officeDocument/2006/relationships/hyperlink" Target="consultantplus://offline/ref=4B6167EF2C328DFBEA08EB8F6E0BE05471A52E0BFEFD27D97A9C225E2296A7A24346B465CC7DCB9353D4tEJ3L" TargetMode="External"/><Relationship Id="rId3" Type="http://schemas.microsoft.com/office/2007/relationships/stylesWithEffects" Target="stylesWithEffects.xml"/><Relationship Id="rId21" Type="http://schemas.openxmlformats.org/officeDocument/2006/relationships/hyperlink" Target="consultantplus://offline/ref=4B6167EF2C328DFBEA08F4987B00B95C78FA2A08FAFC2F8E2D9E730B2Ct9J3L" TargetMode="External"/><Relationship Id="rId7" Type="http://schemas.openxmlformats.org/officeDocument/2006/relationships/endnotes" Target="endnotes.xml"/><Relationship Id="rId12" Type="http://schemas.openxmlformats.org/officeDocument/2006/relationships/hyperlink" Target="http://kspvologda.ru/" TargetMode="External"/><Relationship Id="rId17" Type="http://schemas.openxmlformats.org/officeDocument/2006/relationships/hyperlink" Target="consultantplus://offline/ref=4B6167EF2C328DFBEA08F4987B00B95C78FA2A08FAFC2F8E2D9E730B2Ct9J3L" TargetMode="External"/><Relationship Id="rId2" Type="http://schemas.openxmlformats.org/officeDocument/2006/relationships/styles" Target="styles.xml"/><Relationship Id="rId16" Type="http://schemas.openxmlformats.org/officeDocument/2006/relationships/hyperlink" Target="consultantplus://offline/ref=4B6167EF2C328DFBEA08F4987B00B95C78F92209F4F22F8E2D9E730B2Ct9J3L" TargetMode="External"/><Relationship Id="rId20" Type="http://schemas.openxmlformats.org/officeDocument/2006/relationships/hyperlink" Target="consultantplus://offline/ref=4B6167EF2C328DFBEA08EB8F6E0BE05471A52E0BFCF32DDE7A9C225E2296A7A24346B465CC7DCB9353D7tEJ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6167EF2C328DFBEA08F4987B00B95C7BF22703F4FC2F8E2D9E730B2Ct9J3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B6167EF2C328DFBEA08F4987B00B95C7BF32B09F9F22F8E2D9E730B2Ct9J3L" TargetMode="External"/><Relationship Id="rId23" Type="http://schemas.openxmlformats.org/officeDocument/2006/relationships/fontTable" Target="fontTable.xml"/><Relationship Id="rId10" Type="http://schemas.openxmlformats.org/officeDocument/2006/relationships/hyperlink" Target="consultantplus://offline/ref=4B6167EF2C328DFBEA08EB8F6E0BE05471A52E0BFEF925DB7A9C225E2296A7A24346B465CC7DCB9350DFtEJDL" TargetMode="External"/><Relationship Id="rId19" Type="http://schemas.openxmlformats.org/officeDocument/2006/relationships/hyperlink" Target="consultantplus://offline/ref=4B6167EF2C328DFBEA08F4987B00B95C78FA2A08FAFC2F8E2D9E730B2Ct9J3L" TargetMode="External"/><Relationship Id="rId4" Type="http://schemas.openxmlformats.org/officeDocument/2006/relationships/settings" Target="settings.xml"/><Relationship Id="rId9" Type="http://schemas.openxmlformats.org/officeDocument/2006/relationships/hyperlink" Target="consultantplus://offline/ref=4B6167EF2C328DFBEA08EB8F6E0BE05471A52E0BFEF925DB7A9C225E2296A7A24346B465CC7DCB9350DFtEJDL" TargetMode="External"/><Relationship Id="rId14" Type="http://schemas.openxmlformats.org/officeDocument/2006/relationships/hyperlink" Target="http://kspvologda.ru/?page_id=23"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41406-E465-4AD5-B3DA-C436FF09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5137</Words>
  <Characters>29285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 А.П.</dc:creator>
  <cp:lastModifiedBy>О.Н. Калаянова</cp:lastModifiedBy>
  <cp:revision>2</cp:revision>
  <cp:lastPrinted>2024-01-15T06:33:00Z</cp:lastPrinted>
  <dcterms:created xsi:type="dcterms:W3CDTF">2024-01-17T11:51:00Z</dcterms:created>
  <dcterms:modified xsi:type="dcterms:W3CDTF">2024-01-17T11:51:00Z</dcterms:modified>
</cp:coreProperties>
</file>