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7767E8" w:rsidRPr="00A45AE1" w:rsidRDefault="007767E8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97C8A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97C8A">
        <w:rPr>
          <w:b/>
          <w:sz w:val="26"/>
          <w:szCs w:val="26"/>
        </w:rPr>
        <w:t>10 октября</w:t>
      </w:r>
      <w:r w:rsidR="00EC7A95">
        <w:rPr>
          <w:b/>
          <w:sz w:val="26"/>
          <w:szCs w:val="26"/>
        </w:rPr>
        <w:t xml:space="preserve"> 20</w:t>
      </w:r>
      <w:r w:rsidR="00797C8A">
        <w:rPr>
          <w:b/>
          <w:sz w:val="26"/>
          <w:szCs w:val="26"/>
        </w:rPr>
        <w:t>08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797C8A">
        <w:rPr>
          <w:b/>
          <w:sz w:val="26"/>
          <w:szCs w:val="26"/>
        </w:rPr>
        <w:t>5823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D33C30">
        <w:rPr>
          <w:sz w:val="26"/>
          <w:szCs w:val="26"/>
        </w:rPr>
        <w:t>27</w:t>
      </w:r>
      <w:r>
        <w:rPr>
          <w:sz w:val="26"/>
          <w:szCs w:val="26"/>
        </w:rPr>
        <w:t xml:space="preserve">» </w:t>
      </w:r>
      <w:r w:rsidR="00685364">
        <w:rPr>
          <w:sz w:val="26"/>
          <w:szCs w:val="26"/>
        </w:rPr>
        <w:t>августа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 w:rsidR="00D33C30">
        <w:rPr>
          <w:sz w:val="26"/>
          <w:szCs w:val="26"/>
        </w:rPr>
        <w:t>54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0D076E" w:rsidRDefault="0082169D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797C8A">
        <w:rPr>
          <w:spacing w:val="-2"/>
          <w:sz w:val="26"/>
          <w:szCs w:val="26"/>
        </w:rPr>
        <w:t>Главы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797C8A">
        <w:rPr>
          <w:spacing w:val="-2"/>
          <w:sz w:val="26"/>
          <w:szCs w:val="26"/>
        </w:rPr>
        <w:t>10.10.2008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797C8A">
        <w:rPr>
          <w:spacing w:val="-2"/>
          <w:sz w:val="26"/>
          <w:szCs w:val="26"/>
        </w:rPr>
        <w:t>5823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685364">
        <w:rPr>
          <w:spacing w:val="-2"/>
          <w:sz w:val="26"/>
          <w:szCs w:val="26"/>
        </w:rPr>
        <w:t>Долгосрочной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797C8A">
        <w:rPr>
          <w:sz w:val="26"/>
          <w:szCs w:val="26"/>
        </w:rPr>
        <w:t>Охрана окружающей среды</w:t>
      </w:r>
      <w:r w:rsidR="00685364">
        <w:rPr>
          <w:sz w:val="26"/>
          <w:szCs w:val="26"/>
        </w:rPr>
        <w:t xml:space="preserve"> муниципального образования «Г</w:t>
      </w:r>
      <w:r w:rsidR="002165B0">
        <w:rPr>
          <w:sz w:val="26"/>
          <w:szCs w:val="26"/>
        </w:rPr>
        <w:t>ород Вологд</w:t>
      </w:r>
      <w:r w:rsidR="00685364">
        <w:rPr>
          <w:sz w:val="26"/>
          <w:szCs w:val="26"/>
        </w:rPr>
        <w:t>а</w:t>
      </w:r>
      <w:r w:rsidR="003E53EA">
        <w:rPr>
          <w:sz w:val="26"/>
          <w:szCs w:val="26"/>
        </w:rPr>
        <w:t>»</w:t>
      </w:r>
      <w:r w:rsidR="00797C8A">
        <w:rPr>
          <w:sz w:val="26"/>
          <w:szCs w:val="26"/>
        </w:rPr>
        <w:t xml:space="preserve"> на 2009-2020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0D076E">
        <w:rPr>
          <w:sz w:val="26"/>
          <w:szCs w:val="26"/>
        </w:rPr>
        <w:t>.</w:t>
      </w:r>
      <w:r w:rsidR="00965845">
        <w:rPr>
          <w:sz w:val="26"/>
          <w:szCs w:val="26"/>
        </w:rPr>
        <w:t xml:space="preserve"> </w:t>
      </w:r>
      <w:proofErr w:type="gramEnd"/>
    </w:p>
    <w:p w:rsidR="00466F73" w:rsidRDefault="004A654C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E55AA">
        <w:rPr>
          <w:sz w:val="26"/>
          <w:szCs w:val="26"/>
        </w:rPr>
        <w:t xml:space="preserve">Проектом </w:t>
      </w:r>
      <w:r w:rsidR="00AF798A">
        <w:rPr>
          <w:sz w:val="26"/>
          <w:szCs w:val="26"/>
        </w:rPr>
        <w:t xml:space="preserve">постановления </w:t>
      </w:r>
      <w:r w:rsidR="001E55AA">
        <w:rPr>
          <w:sz w:val="26"/>
          <w:szCs w:val="26"/>
        </w:rPr>
        <w:t xml:space="preserve">предусматривается </w:t>
      </w:r>
      <w:r w:rsidR="000D4029">
        <w:rPr>
          <w:sz w:val="26"/>
          <w:szCs w:val="26"/>
        </w:rPr>
        <w:t xml:space="preserve">переименование программы в муниципальную программу. </w:t>
      </w:r>
      <w:proofErr w:type="gramStart"/>
      <w:r w:rsidR="000A38AC">
        <w:rPr>
          <w:sz w:val="26"/>
          <w:szCs w:val="26"/>
        </w:rPr>
        <w:t xml:space="preserve">Вместе с тем, в Контрольно-счетной палате отсутствует информация о принятии Администрацией города Вологды решения о </w:t>
      </w:r>
      <w:r w:rsidR="00190522">
        <w:rPr>
          <w:sz w:val="26"/>
          <w:szCs w:val="26"/>
        </w:rPr>
        <w:t>способе продолжения реализации мероприятий, предусмотренных действующими долгосрочными целевыми программами муниципального образования «Город Вологда» (включение мероприятий долгосрочной целевой программы в структуру муниципальной программы в качестве основных мероприятий, или преобразование долгосрочной целевой программы в подпрограмму муниципальной программы, или переименование долгосрочной целевой программы в муниципальную программу), а также</w:t>
      </w:r>
      <w:proofErr w:type="gramEnd"/>
      <w:r w:rsidR="00190522">
        <w:rPr>
          <w:sz w:val="26"/>
          <w:szCs w:val="26"/>
        </w:rPr>
        <w:t xml:space="preserve"> о формировании бюджета города Вологды в программном формате на основе муниципальных программ. </w:t>
      </w:r>
    </w:p>
    <w:p w:rsidR="00466F73" w:rsidRDefault="00466F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E57A89">
        <w:rPr>
          <w:sz w:val="26"/>
          <w:szCs w:val="26"/>
        </w:rPr>
        <w:t>олагаем, что п</w:t>
      </w:r>
      <w:r>
        <w:rPr>
          <w:sz w:val="26"/>
          <w:szCs w:val="26"/>
        </w:rPr>
        <w:t xml:space="preserve">рименение к отношениям по внесению изменений в действующие </w:t>
      </w:r>
      <w:r w:rsidRPr="00E57A89">
        <w:rPr>
          <w:i/>
          <w:sz w:val="26"/>
          <w:szCs w:val="26"/>
        </w:rPr>
        <w:t>долгосрочные целевые</w:t>
      </w:r>
      <w:r>
        <w:rPr>
          <w:sz w:val="26"/>
          <w:szCs w:val="26"/>
        </w:rPr>
        <w:t xml:space="preserve"> программы муниципального образования «Город Вологда» положений Порядка </w:t>
      </w:r>
      <w:r w:rsidR="00E57A89">
        <w:rPr>
          <w:sz w:val="26"/>
          <w:szCs w:val="26"/>
        </w:rPr>
        <w:t xml:space="preserve">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Главы города Вологды от 12.07.2007 № 5868 (с изменениями, внесёнными 21.08.2013), неправомерно, поскольку </w:t>
      </w:r>
      <w:r w:rsidR="00942ABF">
        <w:rPr>
          <w:sz w:val="26"/>
          <w:szCs w:val="26"/>
        </w:rPr>
        <w:t>пункт</w:t>
      </w:r>
      <w:r w:rsidR="00E57A89">
        <w:rPr>
          <w:sz w:val="26"/>
          <w:szCs w:val="26"/>
        </w:rPr>
        <w:t>ом</w:t>
      </w:r>
      <w:r w:rsidR="00942ABF">
        <w:rPr>
          <w:sz w:val="26"/>
          <w:szCs w:val="26"/>
        </w:rPr>
        <w:t xml:space="preserve"> 3 постановления Администрации города Вологды от 21.08.2013 № 6651 «О внесении</w:t>
      </w:r>
      <w:proofErr w:type="gramEnd"/>
      <w:r w:rsidR="00942ABF">
        <w:rPr>
          <w:sz w:val="26"/>
          <w:szCs w:val="26"/>
        </w:rPr>
        <w:t xml:space="preserve"> </w:t>
      </w:r>
      <w:proofErr w:type="gramStart"/>
      <w:r w:rsidR="00942ABF">
        <w:rPr>
          <w:sz w:val="26"/>
          <w:szCs w:val="26"/>
        </w:rPr>
        <w:t xml:space="preserve">изменений в постановление Главы города Вологды от 12 декабря 2007 года № 5868» </w:t>
      </w:r>
      <w:r>
        <w:rPr>
          <w:sz w:val="26"/>
          <w:szCs w:val="26"/>
        </w:rPr>
        <w:t xml:space="preserve">органам Администрации города Вологды </w:t>
      </w:r>
      <w:r w:rsidR="00E57A89">
        <w:rPr>
          <w:sz w:val="26"/>
          <w:szCs w:val="26"/>
        </w:rPr>
        <w:t xml:space="preserve">поручается привести </w:t>
      </w:r>
      <w:r>
        <w:rPr>
          <w:sz w:val="26"/>
          <w:szCs w:val="26"/>
        </w:rPr>
        <w:t>в соответстви</w:t>
      </w:r>
      <w:r w:rsidR="00E57A89">
        <w:rPr>
          <w:sz w:val="26"/>
          <w:szCs w:val="26"/>
        </w:rPr>
        <w:t>е</w:t>
      </w:r>
      <w:r>
        <w:rPr>
          <w:sz w:val="26"/>
          <w:szCs w:val="26"/>
        </w:rPr>
        <w:t xml:space="preserve"> с Порядком принятия решений о разработке муниципальных программ, их формирования и реализации на </w:t>
      </w:r>
      <w:r>
        <w:rPr>
          <w:sz w:val="26"/>
          <w:szCs w:val="26"/>
        </w:rPr>
        <w:lastRenderedPageBreak/>
        <w:t>территории муниципального образования «Город Вологда», утвержденным постановлением Главы города Вологды от 12.07.2007 № 5868, только действующи</w:t>
      </w:r>
      <w:r w:rsidR="00E57A89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466F73">
        <w:rPr>
          <w:i/>
          <w:sz w:val="26"/>
          <w:szCs w:val="26"/>
        </w:rPr>
        <w:t>муниципальны</w:t>
      </w:r>
      <w:r w:rsidR="00E57A89">
        <w:rPr>
          <w:i/>
          <w:sz w:val="26"/>
          <w:szCs w:val="26"/>
        </w:rPr>
        <w:t>е</w:t>
      </w:r>
      <w:r>
        <w:rPr>
          <w:sz w:val="26"/>
          <w:szCs w:val="26"/>
        </w:rPr>
        <w:t xml:space="preserve"> программ</w:t>
      </w:r>
      <w:r w:rsidR="00E57A89">
        <w:rPr>
          <w:sz w:val="26"/>
          <w:szCs w:val="26"/>
        </w:rPr>
        <w:t>ы</w:t>
      </w:r>
      <w:r>
        <w:rPr>
          <w:sz w:val="26"/>
          <w:szCs w:val="26"/>
        </w:rPr>
        <w:t>.</w:t>
      </w:r>
      <w:r w:rsidR="00942ABF">
        <w:rPr>
          <w:sz w:val="26"/>
          <w:szCs w:val="26"/>
        </w:rPr>
        <w:t xml:space="preserve"> </w:t>
      </w:r>
      <w:proofErr w:type="gramEnd"/>
    </w:p>
    <w:p w:rsidR="00942ABF" w:rsidRDefault="00466F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Таким образом, к</w:t>
      </w:r>
      <w:r w:rsidR="00942ABF">
        <w:rPr>
          <w:sz w:val="26"/>
          <w:szCs w:val="26"/>
        </w:rPr>
        <w:t xml:space="preserve">акое-либо обоснование указанных изменений в Контрольно-счетную палату города Вологды не представлено, поэтому полагаем, что целесообразность переименования программы в муниципальную разработчиком не подтверждена. </w:t>
      </w:r>
      <w:proofErr w:type="gramEnd"/>
    </w:p>
    <w:p w:rsidR="00A26044" w:rsidRDefault="004A654C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Источник финансирования программы не изменяется</w:t>
      </w:r>
      <w:r w:rsidR="002A5EA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A5EAA">
        <w:rPr>
          <w:sz w:val="26"/>
          <w:szCs w:val="26"/>
        </w:rPr>
        <w:t>О</w:t>
      </w:r>
      <w:r>
        <w:rPr>
          <w:sz w:val="26"/>
          <w:szCs w:val="26"/>
        </w:rPr>
        <w:t xml:space="preserve">бъем финансирования мероприятий </w:t>
      </w:r>
      <w:r w:rsidR="008E30A0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 xml:space="preserve">в 2018 году и общий объем финансирования программы </w:t>
      </w:r>
      <w:r w:rsidR="008E30A0">
        <w:rPr>
          <w:sz w:val="26"/>
          <w:szCs w:val="26"/>
        </w:rPr>
        <w:t xml:space="preserve">уменьшаются </w:t>
      </w:r>
      <w:r>
        <w:rPr>
          <w:sz w:val="26"/>
          <w:szCs w:val="26"/>
        </w:rPr>
        <w:t>с 11190</w:t>
      </w:r>
      <w:r w:rsidR="00371F8E">
        <w:rPr>
          <w:sz w:val="26"/>
          <w:szCs w:val="26"/>
        </w:rPr>
        <w:t>,0</w:t>
      </w:r>
      <w:r>
        <w:rPr>
          <w:sz w:val="26"/>
          <w:szCs w:val="26"/>
        </w:rPr>
        <w:t xml:space="preserve"> до 9190</w:t>
      </w:r>
      <w:r w:rsidR="00371F8E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 и с 77318,8 до 75318,8 тыс. рублей</w:t>
      </w:r>
      <w:r w:rsidR="003B17B1" w:rsidRPr="003B17B1">
        <w:rPr>
          <w:sz w:val="26"/>
          <w:szCs w:val="26"/>
        </w:rPr>
        <w:t xml:space="preserve"> </w:t>
      </w:r>
      <w:r w:rsidR="003B17B1">
        <w:rPr>
          <w:sz w:val="26"/>
          <w:szCs w:val="26"/>
        </w:rPr>
        <w:t>соответственно</w:t>
      </w:r>
      <w:r>
        <w:rPr>
          <w:sz w:val="26"/>
          <w:szCs w:val="26"/>
        </w:rPr>
        <w:t xml:space="preserve">, то есть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2000</w:t>
      </w:r>
      <w:r w:rsidR="00371F8E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 </w:t>
      </w:r>
    </w:p>
    <w:p w:rsidR="00A26044" w:rsidRDefault="00C2124F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Перераспределяются о</w:t>
      </w:r>
      <w:r w:rsidR="002A5EAA">
        <w:rPr>
          <w:sz w:val="26"/>
          <w:szCs w:val="26"/>
        </w:rPr>
        <w:t>бъемы финансирования отдельны</w:t>
      </w:r>
      <w:r>
        <w:rPr>
          <w:sz w:val="26"/>
          <w:szCs w:val="26"/>
        </w:rPr>
        <w:t>х</w:t>
      </w:r>
      <w:r w:rsidR="002A5EAA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2A5EAA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в 2014 году (на 1550,0 тыс. рублей увеличиваются объемы финансирования по мероприятиям по охране и рациональному использованию водных ресурсов и на эту же сумму уменьшаются объемы финансирования мероприятий по предотвращению загрязнения окружающей среды </w:t>
      </w:r>
      <w:r w:rsidR="00A26044">
        <w:rPr>
          <w:sz w:val="26"/>
          <w:szCs w:val="26"/>
        </w:rPr>
        <w:t>отходами производства и потребления, по озеленению городского округа, охране и воспроизводству зеленых насаждений, по организации экологического образования и просвещению населения).</w:t>
      </w:r>
      <w:proofErr w:type="gramEnd"/>
    </w:p>
    <w:p w:rsidR="004A654C" w:rsidRDefault="003D58F2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</w:t>
      </w:r>
      <w:r w:rsidR="00E57A89">
        <w:rPr>
          <w:sz w:val="26"/>
          <w:szCs w:val="26"/>
        </w:rPr>
        <w:t>содержащ</w:t>
      </w:r>
      <w:r>
        <w:rPr>
          <w:sz w:val="26"/>
          <w:szCs w:val="26"/>
        </w:rPr>
        <w:t>ие</w:t>
      </w:r>
      <w:r w:rsidR="00E57A89">
        <w:rPr>
          <w:sz w:val="26"/>
          <w:szCs w:val="26"/>
        </w:rPr>
        <w:t xml:space="preserve"> обоснование </w:t>
      </w:r>
      <w:r>
        <w:rPr>
          <w:sz w:val="26"/>
          <w:szCs w:val="26"/>
        </w:rPr>
        <w:t xml:space="preserve">(в том числе финансово-экономическое) </w:t>
      </w:r>
      <w:r w:rsidR="002D7BDE">
        <w:rPr>
          <w:sz w:val="26"/>
          <w:szCs w:val="26"/>
        </w:rPr>
        <w:t xml:space="preserve">целесообразности </w:t>
      </w:r>
      <w:r>
        <w:rPr>
          <w:sz w:val="26"/>
          <w:szCs w:val="26"/>
        </w:rPr>
        <w:t>предложенных изменений</w:t>
      </w:r>
      <w:r w:rsidR="002D7BDE">
        <w:rPr>
          <w:sz w:val="26"/>
          <w:szCs w:val="26"/>
        </w:rPr>
        <w:t>,</w:t>
      </w:r>
      <w:r w:rsidR="003B17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Контрольно-счетную палату города Вологды не представлены, </w:t>
      </w:r>
      <w:r w:rsidR="004A654C">
        <w:rPr>
          <w:sz w:val="26"/>
          <w:szCs w:val="26"/>
        </w:rPr>
        <w:t xml:space="preserve">поэтому </w:t>
      </w:r>
      <w:r>
        <w:rPr>
          <w:sz w:val="26"/>
          <w:szCs w:val="26"/>
        </w:rPr>
        <w:t>обеспечить полноту анализа предметной ситуац</w:t>
      </w:r>
      <w:proofErr w:type="gramStart"/>
      <w:r>
        <w:rPr>
          <w:sz w:val="26"/>
          <w:szCs w:val="26"/>
        </w:rPr>
        <w:t>ии и ее</w:t>
      </w:r>
      <w:proofErr w:type="gramEnd"/>
      <w:r>
        <w:rPr>
          <w:sz w:val="26"/>
          <w:szCs w:val="26"/>
        </w:rPr>
        <w:t xml:space="preserve"> факторов, </w:t>
      </w:r>
      <w:r w:rsidR="004A654C">
        <w:rPr>
          <w:sz w:val="26"/>
          <w:szCs w:val="26"/>
        </w:rPr>
        <w:t xml:space="preserve">оценить обоснованность </w:t>
      </w:r>
      <w:r>
        <w:rPr>
          <w:sz w:val="26"/>
          <w:szCs w:val="26"/>
        </w:rPr>
        <w:t xml:space="preserve">заявленных финансовых потребностей и потенциальные последствия вносимых изменений </w:t>
      </w:r>
      <w:r w:rsidR="004A654C">
        <w:rPr>
          <w:sz w:val="26"/>
          <w:szCs w:val="26"/>
        </w:rPr>
        <w:t>не представляется возможным</w:t>
      </w:r>
      <w:r w:rsidR="002D7BDE">
        <w:rPr>
          <w:sz w:val="26"/>
          <w:szCs w:val="26"/>
        </w:rPr>
        <w:t>. Данные обстоятельства</w:t>
      </w:r>
      <w:r>
        <w:rPr>
          <w:sz w:val="26"/>
          <w:szCs w:val="26"/>
        </w:rPr>
        <w:t xml:space="preserve"> </w:t>
      </w:r>
      <w:r w:rsidR="002D7BDE">
        <w:rPr>
          <w:sz w:val="26"/>
          <w:szCs w:val="26"/>
        </w:rPr>
        <w:t>значительно осложняют проведение финансово-экономической экспертизы программы.</w:t>
      </w:r>
    </w:p>
    <w:p w:rsidR="00DE1046" w:rsidRDefault="003B17B1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54C">
        <w:rPr>
          <w:sz w:val="26"/>
          <w:szCs w:val="26"/>
        </w:rPr>
        <w:t xml:space="preserve">. Приложение </w:t>
      </w:r>
      <w:r w:rsidR="00153073">
        <w:rPr>
          <w:sz w:val="26"/>
          <w:szCs w:val="26"/>
        </w:rPr>
        <w:t xml:space="preserve">№ 1 </w:t>
      </w:r>
      <w:r w:rsidR="004A654C">
        <w:rPr>
          <w:sz w:val="26"/>
          <w:szCs w:val="26"/>
        </w:rPr>
        <w:t xml:space="preserve">к программе «Основные мероприятия по охране окружающей среды муниципального </w:t>
      </w:r>
      <w:r w:rsidR="00D76A45">
        <w:rPr>
          <w:sz w:val="26"/>
          <w:szCs w:val="26"/>
        </w:rPr>
        <w:t>образования</w:t>
      </w:r>
      <w:r w:rsidR="004A654C">
        <w:rPr>
          <w:sz w:val="26"/>
          <w:szCs w:val="26"/>
        </w:rPr>
        <w:t xml:space="preserve"> «Город Вологда»</w:t>
      </w:r>
      <w:r w:rsidR="00D76A45">
        <w:rPr>
          <w:sz w:val="26"/>
          <w:szCs w:val="26"/>
        </w:rPr>
        <w:t xml:space="preserve"> на 2009-2020 годы» излагается в новой редакции, в частности:</w:t>
      </w:r>
    </w:p>
    <w:p w:rsidR="00371F8E" w:rsidRDefault="00D76A45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A26044">
        <w:rPr>
          <w:sz w:val="26"/>
          <w:szCs w:val="26"/>
        </w:rPr>
        <w:t xml:space="preserve">за счет </w:t>
      </w:r>
      <w:r w:rsidR="00A26044" w:rsidRPr="003B17B1">
        <w:rPr>
          <w:sz w:val="26"/>
          <w:szCs w:val="26"/>
        </w:rPr>
        <w:t>исключения</w:t>
      </w:r>
      <w:r w:rsidR="00A26044">
        <w:rPr>
          <w:sz w:val="26"/>
          <w:szCs w:val="26"/>
        </w:rPr>
        <w:t xml:space="preserve"> финансирования в 2014 году уменьшаются </w:t>
      </w:r>
      <w:r w:rsidR="00927C2D">
        <w:rPr>
          <w:sz w:val="26"/>
          <w:szCs w:val="26"/>
        </w:rPr>
        <w:t>итоговы</w:t>
      </w:r>
      <w:r w:rsidR="00371F8E">
        <w:rPr>
          <w:sz w:val="26"/>
          <w:szCs w:val="26"/>
        </w:rPr>
        <w:t>е</w:t>
      </w:r>
      <w:r w:rsidR="00927C2D">
        <w:rPr>
          <w:sz w:val="26"/>
          <w:szCs w:val="26"/>
        </w:rPr>
        <w:t xml:space="preserve"> объем</w:t>
      </w:r>
      <w:r w:rsidR="00371F8E">
        <w:rPr>
          <w:sz w:val="26"/>
          <w:szCs w:val="26"/>
        </w:rPr>
        <w:t>ы</w:t>
      </w:r>
      <w:r w:rsidR="00927C2D">
        <w:rPr>
          <w:sz w:val="26"/>
          <w:szCs w:val="26"/>
        </w:rPr>
        <w:t xml:space="preserve"> финансирования </w:t>
      </w:r>
      <w:r w:rsidR="00A26044">
        <w:rPr>
          <w:sz w:val="26"/>
          <w:szCs w:val="26"/>
        </w:rPr>
        <w:t>следующих мероприятий</w:t>
      </w:r>
      <w:r w:rsidR="00371F8E">
        <w:rPr>
          <w:sz w:val="26"/>
          <w:szCs w:val="26"/>
        </w:rPr>
        <w:t>:</w:t>
      </w:r>
    </w:p>
    <w:p w:rsidR="002A5EAA" w:rsidRDefault="00927C2D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«получение исходных данных для разработки </w:t>
      </w:r>
      <w:proofErr w:type="gramStart"/>
      <w:r>
        <w:rPr>
          <w:sz w:val="26"/>
          <w:szCs w:val="26"/>
        </w:rPr>
        <w:t>проектов нормативов допустимых сбросов загрязняющих веществ</w:t>
      </w:r>
      <w:proofErr w:type="gramEnd"/>
      <w:r>
        <w:rPr>
          <w:sz w:val="26"/>
          <w:szCs w:val="26"/>
        </w:rPr>
        <w:t xml:space="preserve"> и микроорганизмов со сточными водами в водные объекты с выпусков муниципальной ливневой канализации…»</w:t>
      </w:r>
      <w:r>
        <w:rPr>
          <w:rStyle w:val="ad"/>
          <w:sz w:val="26"/>
          <w:szCs w:val="26"/>
        </w:rPr>
        <w:footnoteReference w:id="1"/>
      </w:r>
      <w:r>
        <w:rPr>
          <w:sz w:val="26"/>
          <w:szCs w:val="26"/>
        </w:rPr>
        <w:t xml:space="preserve"> </w:t>
      </w:r>
      <w:r w:rsidR="006D3D2C">
        <w:rPr>
          <w:sz w:val="26"/>
          <w:szCs w:val="26"/>
        </w:rPr>
        <w:t xml:space="preserve">– </w:t>
      </w:r>
      <w:r>
        <w:rPr>
          <w:sz w:val="26"/>
          <w:szCs w:val="26"/>
        </w:rPr>
        <w:t>на 450</w:t>
      </w:r>
      <w:r w:rsidR="00371F8E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</w:t>
      </w:r>
      <w:r w:rsidR="002A5EAA">
        <w:rPr>
          <w:sz w:val="26"/>
          <w:szCs w:val="26"/>
        </w:rPr>
        <w:t>;</w:t>
      </w:r>
    </w:p>
    <w:p w:rsidR="006D3D2C" w:rsidRDefault="006D3D2C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«обустройство и текущее содержание ООПТ местного значения – парка Мира…»</w:t>
      </w:r>
      <w:r>
        <w:rPr>
          <w:rStyle w:val="ad"/>
          <w:sz w:val="26"/>
          <w:szCs w:val="26"/>
        </w:rPr>
        <w:footnoteReference w:id="2"/>
      </w:r>
      <w:r>
        <w:rPr>
          <w:sz w:val="26"/>
          <w:szCs w:val="26"/>
        </w:rPr>
        <w:t xml:space="preserve"> – на 317,0 тыс. рублей;</w:t>
      </w:r>
    </w:p>
    <w:p w:rsidR="006D3D2C" w:rsidRDefault="006D3D2C" w:rsidP="006D3D2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«проведение общегородских мероприятий в рамках Дней защиты от экологической опасности…»</w:t>
      </w:r>
      <w:r>
        <w:rPr>
          <w:rStyle w:val="ad"/>
          <w:sz w:val="26"/>
          <w:szCs w:val="26"/>
        </w:rPr>
        <w:footnoteReference w:id="3"/>
      </w:r>
      <w:r>
        <w:rPr>
          <w:sz w:val="26"/>
          <w:szCs w:val="26"/>
        </w:rPr>
        <w:t xml:space="preserve"> – на 95,0 тыс. рублей;</w:t>
      </w:r>
    </w:p>
    <w:p w:rsidR="006D3D2C" w:rsidRDefault="006D3D2C" w:rsidP="006D3D2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«участие в областных экологических мероприятиях по экологическому образованию…»</w:t>
      </w:r>
      <w:r>
        <w:rPr>
          <w:rStyle w:val="ad"/>
          <w:sz w:val="26"/>
          <w:szCs w:val="26"/>
        </w:rPr>
        <w:footnoteReference w:id="4"/>
      </w:r>
      <w:r>
        <w:rPr>
          <w:sz w:val="26"/>
          <w:szCs w:val="26"/>
        </w:rPr>
        <w:t xml:space="preserve"> – на 30,0 тыс. рублей;</w:t>
      </w:r>
    </w:p>
    <w:p w:rsidR="006D3D2C" w:rsidRDefault="006D3D2C" w:rsidP="006D3D2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«проведение мероприятий по охране окружающей среды в летних лагерях»</w:t>
      </w:r>
      <w:r>
        <w:rPr>
          <w:rStyle w:val="ad"/>
          <w:sz w:val="26"/>
          <w:szCs w:val="26"/>
        </w:rPr>
        <w:footnoteReference w:id="5"/>
      </w:r>
      <w:r>
        <w:rPr>
          <w:sz w:val="26"/>
          <w:szCs w:val="26"/>
        </w:rPr>
        <w:t xml:space="preserve"> – на 90,0 тыс. рублей;</w:t>
      </w:r>
    </w:p>
    <w:p w:rsidR="006D3D2C" w:rsidRDefault="006D3D2C" w:rsidP="006D3D2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«экологическое информирование населения через СМИ…»</w:t>
      </w:r>
      <w:r>
        <w:rPr>
          <w:rStyle w:val="ad"/>
          <w:sz w:val="26"/>
          <w:szCs w:val="26"/>
        </w:rPr>
        <w:footnoteReference w:id="6"/>
      </w:r>
      <w:r>
        <w:rPr>
          <w:sz w:val="26"/>
          <w:szCs w:val="26"/>
        </w:rPr>
        <w:t xml:space="preserve"> – на 70,0 тыс. рублей;</w:t>
      </w:r>
    </w:p>
    <w:p w:rsidR="00C2124F" w:rsidRDefault="00C2124F" w:rsidP="00C212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«подготовка и размещение в печатном издании информационных материалов по вопросам охраны окружающей среды»</w:t>
      </w:r>
      <w:r>
        <w:rPr>
          <w:rStyle w:val="ad"/>
          <w:sz w:val="26"/>
          <w:szCs w:val="26"/>
        </w:rPr>
        <w:footnoteReference w:id="7"/>
      </w:r>
      <w:r>
        <w:rPr>
          <w:sz w:val="26"/>
          <w:szCs w:val="26"/>
        </w:rPr>
        <w:t xml:space="preserve"> – на 100,0 тыс. рублей;</w:t>
      </w:r>
    </w:p>
    <w:p w:rsidR="00C2124F" w:rsidRDefault="00C2124F" w:rsidP="00C212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«проведение детских экологических акций…»</w:t>
      </w:r>
      <w:r>
        <w:rPr>
          <w:rStyle w:val="ad"/>
          <w:sz w:val="26"/>
          <w:szCs w:val="26"/>
        </w:rPr>
        <w:footnoteReference w:id="8"/>
      </w:r>
      <w:r>
        <w:rPr>
          <w:sz w:val="26"/>
          <w:szCs w:val="26"/>
        </w:rPr>
        <w:t xml:space="preserve"> – на 100,0 тыс. рублей.</w:t>
      </w:r>
    </w:p>
    <w:p w:rsidR="00C2124F" w:rsidRDefault="00C2124F" w:rsidP="00C212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C2124F">
        <w:rPr>
          <w:sz w:val="26"/>
          <w:szCs w:val="26"/>
        </w:rPr>
        <w:t>При этом сроки исполнения по вышеуказанным мероприятиям в программе не изменяются и предусматривают 2014 год в качестве начал</w:t>
      </w:r>
      <w:r w:rsidR="00A26044">
        <w:rPr>
          <w:sz w:val="26"/>
          <w:szCs w:val="26"/>
        </w:rPr>
        <w:t>ьного срока</w:t>
      </w:r>
      <w:r w:rsidRPr="00C2124F">
        <w:rPr>
          <w:sz w:val="26"/>
          <w:szCs w:val="26"/>
        </w:rPr>
        <w:t xml:space="preserve"> </w:t>
      </w:r>
      <w:r w:rsidR="00A26044">
        <w:rPr>
          <w:sz w:val="26"/>
          <w:szCs w:val="26"/>
        </w:rPr>
        <w:t>исполнения</w:t>
      </w:r>
      <w:r w:rsidRPr="00C2124F">
        <w:rPr>
          <w:sz w:val="26"/>
          <w:szCs w:val="26"/>
        </w:rPr>
        <w:t xml:space="preserve"> мероприятий</w:t>
      </w:r>
      <w:r>
        <w:rPr>
          <w:sz w:val="26"/>
          <w:szCs w:val="26"/>
        </w:rPr>
        <w:t>;</w:t>
      </w:r>
    </w:p>
    <w:p w:rsidR="00927C2D" w:rsidRDefault="00927C2D" w:rsidP="00927C2D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финансирование мероприятия «разработка проекта санитарно-защитной зоны Пошехонского кладбища»</w:t>
      </w:r>
      <w:r>
        <w:rPr>
          <w:rStyle w:val="ad"/>
          <w:sz w:val="26"/>
          <w:szCs w:val="26"/>
        </w:rPr>
        <w:footnoteReference w:id="9"/>
      </w:r>
      <w:r>
        <w:rPr>
          <w:sz w:val="26"/>
          <w:szCs w:val="26"/>
        </w:rPr>
        <w:t xml:space="preserve"> в объеме 2000,0 тыс. рублей переносится с 2018 года на 2014 год;</w:t>
      </w:r>
    </w:p>
    <w:p w:rsidR="00371F8E" w:rsidRDefault="00927C2D" w:rsidP="00927C2D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в) итоговый объем финансирования мероприятия «мероприятия по предупреждению образования и ликвидации несанкционированных свалок…»</w:t>
      </w:r>
      <w:r>
        <w:rPr>
          <w:rStyle w:val="ad"/>
          <w:sz w:val="26"/>
          <w:szCs w:val="26"/>
        </w:rPr>
        <w:footnoteReference w:id="10"/>
      </w:r>
      <w:r>
        <w:rPr>
          <w:sz w:val="26"/>
          <w:szCs w:val="26"/>
        </w:rPr>
        <w:t xml:space="preserve"> по программе уменьшается на 585,0 тыс. рублей за счет </w:t>
      </w:r>
      <w:r w:rsidR="00371F8E">
        <w:rPr>
          <w:sz w:val="26"/>
          <w:szCs w:val="26"/>
        </w:rPr>
        <w:t>увеличения объема финансирования в 2013 году на 60,0 тыс. рублей и уменьшения объема финансирования в 2014 году на 645,0 тыс. рублей;</w:t>
      </w:r>
      <w:proofErr w:type="gramEnd"/>
    </w:p>
    <w:p w:rsidR="00371F8E" w:rsidRDefault="00371F8E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г)</w:t>
      </w:r>
      <w:r w:rsidR="00927C2D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объем финансирования мероприятия «мероприятия по предупреждению образования и ликвидации чрезвычайных ситуаций и загрязнения окружающей среды при аварийных разливах нефти и загрязнени</w:t>
      </w:r>
      <w:r w:rsidR="00F11472">
        <w:rPr>
          <w:sz w:val="26"/>
          <w:szCs w:val="26"/>
        </w:rPr>
        <w:t>и</w:t>
      </w:r>
      <w:r>
        <w:rPr>
          <w:sz w:val="26"/>
          <w:szCs w:val="26"/>
        </w:rPr>
        <w:t xml:space="preserve"> ртутью…»</w:t>
      </w:r>
      <w:r>
        <w:rPr>
          <w:rStyle w:val="ad"/>
          <w:sz w:val="26"/>
          <w:szCs w:val="26"/>
        </w:rPr>
        <w:footnoteReference w:id="11"/>
      </w:r>
      <w:r>
        <w:rPr>
          <w:sz w:val="26"/>
          <w:szCs w:val="26"/>
        </w:rPr>
        <w:t xml:space="preserve"> по программе уменьшается на 163,0 тыс. рублей за счет уменьшения объемов финансирования в 2013 и 2014 годах на 60,0 и 103,0 тыс. рублей</w:t>
      </w:r>
      <w:r w:rsidR="00A26044" w:rsidRPr="00A26044">
        <w:rPr>
          <w:sz w:val="26"/>
          <w:szCs w:val="26"/>
        </w:rPr>
        <w:t xml:space="preserve"> </w:t>
      </w:r>
      <w:r w:rsidR="00A26044">
        <w:rPr>
          <w:sz w:val="26"/>
          <w:szCs w:val="26"/>
        </w:rPr>
        <w:t>соответственно.</w:t>
      </w:r>
      <w:proofErr w:type="gramEnd"/>
    </w:p>
    <w:p w:rsidR="008C43F2" w:rsidRDefault="003B17B1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26044">
        <w:rPr>
          <w:sz w:val="26"/>
          <w:szCs w:val="26"/>
        </w:rPr>
        <w:t xml:space="preserve">. </w:t>
      </w:r>
      <w:proofErr w:type="gramStart"/>
      <w:r w:rsidR="00646641">
        <w:rPr>
          <w:sz w:val="26"/>
          <w:szCs w:val="26"/>
        </w:rPr>
        <w:t>Распределение</w:t>
      </w:r>
      <w:r w:rsidR="008C43F2">
        <w:rPr>
          <w:sz w:val="26"/>
          <w:szCs w:val="26"/>
        </w:rPr>
        <w:t xml:space="preserve"> бюджетных ассигнований на реализацию программы</w:t>
      </w:r>
      <w:r w:rsidR="00646641">
        <w:rPr>
          <w:sz w:val="26"/>
          <w:szCs w:val="26"/>
        </w:rPr>
        <w:t xml:space="preserve"> </w:t>
      </w:r>
      <w:r w:rsidR="008C43F2">
        <w:rPr>
          <w:sz w:val="26"/>
          <w:szCs w:val="26"/>
        </w:rPr>
        <w:t xml:space="preserve">в ведомственной структуре </w:t>
      </w:r>
      <w:r w:rsidR="00646641">
        <w:rPr>
          <w:sz w:val="26"/>
          <w:szCs w:val="26"/>
        </w:rPr>
        <w:t xml:space="preserve">расходов </w:t>
      </w:r>
      <w:r w:rsidR="008C43F2">
        <w:rPr>
          <w:sz w:val="26"/>
          <w:szCs w:val="26"/>
        </w:rPr>
        <w:t>Бюджета города Вологды на 2014 год</w:t>
      </w:r>
      <w:r w:rsidR="00646641">
        <w:rPr>
          <w:sz w:val="26"/>
          <w:szCs w:val="26"/>
        </w:rPr>
        <w:t xml:space="preserve"> по ведомствам 250, 241 и 925</w:t>
      </w:r>
      <w:r w:rsidR="008C43F2">
        <w:rPr>
          <w:sz w:val="26"/>
          <w:szCs w:val="26"/>
        </w:rPr>
        <w:t xml:space="preserve"> не соответствует объемам финансирования </w:t>
      </w:r>
      <w:r w:rsidR="005A5DAE">
        <w:rPr>
          <w:sz w:val="26"/>
          <w:szCs w:val="26"/>
        </w:rPr>
        <w:t xml:space="preserve">мероприятий </w:t>
      </w:r>
      <w:r w:rsidR="008C43F2">
        <w:rPr>
          <w:sz w:val="26"/>
          <w:szCs w:val="26"/>
        </w:rPr>
        <w:t xml:space="preserve">программы </w:t>
      </w:r>
      <w:r w:rsidR="00646641">
        <w:rPr>
          <w:sz w:val="26"/>
          <w:szCs w:val="26"/>
        </w:rPr>
        <w:t>в 2014 году (в программе на исполнение мероприятий Департаменту градостроительства и инфраструктуры Администрации города Вологды предусмотрено 3000,0 тыс. рублей, в бюджете – 2515</w:t>
      </w:r>
      <w:r>
        <w:rPr>
          <w:sz w:val="26"/>
          <w:szCs w:val="26"/>
        </w:rPr>
        <w:t>,0</w:t>
      </w:r>
      <w:r w:rsidR="00646641">
        <w:rPr>
          <w:sz w:val="26"/>
          <w:szCs w:val="26"/>
        </w:rPr>
        <w:t xml:space="preserve"> тыс. рублей;</w:t>
      </w:r>
      <w:proofErr w:type="gramEnd"/>
      <w:r w:rsidR="00646641">
        <w:rPr>
          <w:sz w:val="26"/>
          <w:szCs w:val="26"/>
        </w:rPr>
        <w:t xml:space="preserve"> </w:t>
      </w:r>
      <w:proofErr w:type="gramStart"/>
      <w:r w:rsidR="00646641">
        <w:rPr>
          <w:sz w:val="26"/>
          <w:szCs w:val="26"/>
        </w:rPr>
        <w:t>Управлению образования Администрации города Вологды и Администрации города Вологды в программе средства не запланированы, а в бюджете предусмотрено 315,0 и 170,0 тыс. рублей соответственно).</w:t>
      </w:r>
      <w:proofErr w:type="gramEnd"/>
    </w:p>
    <w:p w:rsidR="005A5DAE" w:rsidRDefault="003B17B1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47169">
        <w:rPr>
          <w:sz w:val="26"/>
          <w:szCs w:val="26"/>
        </w:rPr>
        <w:t xml:space="preserve">. </w:t>
      </w:r>
      <w:proofErr w:type="gramStart"/>
      <w:r w:rsidR="00646641">
        <w:rPr>
          <w:sz w:val="26"/>
          <w:szCs w:val="26"/>
        </w:rPr>
        <w:t>Объем</w:t>
      </w:r>
      <w:r w:rsidR="005A5DAE">
        <w:rPr>
          <w:sz w:val="26"/>
          <w:szCs w:val="26"/>
        </w:rPr>
        <w:t>ы</w:t>
      </w:r>
      <w:r w:rsidR="00646641">
        <w:rPr>
          <w:sz w:val="26"/>
          <w:szCs w:val="26"/>
        </w:rPr>
        <w:t xml:space="preserve"> расходов по видам расходов </w:t>
      </w:r>
      <w:r w:rsidR="005A5DAE">
        <w:rPr>
          <w:sz w:val="26"/>
          <w:szCs w:val="26"/>
        </w:rPr>
        <w:t>244</w:t>
      </w:r>
      <w:r w:rsidR="009E0106">
        <w:rPr>
          <w:sz w:val="26"/>
          <w:szCs w:val="26"/>
        </w:rPr>
        <w:t xml:space="preserve"> «прочая закупка товаров, работ и услуг для муниципальных нужд» </w:t>
      </w:r>
      <w:r w:rsidR="005A5DAE">
        <w:rPr>
          <w:sz w:val="26"/>
          <w:szCs w:val="26"/>
        </w:rPr>
        <w:t xml:space="preserve">и 622 </w:t>
      </w:r>
      <w:r w:rsidR="009E0106">
        <w:rPr>
          <w:sz w:val="26"/>
          <w:szCs w:val="26"/>
        </w:rPr>
        <w:t xml:space="preserve">«субсидии автономным учреждениям на иные цели» </w:t>
      </w:r>
      <w:r w:rsidR="005A5DAE">
        <w:rPr>
          <w:sz w:val="26"/>
          <w:szCs w:val="26"/>
        </w:rPr>
        <w:t xml:space="preserve">Бюджета города Вологды на 2014 год </w:t>
      </w:r>
      <w:r w:rsidR="00646641">
        <w:rPr>
          <w:sz w:val="26"/>
          <w:szCs w:val="26"/>
        </w:rPr>
        <w:t>не соответству</w:t>
      </w:r>
      <w:r w:rsidR="005A5DAE">
        <w:rPr>
          <w:sz w:val="26"/>
          <w:szCs w:val="26"/>
        </w:rPr>
        <w:t>ю</w:t>
      </w:r>
      <w:r w:rsidR="00646641">
        <w:rPr>
          <w:sz w:val="26"/>
          <w:szCs w:val="26"/>
        </w:rPr>
        <w:t xml:space="preserve">т объемам финансирования </w:t>
      </w:r>
      <w:r w:rsidR="005A5DAE">
        <w:rPr>
          <w:sz w:val="26"/>
          <w:szCs w:val="26"/>
        </w:rPr>
        <w:t xml:space="preserve">мероприятий </w:t>
      </w:r>
      <w:r w:rsidR="00646641">
        <w:rPr>
          <w:sz w:val="26"/>
          <w:szCs w:val="26"/>
        </w:rPr>
        <w:t>программы в 2014 году</w:t>
      </w:r>
      <w:r w:rsidR="005A5DAE">
        <w:rPr>
          <w:sz w:val="26"/>
          <w:szCs w:val="26"/>
        </w:rPr>
        <w:t xml:space="preserve"> </w:t>
      </w:r>
      <w:r>
        <w:rPr>
          <w:sz w:val="26"/>
          <w:szCs w:val="26"/>
        </w:rPr>
        <w:t>(в программе</w:t>
      </w:r>
      <w:r w:rsidR="005A5DAE">
        <w:rPr>
          <w:sz w:val="26"/>
          <w:szCs w:val="26"/>
        </w:rPr>
        <w:t xml:space="preserve"> исключено финансирование </w:t>
      </w:r>
      <w:r>
        <w:rPr>
          <w:sz w:val="26"/>
          <w:szCs w:val="26"/>
        </w:rPr>
        <w:t xml:space="preserve">в 2014 году </w:t>
      </w:r>
      <w:r w:rsidR="005A5DAE">
        <w:rPr>
          <w:sz w:val="26"/>
          <w:szCs w:val="26"/>
        </w:rPr>
        <w:t>мероприятий «экологическое информирование населения через СМИ…»</w:t>
      </w:r>
      <w:r w:rsidR="005A5DAE">
        <w:rPr>
          <w:rStyle w:val="ad"/>
          <w:sz w:val="26"/>
          <w:szCs w:val="26"/>
        </w:rPr>
        <w:footnoteReference w:id="12"/>
      </w:r>
      <w:r w:rsidR="005A5DAE">
        <w:rPr>
          <w:sz w:val="26"/>
          <w:szCs w:val="26"/>
        </w:rPr>
        <w:t xml:space="preserve"> и «подготовка и размещение в печатном издании информационных материалов</w:t>
      </w:r>
      <w:proofErr w:type="gramEnd"/>
      <w:r w:rsidR="005A5DAE">
        <w:rPr>
          <w:sz w:val="26"/>
          <w:szCs w:val="26"/>
        </w:rPr>
        <w:t xml:space="preserve"> по вопросам охраны окружающей среды»</w:t>
      </w:r>
      <w:r w:rsidR="005A5DAE">
        <w:rPr>
          <w:rStyle w:val="ad"/>
          <w:sz w:val="26"/>
          <w:szCs w:val="26"/>
        </w:rPr>
        <w:footnoteReference w:id="13"/>
      </w:r>
      <w:r w:rsidR="005A5DAE">
        <w:rPr>
          <w:sz w:val="26"/>
          <w:szCs w:val="26"/>
        </w:rPr>
        <w:t xml:space="preserve">, исполнителем по которым запланировано Управление </w:t>
      </w:r>
      <w:proofErr w:type="gramStart"/>
      <w:r w:rsidR="005A5DAE">
        <w:rPr>
          <w:sz w:val="26"/>
          <w:szCs w:val="26"/>
        </w:rPr>
        <w:t>информации общественных связей Администрации города Вологды</w:t>
      </w:r>
      <w:proofErr w:type="gramEnd"/>
      <w:r>
        <w:rPr>
          <w:sz w:val="26"/>
          <w:szCs w:val="26"/>
        </w:rPr>
        <w:t>)</w:t>
      </w:r>
      <w:r w:rsidR="005A5DAE">
        <w:rPr>
          <w:sz w:val="26"/>
          <w:szCs w:val="26"/>
        </w:rPr>
        <w:t>.</w:t>
      </w:r>
    </w:p>
    <w:p w:rsidR="00371F8E" w:rsidRDefault="003B17B1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A5DAE">
        <w:rPr>
          <w:sz w:val="26"/>
          <w:szCs w:val="26"/>
        </w:rPr>
        <w:t xml:space="preserve">. </w:t>
      </w:r>
      <w:proofErr w:type="gramStart"/>
      <w:r w:rsidR="005A5DAE">
        <w:rPr>
          <w:sz w:val="26"/>
          <w:szCs w:val="26"/>
        </w:rPr>
        <w:t xml:space="preserve">В Бюджете города Вологды на 2015 год </w:t>
      </w:r>
      <w:r w:rsidR="009E0106">
        <w:rPr>
          <w:sz w:val="26"/>
          <w:szCs w:val="26"/>
        </w:rPr>
        <w:t>на реализацию</w:t>
      </w:r>
      <w:r w:rsidR="005A5DAE">
        <w:rPr>
          <w:sz w:val="26"/>
          <w:szCs w:val="26"/>
        </w:rPr>
        <w:t xml:space="preserve"> программ</w:t>
      </w:r>
      <w:r w:rsidR="009E0106">
        <w:rPr>
          <w:sz w:val="26"/>
          <w:szCs w:val="26"/>
        </w:rPr>
        <w:t xml:space="preserve">ы предусмотрено 170,0 тыс. рублей по виду расходов 622 «субсидии автономным учреждениям на иные цели», </w:t>
      </w:r>
      <w:r w:rsidR="00B87D82">
        <w:rPr>
          <w:sz w:val="26"/>
          <w:szCs w:val="26"/>
        </w:rPr>
        <w:t>вместе с тем, в числе исполнителей мероприятий программы в 2015 году не указано ни одного автономного учреждения.</w:t>
      </w:r>
      <w:proofErr w:type="gramEnd"/>
    </w:p>
    <w:p w:rsidR="00A17263" w:rsidRDefault="003B17B1" w:rsidP="00A1726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447169">
        <w:rPr>
          <w:sz w:val="26"/>
          <w:szCs w:val="26"/>
        </w:rPr>
        <w:t xml:space="preserve">. </w:t>
      </w:r>
      <w:r w:rsidR="00A17263">
        <w:rPr>
          <w:sz w:val="26"/>
          <w:szCs w:val="26"/>
        </w:rPr>
        <w:t xml:space="preserve">Наименование приложения № 2 «Целевые индикаторы» </w:t>
      </w:r>
      <w:r w:rsidR="00C5701F">
        <w:rPr>
          <w:sz w:val="26"/>
          <w:szCs w:val="26"/>
        </w:rPr>
        <w:t xml:space="preserve">и наименование графы 2 «наименование индикатора» </w:t>
      </w:r>
      <w:r w:rsidR="00A17263">
        <w:rPr>
          <w:sz w:val="26"/>
          <w:szCs w:val="26"/>
        </w:rPr>
        <w:t>не соответству</w:t>
      </w:r>
      <w:r w:rsidR="00C5701F">
        <w:rPr>
          <w:sz w:val="26"/>
          <w:szCs w:val="26"/>
        </w:rPr>
        <w:t>ю</w:t>
      </w:r>
      <w:r w:rsidR="00A17263">
        <w:rPr>
          <w:sz w:val="26"/>
          <w:szCs w:val="26"/>
        </w:rPr>
        <w:t>т разделу 7 программы, в котором речь идет о «целевых показателях эффективности выпо</w:t>
      </w:r>
      <w:r w:rsidR="00466F73">
        <w:rPr>
          <w:sz w:val="26"/>
          <w:szCs w:val="26"/>
        </w:rPr>
        <w:t>лнения программных мероприятий».</w:t>
      </w:r>
    </w:p>
    <w:p w:rsidR="00376DE8" w:rsidRDefault="00A17263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новой редакции п</w:t>
      </w:r>
      <w:r w:rsidR="00153073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r w:rsidR="00153073">
        <w:rPr>
          <w:sz w:val="26"/>
          <w:szCs w:val="26"/>
        </w:rPr>
        <w:t xml:space="preserve"> № 2 «Целевые индикаторы» </w:t>
      </w:r>
      <w:proofErr w:type="gramStart"/>
      <w:r>
        <w:rPr>
          <w:sz w:val="26"/>
          <w:szCs w:val="26"/>
        </w:rPr>
        <w:t>предусматривается</w:t>
      </w:r>
      <w:proofErr w:type="gramEnd"/>
      <w:r>
        <w:rPr>
          <w:sz w:val="26"/>
          <w:szCs w:val="26"/>
        </w:rPr>
        <w:t xml:space="preserve"> в том числе и </w:t>
      </w:r>
      <w:r w:rsidR="00825391">
        <w:rPr>
          <w:sz w:val="26"/>
          <w:szCs w:val="26"/>
        </w:rPr>
        <w:t>увелич</w:t>
      </w:r>
      <w:r>
        <w:rPr>
          <w:sz w:val="26"/>
          <w:szCs w:val="26"/>
        </w:rPr>
        <w:t>ение</w:t>
      </w:r>
      <w:r w:rsidR="00825391">
        <w:rPr>
          <w:sz w:val="26"/>
          <w:szCs w:val="26"/>
        </w:rPr>
        <w:t xml:space="preserve"> значени</w:t>
      </w:r>
      <w:r>
        <w:rPr>
          <w:sz w:val="26"/>
          <w:szCs w:val="26"/>
        </w:rPr>
        <w:t>й</w:t>
      </w:r>
      <w:r w:rsidR="00825391">
        <w:rPr>
          <w:sz w:val="26"/>
          <w:szCs w:val="26"/>
        </w:rPr>
        <w:t xml:space="preserve"> целевых </w:t>
      </w:r>
      <w:r>
        <w:rPr>
          <w:sz w:val="26"/>
          <w:szCs w:val="26"/>
        </w:rPr>
        <w:t>«индикаторов»</w:t>
      </w:r>
      <w:r w:rsidR="00825391">
        <w:rPr>
          <w:sz w:val="26"/>
          <w:szCs w:val="26"/>
        </w:rPr>
        <w:t xml:space="preserve"> 2013-2020 годов «предупреждение и ликвидация чрезвычайных ситуаций и загрязнения окружающей среды ртутью (</w:t>
      </w:r>
      <w:proofErr w:type="spellStart"/>
      <w:r w:rsidR="00825391">
        <w:rPr>
          <w:sz w:val="26"/>
          <w:szCs w:val="26"/>
        </w:rPr>
        <w:t>демеркуризация</w:t>
      </w:r>
      <w:proofErr w:type="spellEnd"/>
      <w:r w:rsidR="00825391">
        <w:rPr>
          <w:sz w:val="26"/>
          <w:szCs w:val="26"/>
        </w:rPr>
        <w:t xml:space="preserve"> ртутьсодержащих ламп</w:t>
      </w:r>
      <w:r w:rsidR="003B17B1">
        <w:rPr>
          <w:sz w:val="26"/>
          <w:szCs w:val="26"/>
        </w:rPr>
        <w:t>)</w:t>
      </w:r>
      <w:r w:rsidR="00825391">
        <w:rPr>
          <w:sz w:val="26"/>
          <w:szCs w:val="26"/>
        </w:rPr>
        <w:t>» и «сбор отработанных ртутьсодержащих отходов от жителей города Вологды»</w:t>
      </w:r>
      <w:r>
        <w:rPr>
          <w:sz w:val="26"/>
          <w:szCs w:val="26"/>
        </w:rPr>
        <w:t>,</w:t>
      </w:r>
      <w:r w:rsidR="00E02394">
        <w:rPr>
          <w:sz w:val="26"/>
          <w:szCs w:val="26"/>
        </w:rPr>
        <w:t xml:space="preserve"> несмотря на то, что объемы финансирования мероприятий по сбору и </w:t>
      </w:r>
      <w:proofErr w:type="spellStart"/>
      <w:r w:rsidR="00E02394">
        <w:rPr>
          <w:sz w:val="26"/>
          <w:szCs w:val="26"/>
        </w:rPr>
        <w:t>демеркуризации</w:t>
      </w:r>
      <w:proofErr w:type="spellEnd"/>
      <w:r w:rsidR="00E02394">
        <w:rPr>
          <w:sz w:val="26"/>
          <w:szCs w:val="26"/>
        </w:rPr>
        <w:t xml:space="preserve"> ртутьсодержащих отходов</w:t>
      </w:r>
      <w:r w:rsidR="00E02394">
        <w:rPr>
          <w:rStyle w:val="ad"/>
          <w:sz w:val="26"/>
          <w:szCs w:val="26"/>
        </w:rPr>
        <w:footnoteReference w:id="14"/>
      </w:r>
      <w:r w:rsidR="00E02394">
        <w:rPr>
          <w:sz w:val="26"/>
          <w:szCs w:val="26"/>
        </w:rPr>
        <w:t xml:space="preserve"> в 2013 и 2014 годах </w:t>
      </w:r>
      <w:r>
        <w:rPr>
          <w:sz w:val="26"/>
          <w:szCs w:val="26"/>
        </w:rPr>
        <w:t>уменьш</w:t>
      </w:r>
      <w:r w:rsidR="00E02394">
        <w:rPr>
          <w:sz w:val="26"/>
          <w:szCs w:val="26"/>
        </w:rPr>
        <w:t xml:space="preserve">аются, а в 2015-2020 годах остаются без изменения. </w:t>
      </w:r>
      <w:r>
        <w:rPr>
          <w:sz w:val="26"/>
          <w:szCs w:val="26"/>
        </w:rPr>
        <w:t>Поскольку</w:t>
      </w:r>
      <w:r w:rsidR="00E023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подтверждение обоснованности вносимых изменений в Контрольно-счетную палату не представлено, </w:t>
      </w:r>
      <w:r w:rsidR="00E02394">
        <w:rPr>
          <w:sz w:val="26"/>
          <w:szCs w:val="26"/>
        </w:rPr>
        <w:t xml:space="preserve">правильность планирования указанных показателей </w:t>
      </w:r>
      <w:r>
        <w:rPr>
          <w:sz w:val="26"/>
          <w:szCs w:val="26"/>
        </w:rPr>
        <w:t>при разработке программы</w:t>
      </w:r>
      <w:r w:rsidRPr="00A172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вызывает сомнение. </w:t>
      </w:r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447169" w:rsidRDefault="00B87D82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0D076E">
        <w:rPr>
          <w:sz w:val="26"/>
          <w:szCs w:val="26"/>
        </w:rPr>
        <w:t>В</w:t>
      </w:r>
      <w:r w:rsidR="00FA144E">
        <w:rPr>
          <w:sz w:val="26"/>
          <w:szCs w:val="26"/>
        </w:rPr>
        <w:t xml:space="preserve"> п</w:t>
      </w:r>
      <w:r w:rsidR="00FA144E" w:rsidRPr="00F56B91">
        <w:rPr>
          <w:sz w:val="26"/>
          <w:szCs w:val="26"/>
        </w:rPr>
        <w:t>роект</w:t>
      </w:r>
      <w:r w:rsidR="00FA144E">
        <w:rPr>
          <w:sz w:val="26"/>
          <w:szCs w:val="26"/>
        </w:rPr>
        <w:t>е</w:t>
      </w:r>
      <w:r w:rsidR="00FA144E" w:rsidRPr="00F56B91">
        <w:rPr>
          <w:sz w:val="26"/>
          <w:szCs w:val="26"/>
        </w:rPr>
        <w:t xml:space="preserve"> постановления Администрации города Вологды </w:t>
      </w:r>
      <w:r w:rsidR="00FA144E" w:rsidRPr="00BA3B9A">
        <w:rPr>
          <w:sz w:val="26"/>
          <w:szCs w:val="26"/>
        </w:rPr>
        <w:t xml:space="preserve">«О внесении изменений в постановление </w:t>
      </w:r>
      <w:r w:rsidR="00447169">
        <w:rPr>
          <w:sz w:val="26"/>
          <w:szCs w:val="26"/>
        </w:rPr>
        <w:t>Главы</w:t>
      </w:r>
      <w:r w:rsidR="00FA144E" w:rsidRPr="00BA3B9A">
        <w:rPr>
          <w:sz w:val="26"/>
          <w:szCs w:val="26"/>
        </w:rPr>
        <w:t xml:space="preserve"> города Вологды </w:t>
      </w:r>
      <w:r w:rsidR="00FA144E" w:rsidRPr="00AF798A">
        <w:rPr>
          <w:spacing w:val="-4"/>
          <w:sz w:val="26"/>
          <w:szCs w:val="26"/>
        </w:rPr>
        <w:t xml:space="preserve">от </w:t>
      </w:r>
      <w:r w:rsidR="00447169">
        <w:rPr>
          <w:sz w:val="26"/>
          <w:szCs w:val="26"/>
        </w:rPr>
        <w:t>10</w:t>
      </w:r>
      <w:r w:rsidR="00314AC8" w:rsidRPr="00314AC8">
        <w:rPr>
          <w:sz w:val="26"/>
          <w:szCs w:val="26"/>
        </w:rPr>
        <w:t xml:space="preserve"> </w:t>
      </w:r>
      <w:r w:rsidR="00447169">
        <w:rPr>
          <w:sz w:val="26"/>
          <w:szCs w:val="26"/>
        </w:rPr>
        <w:t>октября</w:t>
      </w:r>
      <w:r w:rsidR="00314AC8" w:rsidRPr="00314AC8">
        <w:rPr>
          <w:sz w:val="26"/>
          <w:szCs w:val="26"/>
        </w:rPr>
        <w:t xml:space="preserve"> 20</w:t>
      </w:r>
      <w:r w:rsidR="00447169">
        <w:rPr>
          <w:sz w:val="26"/>
          <w:szCs w:val="26"/>
        </w:rPr>
        <w:t>08</w:t>
      </w:r>
      <w:r w:rsidR="00314AC8" w:rsidRPr="00314AC8">
        <w:rPr>
          <w:sz w:val="26"/>
          <w:szCs w:val="26"/>
        </w:rPr>
        <w:t xml:space="preserve"> года № </w:t>
      </w:r>
      <w:r w:rsidR="00447169">
        <w:rPr>
          <w:sz w:val="26"/>
          <w:szCs w:val="26"/>
        </w:rPr>
        <w:t>5823</w:t>
      </w:r>
      <w:r w:rsidR="00FA144E" w:rsidRPr="00BA3B9A">
        <w:rPr>
          <w:sz w:val="26"/>
          <w:szCs w:val="26"/>
        </w:rPr>
        <w:t xml:space="preserve">» </w:t>
      </w:r>
      <w:r w:rsidR="00BD2BEE">
        <w:rPr>
          <w:sz w:val="26"/>
          <w:szCs w:val="26"/>
        </w:rPr>
        <w:t>выявлен</w:t>
      </w:r>
      <w:r w:rsidR="00314AC8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BD2BEE">
        <w:rPr>
          <w:sz w:val="26"/>
          <w:szCs w:val="26"/>
        </w:rPr>
        <w:t>недостат</w:t>
      </w:r>
      <w:r w:rsidR="00314AC8">
        <w:rPr>
          <w:sz w:val="26"/>
          <w:szCs w:val="26"/>
        </w:rPr>
        <w:t>ки</w:t>
      </w:r>
      <w:r w:rsidR="00BD2BEE">
        <w:rPr>
          <w:sz w:val="26"/>
          <w:szCs w:val="26"/>
        </w:rPr>
        <w:t xml:space="preserve"> программно-целевого планирования</w:t>
      </w:r>
      <w:r>
        <w:rPr>
          <w:sz w:val="26"/>
          <w:szCs w:val="26"/>
        </w:rPr>
        <w:t>.</w:t>
      </w:r>
      <w:proofErr w:type="gramEnd"/>
    </w:p>
    <w:p w:rsidR="002D7BDE" w:rsidRDefault="002D7BDE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Непредставление в Контрольно-счетную палату документов, подтверждающих</w:t>
      </w:r>
      <w:r w:rsidRPr="002D7BDE">
        <w:rPr>
          <w:sz w:val="26"/>
          <w:szCs w:val="26"/>
        </w:rPr>
        <w:t xml:space="preserve"> </w:t>
      </w:r>
      <w:r>
        <w:rPr>
          <w:sz w:val="26"/>
          <w:szCs w:val="26"/>
        </w:rPr>
        <w:t>обоснование целесообразности вносимых изменений</w:t>
      </w:r>
      <w:r w:rsidR="00C12A42">
        <w:rPr>
          <w:sz w:val="26"/>
          <w:szCs w:val="26"/>
        </w:rPr>
        <w:t>,</w:t>
      </w:r>
      <w:r>
        <w:rPr>
          <w:sz w:val="26"/>
          <w:szCs w:val="26"/>
        </w:rPr>
        <w:t xml:space="preserve"> осложняет проведение финансово-экономической экспертизы </w:t>
      </w:r>
      <w:r w:rsidR="00C12A42">
        <w:rPr>
          <w:sz w:val="26"/>
          <w:szCs w:val="26"/>
        </w:rPr>
        <w:t>вышеуказанного проекта.</w:t>
      </w:r>
    </w:p>
    <w:p w:rsidR="00447169" w:rsidRDefault="002D7BDE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87D82">
        <w:rPr>
          <w:sz w:val="26"/>
          <w:szCs w:val="26"/>
        </w:rPr>
        <w:t xml:space="preserve">. В изменениях </w:t>
      </w:r>
      <w:r w:rsidR="00B87D82">
        <w:rPr>
          <w:spacing w:val="-2"/>
          <w:sz w:val="26"/>
          <w:szCs w:val="26"/>
        </w:rPr>
        <w:t>Долгосрочной</w:t>
      </w:r>
      <w:r w:rsidR="00B87D82" w:rsidRPr="002165B0">
        <w:rPr>
          <w:spacing w:val="-2"/>
          <w:sz w:val="26"/>
          <w:szCs w:val="26"/>
        </w:rPr>
        <w:t xml:space="preserve"> целевой</w:t>
      </w:r>
      <w:r w:rsidR="00B87D82">
        <w:rPr>
          <w:sz w:val="26"/>
          <w:szCs w:val="26"/>
        </w:rPr>
        <w:t xml:space="preserve"> программы «Охрана окружающей среды муниципального образования «Город Вологда» на 2009-2020 годы», предусмотренных вышеуказанным проектом, выявлены</w:t>
      </w:r>
      <w:r>
        <w:rPr>
          <w:sz w:val="26"/>
          <w:szCs w:val="26"/>
        </w:rPr>
        <w:t xml:space="preserve"> </w:t>
      </w:r>
      <w:r w:rsidR="00314AC8" w:rsidRPr="00B87D82">
        <w:rPr>
          <w:sz w:val="26"/>
          <w:szCs w:val="26"/>
        </w:rPr>
        <w:t>внутренние про</w:t>
      </w:r>
      <w:r w:rsidR="000D076E" w:rsidRPr="00B87D82">
        <w:rPr>
          <w:sz w:val="26"/>
          <w:szCs w:val="26"/>
        </w:rPr>
        <w:t>т</w:t>
      </w:r>
      <w:r w:rsidR="00314AC8" w:rsidRPr="00B87D82">
        <w:rPr>
          <w:sz w:val="26"/>
          <w:szCs w:val="26"/>
        </w:rPr>
        <w:t>иворечия</w:t>
      </w:r>
      <w:r>
        <w:rPr>
          <w:sz w:val="26"/>
          <w:szCs w:val="26"/>
        </w:rPr>
        <w:t>.</w:t>
      </w:r>
    </w:p>
    <w:p w:rsidR="00FA144E" w:rsidRDefault="002D7BDE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87D82">
        <w:rPr>
          <w:sz w:val="26"/>
          <w:szCs w:val="26"/>
        </w:rPr>
        <w:t xml:space="preserve">. </w:t>
      </w:r>
      <w:proofErr w:type="gramStart"/>
      <w:r w:rsidR="00B87D82">
        <w:rPr>
          <w:sz w:val="26"/>
          <w:szCs w:val="26"/>
        </w:rPr>
        <w:t>В</w:t>
      </w:r>
      <w:r w:rsidR="00B87D82" w:rsidRPr="00B87D82">
        <w:rPr>
          <w:sz w:val="26"/>
          <w:szCs w:val="26"/>
        </w:rPr>
        <w:t xml:space="preserve">ыявлено несоответствие показателей бюджета города Вологды на 2014 и 2015 годы показателям </w:t>
      </w:r>
      <w:r w:rsidR="00B87D82">
        <w:rPr>
          <w:spacing w:val="-2"/>
          <w:sz w:val="26"/>
          <w:szCs w:val="26"/>
        </w:rPr>
        <w:t>Долгосрочной</w:t>
      </w:r>
      <w:r w:rsidR="00B87D82" w:rsidRPr="002165B0">
        <w:rPr>
          <w:spacing w:val="-2"/>
          <w:sz w:val="26"/>
          <w:szCs w:val="26"/>
        </w:rPr>
        <w:t xml:space="preserve"> целевой</w:t>
      </w:r>
      <w:r w:rsidR="00B87D82">
        <w:rPr>
          <w:sz w:val="26"/>
          <w:szCs w:val="26"/>
        </w:rPr>
        <w:t xml:space="preserve"> программы «Охрана окружающей среды муниципального образования «Город Вологда» на 2009-2020 годы» </w:t>
      </w:r>
      <w:r w:rsidR="008E30A0">
        <w:rPr>
          <w:sz w:val="26"/>
          <w:szCs w:val="26"/>
        </w:rPr>
        <w:t>(</w:t>
      </w:r>
      <w:r w:rsidR="00B87D82">
        <w:rPr>
          <w:sz w:val="26"/>
          <w:szCs w:val="26"/>
        </w:rPr>
        <w:t>с изменениями, вносимыми вышеуказанным проектом</w:t>
      </w:r>
      <w:r w:rsidR="008E30A0">
        <w:rPr>
          <w:sz w:val="26"/>
          <w:szCs w:val="26"/>
        </w:rPr>
        <w:t>)</w:t>
      </w:r>
      <w:r w:rsidR="00B87D82" w:rsidRPr="00B87D82">
        <w:rPr>
          <w:sz w:val="26"/>
          <w:szCs w:val="26"/>
        </w:rPr>
        <w:t>.</w:t>
      </w:r>
      <w:proofErr w:type="gramEnd"/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314AC8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C4FC5" w:rsidRPr="00AF798A">
        <w:rPr>
          <w:sz w:val="26"/>
          <w:szCs w:val="26"/>
        </w:rPr>
        <w:t>страни</w:t>
      </w:r>
      <w:r>
        <w:rPr>
          <w:sz w:val="26"/>
          <w:szCs w:val="26"/>
        </w:rPr>
        <w:t>ть</w:t>
      </w:r>
      <w:r w:rsidR="00FC4FC5" w:rsidRPr="00AF798A">
        <w:rPr>
          <w:sz w:val="26"/>
          <w:szCs w:val="26"/>
        </w:rPr>
        <w:t xml:space="preserve">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2F145B">
      <w:headerReference w:type="default" r:id="rId9"/>
      <w:pgSz w:w="11906" w:h="16838" w:code="9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AC" w:rsidRDefault="00AE0FAC" w:rsidP="002F145B">
      <w:r>
        <w:separator/>
      </w:r>
    </w:p>
  </w:endnote>
  <w:endnote w:type="continuationSeparator" w:id="0">
    <w:p w:rsidR="00AE0FAC" w:rsidRDefault="00AE0FAC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AC" w:rsidRDefault="00AE0FAC" w:rsidP="002F145B">
      <w:r>
        <w:separator/>
      </w:r>
    </w:p>
  </w:footnote>
  <w:footnote w:type="continuationSeparator" w:id="0">
    <w:p w:rsidR="00AE0FAC" w:rsidRDefault="00AE0FAC" w:rsidP="002F145B">
      <w:r>
        <w:continuationSeparator/>
      </w:r>
    </w:p>
  </w:footnote>
  <w:footnote w:id="1">
    <w:p w:rsidR="00927C2D" w:rsidRDefault="00927C2D">
      <w:pPr>
        <w:pStyle w:val="ab"/>
      </w:pPr>
      <w:r>
        <w:rPr>
          <w:rStyle w:val="ad"/>
        </w:rPr>
        <w:footnoteRef/>
      </w:r>
      <w:r>
        <w:t xml:space="preserve"> Пункт 2.12 Основных мероприятий</w:t>
      </w:r>
    </w:p>
  </w:footnote>
  <w:footnote w:id="2">
    <w:p w:rsidR="006D3D2C" w:rsidRDefault="006D3D2C" w:rsidP="006D3D2C">
      <w:pPr>
        <w:pStyle w:val="ab"/>
      </w:pPr>
      <w:r>
        <w:rPr>
          <w:rStyle w:val="ad"/>
        </w:rPr>
        <w:footnoteRef/>
      </w:r>
      <w:r>
        <w:t xml:space="preserve"> Пункт 4.1 Основных мероприятий</w:t>
      </w:r>
    </w:p>
  </w:footnote>
  <w:footnote w:id="3">
    <w:p w:rsidR="006D3D2C" w:rsidRDefault="006D3D2C">
      <w:pPr>
        <w:pStyle w:val="ab"/>
      </w:pPr>
      <w:r>
        <w:rPr>
          <w:rStyle w:val="ad"/>
        </w:rPr>
        <w:footnoteRef/>
      </w:r>
      <w:r>
        <w:t xml:space="preserve"> Пункт 5.1 Основных мероприятий</w:t>
      </w:r>
    </w:p>
  </w:footnote>
  <w:footnote w:id="4">
    <w:p w:rsidR="006D3D2C" w:rsidRDefault="006D3D2C" w:rsidP="006D3D2C">
      <w:pPr>
        <w:pStyle w:val="ab"/>
      </w:pPr>
      <w:r>
        <w:rPr>
          <w:rStyle w:val="ad"/>
        </w:rPr>
        <w:footnoteRef/>
      </w:r>
      <w:r>
        <w:t xml:space="preserve"> Пункт 5.2 Основных мероприятий</w:t>
      </w:r>
    </w:p>
  </w:footnote>
  <w:footnote w:id="5">
    <w:p w:rsidR="006D3D2C" w:rsidRDefault="006D3D2C" w:rsidP="006D3D2C">
      <w:pPr>
        <w:pStyle w:val="ab"/>
      </w:pPr>
      <w:r>
        <w:rPr>
          <w:rStyle w:val="ad"/>
        </w:rPr>
        <w:footnoteRef/>
      </w:r>
      <w:r>
        <w:t xml:space="preserve"> Пункт 5.4 Основных мероприятий</w:t>
      </w:r>
    </w:p>
  </w:footnote>
  <w:footnote w:id="6">
    <w:p w:rsidR="006D3D2C" w:rsidRDefault="006D3D2C" w:rsidP="006D3D2C">
      <w:pPr>
        <w:pStyle w:val="ab"/>
      </w:pPr>
      <w:r>
        <w:rPr>
          <w:rStyle w:val="ad"/>
        </w:rPr>
        <w:footnoteRef/>
      </w:r>
      <w:r>
        <w:t xml:space="preserve"> Пункт 5.5 Основных мероприятий</w:t>
      </w:r>
    </w:p>
  </w:footnote>
  <w:footnote w:id="7">
    <w:p w:rsidR="00C2124F" w:rsidRDefault="00C2124F" w:rsidP="00C2124F">
      <w:pPr>
        <w:pStyle w:val="ab"/>
      </w:pPr>
      <w:r>
        <w:rPr>
          <w:rStyle w:val="ad"/>
        </w:rPr>
        <w:footnoteRef/>
      </w:r>
      <w:r>
        <w:t xml:space="preserve"> Пункт 5.6 Основных мероприятий</w:t>
      </w:r>
    </w:p>
  </w:footnote>
  <w:footnote w:id="8">
    <w:p w:rsidR="00C2124F" w:rsidRDefault="00C2124F" w:rsidP="00C2124F">
      <w:pPr>
        <w:pStyle w:val="ab"/>
      </w:pPr>
      <w:r>
        <w:rPr>
          <w:rStyle w:val="ad"/>
        </w:rPr>
        <w:footnoteRef/>
      </w:r>
      <w:r>
        <w:t xml:space="preserve"> Пункт 5.8 Основных мероприятий</w:t>
      </w:r>
    </w:p>
  </w:footnote>
  <w:footnote w:id="9">
    <w:p w:rsidR="00927C2D" w:rsidRDefault="00927C2D">
      <w:pPr>
        <w:pStyle w:val="ab"/>
      </w:pPr>
      <w:r>
        <w:rPr>
          <w:rStyle w:val="ad"/>
        </w:rPr>
        <w:footnoteRef/>
      </w:r>
      <w:r>
        <w:t xml:space="preserve"> Пункт 2.18 Основных мероприятий</w:t>
      </w:r>
    </w:p>
  </w:footnote>
  <w:footnote w:id="10">
    <w:p w:rsidR="00927C2D" w:rsidRDefault="00927C2D" w:rsidP="00927C2D">
      <w:pPr>
        <w:pStyle w:val="ab"/>
      </w:pPr>
      <w:r>
        <w:rPr>
          <w:rStyle w:val="ad"/>
        </w:rPr>
        <w:footnoteRef/>
      </w:r>
      <w:r>
        <w:t xml:space="preserve"> Пункт </w:t>
      </w:r>
      <w:r w:rsidR="00371F8E">
        <w:t>3.1</w:t>
      </w:r>
      <w:r>
        <w:t xml:space="preserve"> Основных мероприятий</w:t>
      </w:r>
    </w:p>
  </w:footnote>
  <w:footnote w:id="11">
    <w:p w:rsidR="00371F8E" w:rsidRDefault="00371F8E" w:rsidP="00371F8E">
      <w:pPr>
        <w:pStyle w:val="ab"/>
      </w:pPr>
      <w:r>
        <w:rPr>
          <w:rStyle w:val="ad"/>
        </w:rPr>
        <w:footnoteRef/>
      </w:r>
      <w:r>
        <w:t xml:space="preserve"> Пункт 3.2 Основных мероприятий</w:t>
      </w:r>
    </w:p>
  </w:footnote>
  <w:footnote w:id="12">
    <w:p w:rsidR="005A5DAE" w:rsidRDefault="005A5DAE" w:rsidP="005A5DAE">
      <w:pPr>
        <w:pStyle w:val="ab"/>
      </w:pPr>
      <w:r>
        <w:rPr>
          <w:rStyle w:val="ad"/>
        </w:rPr>
        <w:footnoteRef/>
      </w:r>
      <w:r>
        <w:t xml:space="preserve"> Пункт 5.5 Основных мероприятий</w:t>
      </w:r>
    </w:p>
  </w:footnote>
  <w:footnote w:id="13">
    <w:p w:rsidR="005A5DAE" w:rsidRDefault="005A5DAE" w:rsidP="005A5DAE">
      <w:pPr>
        <w:pStyle w:val="ab"/>
      </w:pPr>
      <w:r>
        <w:rPr>
          <w:rStyle w:val="ad"/>
        </w:rPr>
        <w:footnoteRef/>
      </w:r>
      <w:r>
        <w:t xml:space="preserve"> Пункт 5.6 Основных мероприятий</w:t>
      </w:r>
    </w:p>
  </w:footnote>
  <w:footnote w:id="14">
    <w:p w:rsidR="00E02394" w:rsidRDefault="00E02394">
      <w:pPr>
        <w:pStyle w:val="ab"/>
      </w:pPr>
      <w:r>
        <w:rPr>
          <w:rStyle w:val="ad"/>
        </w:rPr>
        <w:footnoteRef/>
      </w:r>
      <w:r>
        <w:t xml:space="preserve"> Пункты 3.2 и 3.8 </w:t>
      </w:r>
      <w:r w:rsidR="00F11472">
        <w:t>О</w:t>
      </w:r>
      <w:r>
        <w:t>сновных мероприятий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</w:p>
  <w:p w:rsidR="00AE7E6A" w:rsidRDefault="00AE7E6A">
    <w:pPr>
      <w:pStyle w:val="a5"/>
      <w:jc w:val="center"/>
    </w:pPr>
  </w:p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767E8">
      <w:rPr>
        <w:noProof/>
      </w:rPr>
      <w:t>2</w:t>
    </w:r>
    <w:r>
      <w:fldChar w:fldCharType="end"/>
    </w:r>
  </w:p>
  <w:p w:rsidR="00AE7E6A" w:rsidRDefault="00AE7E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52D3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71F8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86440"/>
    <w:rsid w:val="00486D9B"/>
    <w:rsid w:val="00487EC0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767E8"/>
    <w:rsid w:val="00780EE7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52C7"/>
    <w:rsid w:val="00A51073"/>
    <w:rsid w:val="00A52A5C"/>
    <w:rsid w:val="00A52ED4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E0FAC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D82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BF0"/>
    <w:rsid w:val="00C536B8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ACC4-836A-4EB1-8553-DB34721B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1217</Words>
  <Characters>9111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2013-08-27T07:23:00Z</cp:lastPrinted>
  <dcterms:created xsi:type="dcterms:W3CDTF">2013-10-07T11:54:00Z</dcterms:created>
  <dcterms:modified xsi:type="dcterms:W3CDTF">2013-10-07T13:12:00Z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