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23C" w:rsidRPr="00926FAF" w:rsidRDefault="00D9623C" w:rsidP="00D9623C">
      <w:pPr>
        <w:jc w:val="center"/>
        <w:rPr>
          <w:b/>
          <w:spacing w:val="20"/>
          <w:sz w:val="26"/>
          <w:szCs w:val="26"/>
        </w:rPr>
      </w:pPr>
      <w:r w:rsidRPr="00926FAF">
        <w:rPr>
          <w:b/>
          <w:spacing w:val="20"/>
          <w:sz w:val="26"/>
          <w:szCs w:val="26"/>
        </w:rPr>
        <w:t>КОНТРОЛЬНО-СЧ</w:t>
      </w:r>
      <w:r w:rsidR="00BC4DA5">
        <w:rPr>
          <w:b/>
          <w:spacing w:val="20"/>
          <w:sz w:val="26"/>
          <w:szCs w:val="26"/>
        </w:rPr>
        <w:t>Е</w:t>
      </w:r>
      <w:r w:rsidRPr="00926FAF">
        <w:rPr>
          <w:b/>
          <w:spacing w:val="20"/>
          <w:sz w:val="26"/>
          <w:szCs w:val="26"/>
        </w:rPr>
        <w:t>ТНАЯ ПАЛАТА ГОРОДА ВОЛОГДЫ</w:t>
      </w:r>
    </w:p>
    <w:p w:rsidR="00D9623C" w:rsidRDefault="00D9623C" w:rsidP="00D9623C">
      <w:pPr>
        <w:jc w:val="center"/>
        <w:rPr>
          <w:b/>
          <w:sz w:val="26"/>
          <w:szCs w:val="26"/>
        </w:rPr>
      </w:pPr>
    </w:p>
    <w:p w:rsidR="00D9623C" w:rsidRPr="00926FAF" w:rsidRDefault="00D9623C" w:rsidP="00D9623C">
      <w:pPr>
        <w:jc w:val="both"/>
        <w:rPr>
          <w:sz w:val="16"/>
          <w:szCs w:val="16"/>
        </w:rPr>
      </w:pPr>
      <w:r>
        <w:rPr>
          <w:sz w:val="16"/>
          <w:szCs w:val="16"/>
        </w:rPr>
        <w:t xml:space="preserve">            </w:t>
      </w:r>
      <w:r w:rsidRPr="00926FAF">
        <w:rPr>
          <w:sz w:val="16"/>
          <w:szCs w:val="16"/>
        </w:rPr>
        <w:t xml:space="preserve">ул. Козленская, д. 6                             </w:t>
      </w:r>
      <w:r>
        <w:rPr>
          <w:sz w:val="16"/>
          <w:szCs w:val="16"/>
        </w:rPr>
        <w:t xml:space="preserve">                             </w:t>
      </w:r>
      <w:r w:rsidRPr="00926FAF">
        <w:rPr>
          <w:sz w:val="16"/>
          <w:szCs w:val="16"/>
        </w:rPr>
        <w:t xml:space="preserve">   Телефон (8172)   </w:t>
      </w:r>
      <w:r>
        <w:rPr>
          <w:sz w:val="16"/>
          <w:szCs w:val="16"/>
        </w:rPr>
        <w:t>72 54 53</w:t>
      </w:r>
      <w:r w:rsidRPr="00926FAF">
        <w:rPr>
          <w:sz w:val="16"/>
          <w:szCs w:val="16"/>
        </w:rPr>
        <w:t xml:space="preserve">                 </w:t>
      </w:r>
      <w:r>
        <w:rPr>
          <w:sz w:val="16"/>
          <w:szCs w:val="16"/>
        </w:rPr>
        <w:t xml:space="preserve">                  Факс (8172) 72 98 76</w:t>
      </w:r>
    </w:p>
    <w:p w:rsidR="00D9623C" w:rsidRDefault="00D9623C" w:rsidP="00D9623C">
      <w:pPr>
        <w:jc w:val="both"/>
        <w:rPr>
          <w:sz w:val="16"/>
          <w:szCs w:val="16"/>
        </w:rPr>
      </w:pPr>
      <w:r w:rsidRPr="00926FAF">
        <w:rPr>
          <w:sz w:val="16"/>
          <w:szCs w:val="16"/>
        </w:rPr>
        <w:t xml:space="preserve">  </w:t>
      </w:r>
      <w:r>
        <w:rPr>
          <w:sz w:val="16"/>
          <w:szCs w:val="16"/>
        </w:rPr>
        <w:t xml:space="preserve">          </w:t>
      </w:r>
      <w:r w:rsidRPr="00926FAF">
        <w:rPr>
          <w:sz w:val="16"/>
          <w:szCs w:val="16"/>
        </w:rPr>
        <w:t>г. Вологда, 1600</w:t>
      </w:r>
      <w:r w:rsidR="0010390F">
        <w:rPr>
          <w:sz w:val="16"/>
          <w:szCs w:val="16"/>
        </w:rPr>
        <w:t>00</w:t>
      </w:r>
      <w:r>
        <w:rPr>
          <w:sz w:val="16"/>
          <w:szCs w:val="16"/>
        </w:rPr>
        <w:t xml:space="preserve">                                                                             </w:t>
      </w:r>
    </w:p>
    <w:p w:rsidR="00D9623C" w:rsidRPr="00926FAF" w:rsidRDefault="00D9623C" w:rsidP="00D9623C">
      <w:pPr>
        <w:ind w:left="969"/>
        <w:jc w:val="both"/>
        <w:rPr>
          <w:sz w:val="6"/>
          <w:szCs w:val="6"/>
        </w:rPr>
      </w:pPr>
    </w:p>
    <w:tbl>
      <w:tblPr>
        <w:tblW w:w="0" w:type="auto"/>
        <w:tblInd w:w="108" w:type="dxa"/>
        <w:tblBorders>
          <w:top w:val="single" w:sz="12" w:space="0" w:color="auto"/>
        </w:tblBorders>
        <w:tblLook w:val="0000" w:firstRow="0" w:lastRow="0" w:firstColumn="0" w:lastColumn="0" w:noHBand="0" w:noVBand="0"/>
      </w:tblPr>
      <w:tblGrid>
        <w:gridCol w:w="9462"/>
      </w:tblGrid>
      <w:tr w:rsidR="00D9623C" w:rsidTr="00D9623C">
        <w:tblPrEx>
          <w:tblCellMar>
            <w:top w:w="0" w:type="dxa"/>
            <w:bottom w:w="0" w:type="dxa"/>
          </w:tblCellMar>
        </w:tblPrEx>
        <w:trPr>
          <w:trHeight w:val="41"/>
        </w:trPr>
        <w:tc>
          <w:tcPr>
            <w:tcW w:w="9643" w:type="dxa"/>
          </w:tcPr>
          <w:p w:rsidR="00D9623C" w:rsidRPr="00926FAF" w:rsidRDefault="00D9623C" w:rsidP="00D9623C">
            <w:pPr>
              <w:jc w:val="both"/>
              <w:rPr>
                <w:b/>
                <w:sz w:val="6"/>
                <w:szCs w:val="6"/>
              </w:rPr>
            </w:pPr>
          </w:p>
        </w:tc>
      </w:tr>
    </w:tbl>
    <w:p w:rsidR="00D9623C" w:rsidRDefault="00D9623C" w:rsidP="00D9623C">
      <w:pPr>
        <w:jc w:val="center"/>
        <w:rPr>
          <w:b/>
          <w:spacing w:val="20"/>
          <w:sz w:val="28"/>
          <w:szCs w:val="28"/>
        </w:rPr>
      </w:pPr>
    </w:p>
    <w:p w:rsidR="00C3046A" w:rsidRPr="0022233A" w:rsidRDefault="00C3046A" w:rsidP="0041364B">
      <w:pPr>
        <w:jc w:val="right"/>
        <w:rPr>
          <w:sz w:val="26"/>
          <w:szCs w:val="26"/>
        </w:rPr>
      </w:pPr>
      <w:r w:rsidRPr="0022233A">
        <w:rPr>
          <w:sz w:val="26"/>
          <w:szCs w:val="26"/>
        </w:rPr>
        <w:t>УТВЕРЖДАЮ</w:t>
      </w:r>
    </w:p>
    <w:p w:rsidR="00C3046A" w:rsidRPr="0022233A" w:rsidRDefault="00C3046A" w:rsidP="0041364B">
      <w:pPr>
        <w:jc w:val="right"/>
        <w:rPr>
          <w:sz w:val="26"/>
          <w:szCs w:val="26"/>
        </w:rPr>
      </w:pPr>
      <w:r w:rsidRPr="0022233A">
        <w:rPr>
          <w:sz w:val="26"/>
          <w:szCs w:val="26"/>
        </w:rPr>
        <w:t>Председ</w:t>
      </w:r>
      <w:r w:rsidR="0041364B">
        <w:rPr>
          <w:sz w:val="26"/>
          <w:szCs w:val="26"/>
        </w:rPr>
        <w:t>атель Контрольно-</w:t>
      </w:r>
      <w:proofErr w:type="spellStart"/>
      <w:r w:rsidR="0041364B">
        <w:rPr>
          <w:sz w:val="26"/>
          <w:szCs w:val="26"/>
        </w:rPr>
        <w:t>счетной</w:t>
      </w:r>
      <w:proofErr w:type="spellEnd"/>
      <w:r w:rsidR="0041364B">
        <w:rPr>
          <w:sz w:val="26"/>
          <w:szCs w:val="26"/>
        </w:rPr>
        <w:t xml:space="preserve"> палаты</w:t>
      </w:r>
    </w:p>
    <w:p w:rsidR="00C3046A" w:rsidRPr="0022233A" w:rsidRDefault="00EF0A1E" w:rsidP="0041364B">
      <w:pPr>
        <w:jc w:val="right"/>
        <w:rPr>
          <w:sz w:val="26"/>
          <w:szCs w:val="26"/>
        </w:rPr>
      </w:pPr>
      <w:r>
        <w:rPr>
          <w:sz w:val="26"/>
          <w:szCs w:val="26"/>
        </w:rPr>
        <w:t>С.П. Толстикова</w:t>
      </w:r>
    </w:p>
    <w:p w:rsidR="00C3046A" w:rsidRDefault="00C3046A" w:rsidP="00D9623C">
      <w:pPr>
        <w:jc w:val="center"/>
        <w:rPr>
          <w:b/>
          <w:spacing w:val="20"/>
          <w:sz w:val="26"/>
          <w:szCs w:val="26"/>
        </w:rPr>
      </w:pPr>
    </w:p>
    <w:p w:rsidR="00C3046A" w:rsidRDefault="00C3046A" w:rsidP="00D9623C">
      <w:pPr>
        <w:jc w:val="center"/>
        <w:rPr>
          <w:b/>
          <w:spacing w:val="20"/>
          <w:sz w:val="26"/>
          <w:szCs w:val="26"/>
        </w:rPr>
      </w:pPr>
    </w:p>
    <w:p w:rsidR="00D9623C" w:rsidRPr="005B60A2" w:rsidRDefault="00D9623C" w:rsidP="00D9623C">
      <w:pPr>
        <w:jc w:val="center"/>
        <w:rPr>
          <w:b/>
          <w:spacing w:val="20"/>
          <w:sz w:val="26"/>
          <w:szCs w:val="26"/>
        </w:rPr>
      </w:pPr>
      <w:r w:rsidRPr="005B60A2">
        <w:rPr>
          <w:b/>
          <w:spacing w:val="20"/>
          <w:sz w:val="26"/>
          <w:szCs w:val="26"/>
        </w:rPr>
        <w:t xml:space="preserve">ЗАКЛЮЧЕНИЕ </w:t>
      </w:r>
    </w:p>
    <w:p w:rsidR="00D9623C" w:rsidRPr="00D52199" w:rsidRDefault="00F22173" w:rsidP="00EF0A1E">
      <w:pPr>
        <w:spacing w:line="276" w:lineRule="auto"/>
        <w:jc w:val="center"/>
        <w:rPr>
          <w:b/>
          <w:sz w:val="18"/>
          <w:szCs w:val="18"/>
        </w:rPr>
      </w:pPr>
      <w:r w:rsidRPr="00EF0A1E">
        <w:rPr>
          <w:b/>
          <w:sz w:val="26"/>
          <w:szCs w:val="26"/>
        </w:rPr>
        <w:t xml:space="preserve">на проект </w:t>
      </w:r>
      <w:r w:rsidR="007659C5">
        <w:rPr>
          <w:b/>
          <w:sz w:val="26"/>
          <w:szCs w:val="26"/>
        </w:rPr>
        <w:t xml:space="preserve">постановления Администрации города Вологды «О внесении изменений в постановление Администрации города Вологды от </w:t>
      </w:r>
      <w:r w:rsidR="009237E1">
        <w:rPr>
          <w:b/>
          <w:sz w:val="26"/>
          <w:szCs w:val="26"/>
        </w:rPr>
        <w:t>18 мая 2012 года № 2796</w:t>
      </w:r>
      <w:r w:rsidR="007659C5">
        <w:rPr>
          <w:b/>
          <w:sz w:val="26"/>
          <w:szCs w:val="26"/>
        </w:rPr>
        <w:t>»</w:t>
      </w:r>
    </w:p>
    <w:p w:rsidR="00D9623C" w:rsidRDefault="00D9623C" w:rsidP="00D9623C">
      <w:pPr>
        <w:jc w:val="center"/>
        <w:rPr>
          <w:sz w:val="18"/>
          <w:szCs w:val="18"/>
        </w:rPr>
      </w:pPr>
    </w:p>
    <w:p w:rsidR="00D9623C" w:rsidRPr="005B60A2" w:rsidRDefault="00D9623C" w:rsidP="00D9623C">
      <w:pPr>
        <w:rPr>
          <w:sz w:val="26"/>
          <w:szCs w:val="26"/>
        </w:rPr>
      </w:pPr>
      <w:r w:rsidRPr="005B60A2">
        <w:rPr>
          <w:sz w:val="26"/>
          <w:szCs w:val="26"/>
        </w:rPr>
        <w:sym w:font="Symbol" w:char="F0B2"/>
      </w:r>
      <w:r w:rsidR="004E5704">
        <w:rPr>
          <w:sz w:val="26"/>
          <w:szCs w:val="26"/>
        </w:rPr>
        <w:t>19</w:t>
      </w:r>
      <w:r w:rsidRPr="005B60A2">
        <w:rPr>
          <w:sz w:val="26"/>
          <w:szCs w:val="26"/>
        </w:rPr>
        <w:sym w:font="Symbol" w:char="F0B2"/>
      </w:r>
      <w:r w:rsidR="009B05AA">
        <w:rPr>
          <w:sz w:val="26"/>
          <w:szCs w:val="26"/>
        </w:rPr>
        <w:t xml:space="preserve"> </w:t>
      </w:r>
      <w:r w:rsidR="004E5704">
        <w:rPr>
          <w:sz w:val="26"/>
          <w:szCs w:val="26"/>
        </w:rPr>
        <w:t>июня</w:t>
      </w:r>
      <w:r w:rsidR="009B05AA">
        <w:rPr>
          <w:sz w:val="26"/>
          <w:szCs w:val="26"/>
        </w:rPr>
        <w:t xml:space="preserve"> </w:t>
      </w:r>
      <w:r w:rsidRPr="005B60A2">
        <w:rPr>
          <w:sz w:val="26"/>
          <w:szCs w:val="26"/>
        </w:rPr>
        <w:t>20</w:t>
      </w:r>
      <w:r w:rsidR="009B05AA">
        <w:rPr>
          <w:sz w:val="26"/>
          <w:szCs w:val="26"/>
        </w:rPr>
        <w:t>13</w:t>
      </w:r>
      <w:r w:rsidRPr="005B60A2">
        <w:rPr>
          <w:sz w:val="26"/>
          <w:szCs w:val="26"/>
        </w:rPr>
        <w:t xml:space="preserve"> года          </w:t>
      </w:r>
      <w:r w:rsidR="0041364B">
        <w:rPr>
          <w:sz w:val="26"/>
          <w:szCs w:val="26"/>
        </w:rPr>
        <w:t xml:space="preserve"> </w:t>
      </w:r>
      <w:r w:rsidRPr="005B60A2">
        <w:rPr>
          <w:sz w:val="26"/>
          <w:szCs w:val="26"/>
        </w:rPr>
        <w:t xml:space="preserve">               </w:t>
      </w:r>
      <w:r>
        <w:rPr>
          <w:sz w:val="26"/>
          <w:szCs w:val="26"/>
        </w:rPr>
        <w:t xml:space="preserve">                 </w:t>
      </w:r>
      <w:r w:rsidRPr="005B60A2">
        <w:rPr>
          <w:sz w:val="26"/>
          <w:szCs w:val="26"/>
        </w:rPr>
        <w:t xml:space="preserve">             </w:t>
      </w:r>
      <w:r w:rsidR="009B05AA">
        <w:rPr>
          <w:sz w:val="26"/>
          <w:szCs w:val="26"/>
        </w:rPr>
        <w:t xml:space="preserve">                                             </w:t>
      </w:r>
      <w:r w:rsidR="004E5704">
        <w:rPr>
          <w:sz w:val="26"/>
          <w:szCs w:val="26"/>
        </w:rPr>
        <w:t>№39</w:t>
      </w:r>
    </w:p>
    <w:p w:rsidR="00D9623C" w:rsidRPr="005B60A2" w:rsidRDefault="00D9623C" w:rsidP="00D9623C">
      <w:pPr>
        <w:jc w:val="center"/>
        <w:rPr>
          <w:sz w:val="26"/>
          <w:szCs w:val="26"/>
        </w:rPr>
      </w:pPr>
    </w:p>
    <w:p w:rsidR="00D9623C" w:rsidRPr="005B60A2" w:rsidRDefault="00D9623C" w:rsidP="00396D67">
      <w:pPr>
        <w:jc w:val="both"/>
        <w:rPr>
          <w:sz w:val="26"/>
          <w:szCs w:val="26"/>
        </w:rPr>
      </w:pPr>
      <w:r w:rsidRPr="005B60A2">
        <w:rPr>
          <w:sz w:val="26"/>
          <w:szCs w:val="26"/>
        </w:rPr>
        <w:tab/>
        <w:t xml:space="preserve">Экспертиза проведена на основании </w:t>
      </w:r>
      <w:r w:rsidRPr="00822520">
        <w:rPr>
          <w:sz w:val="26"/>
          <w:szCs w:val="26"/>
        </w:rPr>
        <w:t xml:space="preserve">пункта </w:t>
      </w:r>
      <w:r w:rsidR="00E177CE" w:rsidRPr="00822520">
        <w:rPr>
          <w:sz w:val="26"/>
          <w:szCs w:val="26"/>
        </w:rPr>
        <w:t>8,</w:t>
      </w:r>
      <w:r w:rsidR="00E177CE">
        <w:rPr>
          <w:sz w:val="26"/>
          <w:szCs w:val="26"/>
        </w:rPr>
        <w:t xml:space="preserve"> подпункта 9.9 пункта 9</w:t>
      </w:r>
      <w:r w:rsidR="00C93529">
        <w:rPr>
          <w:sz w:val="26"/>
          <w:szCs w:val="26"/>
        </w:rPr>
        <w:t xml:space="preserve"> Положения о Контрольно-сче</w:t>
      </w:r>
      <w:r w:rsidRPr="005B60A2">
        <w:rPr>
          <w:sz w:val="26"/>
          <w:szCs w:val="26"/>
        </w:rPr>
        <w:t>тной палате города Вологды, утвержденного решением Вологодской городской Думы от 2</w:t>
      </w:r>
      <w:r w:rsidR="00E177CE">
        <w:rPr>
          <w:sz w:val="26"/>
          <w:szCs w:val="26"/>
        </w:rPr>
        <w:t>9 сентя</w:t>
      </w:r>
      <w:r w:rsidRPr="005B60A2">
        <w:rPr>
          <w:sz w:val="26"/>
          <w:szCs w:val="26"/>
        </w:rPr>
        <w:t>бря 20</w:t>
      </w:r>
      <w:r w:rsidR="00E177CE">
        <w:rPr>
          <w:sz w:val="26"/>
          <w:szCs w:val="26"/>
        </w:rPr>
        <w:t>11 года № 759</w:t>
      </w:r>
      <w:r w:rsidRPr="005B60A2">
        <w:rPr>
          <w:sz w:val="26"/>
          <w:szCs w:val="26"/>
        </w:rPr>
        <w:t>.</w:t>
      </w:r>
    </w:p>
    <w:p w:rsidR="004E5704" w:rsidRDefault="00D9623C" w:rsidP="004E5704">
      <w:pPr>
        <w:jc w:val="both"/>
        <w:rPr>
          <w:sz w:val="26"/>
          <w:szCs w:val="26"/>
        </w:rPr>
      </w:pPr>
      <w:r w:rsidRPr="005B60A2">
        <w:rPr>
          <w:sz w:val="26"/>
          <w:szCs w:val="26"/>
        </w:rPr>
        <w:tab/>
      </w:r>
      <w:r w:rsidRPr="00E93117">
        <w:rPr>
          <w:b/>
          <w:sz w:val="26"/>
          <w:szCs w:val="26"/>
        </w:rPr>
        <w:t>В результате экспертизы установлено</w:t>
      </w:r>
      <w:r w:rsidR="00CA53DA" w:rsidRPr="00E93117">
        <w:rPr>
          <w:b/>
          <w:sz w:val="26"/>
          <w:szCs w:val="26"/>
        </w:rPr>
        <w:t>:</w:t>
      </w:r>
      <w:r w:rsidR="00CA53DA" w:rsidRPr="00C750F7">
        <w:rPr>
          <w:sz w:val="26"/>
          <w:szCs w:val="26"/>
        </w:rPr>
        <w:t xml:space="preserve"> </w:t>
      </w:r>
      <w:proofErr w:type="gramStart"/>
      <w:r w:rsidR="004E5704">
        <w:rPr>
          <w:sz w:val="26"/>
          <w:szCs w:val="26"/>
        </w:rPr>
        <w:t>П</w:t>
      </w:r>
      <w:r w:rsidR="004E5704" w:rsidRPr="00C750F7">
        <w:rPr>
          <w:sz w:val="26"/>
          <w:szCs w:val="26"/>
        </w:rPr>
        <w:t>роект</w:t>
      </w:r>
      <w:r w:rsidR="004E5704">
        <w:rPr>
          <w:sz w:val="26"/>
          <w:szCs w:val="26"/>
        </w:rPr>
        <w:t>ом</w:t>
      </w:r>
      <w:r w:rsidR="004E5704" w:rsidRPr="00C750F7">
        <w:rPr>
          <w:sz w:val="26"/>
          <w:szCs w:val="26"/>
        </w:rPr>
        <w:t xml:space="preserve"> постановления Администрации города </w:t>
      </w:r>
      <w:r w:rsidR="004E5704" w:rsidRPr="00CA6605">
        <w:rPr>
          <w:sz w:val="26"/>
          <w:szCs w:val="26"/>
        </w:rPr>
        <w:t>Вологды</w:t>
      </w:r>
      <w:r w:rsidR="004E5704" w:rsidRPr="004E5704">
        <w:rPr>
          <w:sz w:val="26"/>
          <w:szCs w:val="26"/>
        </w:rPr>
        <w:t xml:space="preserve"> </w:t>
      </w:r>
      <w:r w:rsidR="004E5704">
        <w:rPr>
          <w:sz w:val="26"/>
          <w:szCs w:val="26"/>
        </w:rPr>
        <w:t>«</w:t>
      </w:r>
      <w:r w:rsidR="004E5704" w:rsidRPr="00C750F7">
        <w:rPr>
          <w:sz w:val="26"/>
          <w:szCs w:val="26"/>
        </w:rPr>
        <w:t>О внесении изменений в постановление Администрации города Вологды от 18 мая 2012 года № 2796»</w:t>
      </w:r>
      <w:r w:rsidR="004E5704" w:rsidRPr="00CA6605">
        <w:rPr>
          <w:sz w:val="26"/>
          <w:szCs w:val="26"/>
        </w:rPr>
        <w:t xml:space="preserve"> </w:t>
      </w:r>
      <w:r w:rsidR="004E5704">
        <w:rPr>
          <w:sz w:val="26"/>
          <w:szCs w:val="26"/>
        </w:rPr>
        <w:t xml:space="preserve">вносятся изменения в долгосрочную целевую программу </w:t>
      </w:r>
      <w:r w:rsidR="000E5EEA" w:rsidRPr="00C750F7">
        <w:rPr>
          <w:sz w:val="26"/>
          <w:szCs w:val="26"/>
        </w:rPr>
        <w:t xml:space="preserve">«Содержание улично-дорожной сети на территории муниципального образования «Город Вологда» на 2012-2016 годы» </w:t>
      </w:r>
      <w:r w:rsidR="004E5704">
        <w:rPr>
          <w:sz w:val="26"/>
          <w:szCs w:val="26"/>
        </w:rPr>
        <w:t>(далее – программа), предусматривающие:</w:t>
      </w:r>
      <w:proofErr w:type="gramEnd"/>
    </w:p>
    <w:p w:rsidR="004E5704" w:rsidRDefault="004E5704" w:rsidP="004E5704">
      <w:pPr>
        <w:ind w:firstLine="709"/>
        <w:jc w:val="both"/>
        <w:rPr>
          <w:sz w:val="26"/>
          <w:szCs w:val="26"/>
        </w:rPr>
      </w:pPr>
      <w:r>
        <w:rPr>
          <w:sz w:val="26"/>
          <w:szCs w:val="26"/>
        </w:rPr>
        <w:t xml:space="preserve"> </w:t>
      </w:r>
      <w:proofErr w:type="gramStart"/>
      <w:r>
        <w:rPr>
          <w:sz w:val="26"/>
          <w:szCs w:val="26"/>
        </w:rPr>
        <w:t xml:space="preserve">- </w:t>
      </w:r>
      <w:r w:rsidR="000E5EEA">
        <w:rPr>
          <w:sz w:val="26"/>
          <w:szCs w:val="26"/>
        </w:rPr>
        <w:t xml:space="preserve">увеличение объема финансирования программы на 12135,7 тыс. рублей, в том числе </w:t>
      </w:r>
      <w:r>
        <w:rPr>
          <w:sz w:val="26"/>
          <w:szCs w:val="26"/>
        </w:rPr>
        <w:t xml:space="preserve">в 2013 году </w:t>
      </w:r>
      <w:r w:rsidR="000E5EEA">
        <w:rPr>
          <w:sz w:val="26"/>
          <w:szCs w:val="26"/>
        </w:rPr>
        <w:t xml:space="preserve">за счет средств бюджета города </w:t>
      </w:r>
      <w:r>
        <w:rPr>
          <w:sz w:val="26"/>
          <w:szCs w:val="26"/>
        </w:rPr>
        <w:t>на 12135,</w:t>
      </w:r>
      <w:r w:rsidR="000E5EEA">
        <w:rPr>
          <w:sz w:val="26"/>
          <w:szCs w:val="26"/>
        </w:rPr>
        <w:t>7 тыс. рублей, из них на освещение улично-дорожной сети муниципального образования «Город Вологда» 8135,7 тыс. рублей, на содержание парков, скверов, садов, бульваров и площадей</w:t>
      </w:r>
      <w:r w:rsidR="00970FC0">
        <w:rPr>
          <w:sz w:val="26"/>
          <w:szCs w:val="26"/>
        </w:rPr>
        <w:t xml:space="preserve"> 4000,0 тыс. рублей</w:t>
      </w:r>
      <w:r>
        <w:rPr>
          <w:sz w:val="26"/>
          <w:szCs w:val="26"/>
        </w:rPr>
        <w:t>;</w:t>
      </w:r>
      <w:proofErr w:type="gramEnd"/>
    </w:p>
    <w:p w:rsidR="004E5704" w:rsidRDefault="004E5704" w:rsidP="004E5704">
      <w:pPr>
        <w:autoSpaceDE w:val="0"/>
        <w:autoSpaceDN w:val="0"/>
        <w:adjustRightInd w:val="0"/>
        <w:ind w:firstLine="540"/>
        <w:jc w:val="both"/>
        <w:rPr>
          <w:sz w:val="26"/>
          <w:szCs w:val="26"/>
        </w:rPr>
      </w:pPr>
      <w:r>
        <w:rPr>
          <w:sz w:val="26"/>
          <w:szCs w:val="26"/>
        </w:rPr>
        <w:t xml:space="preserve"> - перераспределение средств </w:t>
      </w:r>
      <w:r w:rsidR="00970FC0">
        <w:rPr>
          <w:sz w:val="26"/>
          <w:szCs w:val="26"/>
        </w:rPr>
        <w:t xml:space="preserve">с 2013 и 2016 годов с прочих работ раздела 3 «Благоустройство территории» Перечня программных мероприятий программы, на 2013 2016 годы </w:t>
      </w:r>
      <w:r>
        <w:rPr>
          <w:sz w:val="26"/>
          <w:szCs w:val="26"/>
        </w:rPr>
        <w:t>на вновь введенное мероприятие</w:t>
      </w:r>
      <w:r w:rsidR="00970FC0">
        <w:rPr>
          <w:sz w:val="26"/>
          <w:szCs w:val="26"/>
        </w:rPr>
        <w:t xml:space="preserve"> данного раздела</w:t>
      </w:r>
      <w:r>
        <w:rPr>
          <w:sz w:val="26"/>
          <w:szCs w:val="26"/>
        </w:rPr>
        <w:t xml:space="preserve"> </w:t>
      </w:r>
      <w:r w:rsidR="00970FC0">
        <w:rPr>
          <w:sz w:val="26"/>
          <w:szCs w:val="26"/>
        </w:rPr>
        <w:t>–</w:t>
      </w:r>
      <w:r>
        <w:rPr>
          <w:sz w:val="26"/>
          <w:szCs w:val="26"/>
        </w:rPr>
        <w:t xml:space="preserve"> </w:t>
      </w:r>
      <w:r w:rsidR="00970FC0">
        <w:rPr>
          <w:sz w:val="26"/>
          <w:szCs w:val="26"/>
        </w:rPr>
        <w:t>на организацию спасательного поста в парке Мира в сумме 198,5 тыс. рублей соответственно.</w:t>
      </w:r>
    </w:p>
    <w:p w:rsidR="00ED7596" w:rsidRDefault="00035841" w:rsidP="00825C7C">
      <w:pPr>
        <w:ind w:firstLine="567"/>
        <w:jc w:val="both"/>
        <w:rPr>
          <w:sz w:val="26"/>
          <w:szCs w:val="26"/>
        </w:rPr>
      </w:pPr>
      <w:proofErr w:type="gramStart"/>
      <w:r w:rsidRPr="00C750F7">
        <w:rPr>
          <w:sz w:val="26"/>
          <w:szCs w:val="26"/>
        </w:rPr>
        <w:t xml:space="preserve">В </w:t>
      </w:r>
      <w:r w:rsidR="003045F1" w:rsidRPr="00C750F7">
        <w:rPr>
          <w:sz w:val="26"/>
          <w:szCs w:val="26"/>
        </w:rPr>
        <w:t xml:space="preserve">пояснительной записке к </w:t>
      </w:r>
      <w:r w:rsidRPr="00C750F7">
        <w:rPr>
          <w:sz w:val="26"/>
          <w:szCs w:val="26"/>
        </w:rPr>
        <w:t>п</w:t>
      </w:r>
      <w:r w:rsidR="007659C5" w:rsidRPr="00C750F7">
        <w:rPr>
          <w:sz w:val="26"/>
          <w:szCs w:val="26"/>
        </w:rPr>
        <w:t>роект</w:t>
      </w:r>
      <w:r w:rsidR="003045F1" w:rsidRPr="00C750F7">
        <w:rPr>
          <w:sz w:val="26"/>
          <w:szCs w:val="26"/>
        </w:rPr>
        <w:t>у</w:t>
      </w:r>
      <w:r w:rsidR="00143D4C" w:rsidRPr="00C750F7">
        <w:rPr>
          <w:sz w:val="26"/>
          <w:szCs w:val="26"/>
        </w:rPr>
        <w:t xml:space="preserve"> </w:t>
      </w:r>
      <w:r w:rsidR="007659C5" w:rsidRPr="00C750F7">
        <w:rPr>
          <w:sz w:val="26"/>
          <w:szCs w:val="26"/>
        </w:rPr>
        <w:t xml:space="preserve">постановления Администрации города Вологды </w:t>
      </w:r>
      <w:r w:rsidR="009237E1" w:rsidRPr="00C750F7">
        <w:rPr>
          <w:sz w:val="26"/>
          <w:szCs w:val="26"/>
        </w:rPr>
        <w:t xml:space="preserve">«О внесении изменений в постановление Администрации города Вологды от 18 мая 2012 года № 2796» </w:t>
      </w:r>
      <w:r w:rsidR="003F79F8" w:rsidRPr="00C750F7">
        <w:rPr>
          <w:sz w:val="26"/>
          <w:szCs w:val="26"/>
        </w:rPr>
        <w:t>не указаны причины внесения изменений в</w:t>
      </w:r>
      <w:r w:rsidR="00A103E8">
        <w:rPr>
          <w:sz w:val="26"/>
          <w:szCs w:val="26"/>
        </w:rPr>
        <w:t xml:space="preserve"> программу</w:t>
      </w:r>
      <w:r w:rsidR="003F79F8" w:rsidRPr="00C750F7">
        <w:rPr>
          <w:sz w:val="26"/>
          <w:szCs w:val="26"/>
        </w:rPr>
        <w:t xml:space="preserve">, не приложен расчет финансовой потребности </w:t>
      </w:r>
      <w:r w:rsidR="00A103E8" w:rsidRPr="00C750F7">
        <w:rPr>
          <w:sz w:val="26"/>
          <w:szCs w:val="26"/>
        </w:rPr>
        <w:t xml:space="preserve">на </w:t>
      </w:r>
      <w:r w:rsidR="00A103E8">
        <w:rPr>
          <w:sz w:val="26"/>
          <w:szCs w:val="26"/>
        </w:rPr>
        <w:t xml:space="preserve">освещение улично-дорожной сети </w:t>
      </w:r>
      <w:r w:rsidR="00CE6E85">
        <w:rPr>
          <w:sz w:val="26"/>
          <w:szCs w:val="26"/>
        </w:rPr>
        <w:t>в целях увеличения финансирования данных мероприятий с 42467,7 тыс. рублей до 50603,3 тыс. рублей.</w:t>
      </w:r>
      <w:proofErr w:type="gramEnd"/>
      <w:r w:rsidR="00CE6E85">
        <w:rPr>
          <w:sz w:val="26"/>
          <w:szCs w:val="26"/>
        </w:rPr>
        <w:t xml:space="preserve"> </w:t>
      </w:r>
      <w:r w:rsidR="00F17709">
        <w:rPr>
          <w:sz w:val="26"/>
          <w:szCs w:val="26"/>
        </w:rPr>
        <w:t>Расчет потребности на содержание</w:t>
      </w:r>
      <w:r w:rsidR="00A103E8">
        <w:rPr>
          <w:sz w:val="26"/>
          <w:szCs w:val="26"/>
        </w:rPr>
        <w:t xml:space="preserve"> парков, скверов, садов, бульваров и площадей</w:t>
      </w:r>
      <w:r w:rsidR="00F17709">
        <w:rPr>
          <w:sz w:val="26"/>
          <w:szCs w:val="26"/>
        </w:rPr>
        <w:t xml:space="preserve"> приложен, однако он не соответствует заявленной дополнительной потребности в сумме 4000,0 тыс. рублей</w:t>
      </w:r>
      <w:r w:rsidR="00825C7C">
        <w:rPr>
          <w:sz w:val="26"/>
          <w:szCs w:val="26"/>
        </w:rPr>
        <w:t>.</w:t>
      </w:r>
      <w:r w:rsidR="003F79F8" w:rsidRPr="00C750F7">
        <w:rPr>
          <w:sz w:val="26"/>
          <w:szCs w:val="26"/>
        </w:rPr>
        <w:t xml:space="preserve"> </w:t>
      </w:r>
      <w:proofErr w:type="gramStart"/>
      <w:r w:rsidR="00F17709">
        <w:rPr>
          <w:sz w:val="26"/>
          <w:szCs w:val="26"/>
        </w:rPr>
        <w:t>К</w:t>
      </w:r>
      <w:r w:rsidR="00872E4B">
        <w:rPr>
          <w:sz w:val="26"/>
          <w:szCs w:val="26"/>
        </w:rPr>
        <w:t xml:space="preserve"> калькуляции затрат на работу</w:t>
      </w:r>
      <w:r w:rsidR="00825C7C">
        <w:rPr>
          <w:sz w:val="26"/>
          <w:szCs w:val="26"/>
        </w:rPr>
        <w:t xml:space="preserve"> матросов-спасателей на пляже в период массового купания </w:t>
      </w:r>
      <w:r w:rsidR="00EC6A52">
        <w:rPr>
          <w:sz w:val="26"/>
          <w:szCs w:val="26"/>
        </w:rPr>
        <w:t>не приложены подтверждения</w:t>
      </w:r>
      <w:r w:rsidR="00872E4B">
        <w:rPr>
          <w:sz w:val="26"/>
          <w:szCs w:val="26"/>
        </w:rPr>
        <w:t xml:space="preserve"> </w:t>
      </w:r>
      <w:r w:rsidR="00F17709">
        <w:rPr>
          <w:sz w:val="26"/>
          <w:szCs w:val="26"/>
        </w:rPr>
        <w:t>тарифа страхового</w:t>
      </w:r>
      <w:r w:rsidR="00A77A02">
        <w:rPr>
          <w:sz w:val="26"/>
          <w:szCs w:val="26"/>
        </w:rPr>
        <w:t xml:space="preserve"> взнос</w:t>
      </w:r>
      <w:r w:rsidR="00F17709">
        <w:rPr>
          <w:sz w:val="26"/>
          <w:szCs w:val="26"/>
        </w:rPr>
        <w:t>а</w:t>
      </w:r>
      <w:r w:rsidR="00A77A02">
        <w:rPr>
          <w:sz w:val="26"/>
          <w:szCs w:val="26"/>
        </w:rPr>
        <w:t xml:space="preserve"> </w:t>
      </w:r>
      <w:r w:rsidR="00872E4B">
        <w:rPr>
          <w:sz w:val="26"/>
          <w:szCs w:val="26"/>
        </w:rPr>
        <w:t>от несчастных случаев на производств</w:t>
      </w:r>
      <w:r w:rsidR="00F17709">
        <w:rPr>
          <w:sz w:val="26"/>
          <w:szCs w:val="26"/>
        </w:rPr>
        <w:t xml:space="preserve">е ООО «Сервис безопасность» в размере </w:t>
      </w:r>
      <w:r w:rsidR="00872E4B">
        <w:rPr>
          <w:sz w:val="26"/>
          <w:szCs w:val="26"/>
        </w:rPr>
        <w:t>2,0%, работы данного поста</w:t>
      </w:r>
      <w:r w:rsidR="00EC6A52" w:rsidRPr="00EC6A52">
        <w:rPr>
          <w:sz w:val="26"/>
          <w:szCs w:val="26"/>
        </w:rPr>
        <w:t xml:space="preserve"> </w:t>
      </w:r>
      <w:r w:rsidR="00A1013A">
        <w:rPr>
          <w:sz w:val="26"/>
          <w:szCs w:val="26"/>
        </w:rPr>
        <w:t>в течение</w:t>
      </w:r>
      <w:r w:rsidR="00EC6A52">
        <w:rPr>
          <w:sz w:val="26"/>
          <w:szCs w:val="26"/>
        </w:rPr>
        <w:t xml:space="preserve"> 62 дней</w:t>
      </w:r>
      <w:r w:rsidR="00872E4B">
        <w:rPr>
          <w:sz w:val="26"/>
          <w:szCs w:val="26"/>
        </w:rPr>
        <w:t>.</w:t>
      </w:r>
      <w:proofErr w:type="gramEnd"/>
      <w:r w:rsidR="00872E4B">
        <w:rPr>
          <w:sz w:val="26"/>
          <w:szCs w:val="26"/>
        </w:rPr>
        <w:t xml:space="preserve"> В связи с </w:t>
      </w:r>
      <w:r w:rsidR="00A1013A">
        <w:rPr>
          <w:sz w:val="26"/>
          <w:szCs w:val="26"/>
        </w:rPr>
        <w:t>чем</w:t>
      </w:r>
      <w:r w:rsidR="005A1295">
        <w:rPr>
          <w:sz w:val="26"/>
          <w:szCs w:val="26"/>
        </w:rPr>
        <w:t>,</w:t>
      </w:r>
      <w:r w:rsidR="00872E4B">
        <w:rPr>
          <w:sz w:val="26"/>
          <w:szCs w:val="26"/>
        </w:rPr>
        <w:t xml:space="preserve"> подтвердить обоснованность предложенных изменений не предоставляется возможным.</w:t>
      </w:r>
    </w:p>
    <w:p w:rsidR="00A77A02" w:rsidRDefault="00872E4B" w:rsidP="00962A36">
      <w:pPr>
        <w:ind w:firstLine="567"/>
        <w:jc w:val="both"/>
        <w:rPr>
          <w:sz w:val="26"/>
          <w:szCs w:val="26"/>
        </w:rPr>
      </w:pPr>
      <w:r>
        <w:rPr>
          <w:sz w:val="26"/>
          <w:szCs w:val="26"/>
        </w:rPr>
        <w:lastRenderedPageBreak/>
        <w:t xml:space="preserve">Кроме того, </w:t>
      </w:r>
      <w:r w:rsidR="00962A36" w:rsidRPr="001B1031">
        <w:rPr>
          <w:sz w:val="26"/>
          <w:szCs w:val="26"/>
        </w:rPr>
        <w:t>одним из принципов разработки долгосрочных целевых программ является четкая и ясная формулировка цели, задач, мероприятий и показателей результативности программ. Цель программы должна быть конкретизирована в задачах, являющихся направлениями ее достижения, а задачи должны конкретизироваться определенными программными мероприятиями, выполнение которых, подтвержденное измеряемыми показателями результативности, обеспечит решение задач программы. Задачи программы не могут быть аналогичны ее цели, мероприятия программы не могут быть аналогичны ее задачам и, в свою очередь, показатели результативности программы не могут быть аналогичны ее</w:t>
      </w:r>
      <w:r w:rsidR="003929DE">
        <w:rPr>
          <w:sz w:val="26"/>
          <w:szCs w:val="26"/>
        </w:rPr>
        <w:t xml:space="preserve"> мероприятиям. </w:t>
      </w:r>
      <w:proofErr w:type="gramStart"/>
      <w:r w:rsidR="003929DE">
        <w:rPr>
          <w:sz w:val="26"/>
          <w:szCs w:val="26"/>
        </w:rPr>
        <w:t>Однако в Паспорте</w:t>
      </w:r>
      <w:r w:rsidR="00962A36" w:rsidRPr="001B1031">
        <w:rPr>
          <w:sz w:val="26"/>
          <w:szCs w:val="26"/>
        </w:rPr>
        <w:t xml:space="preserve"> программы в качестве мероприятий заявлено «</w:t>
      </w:r>
      <w:r w:rsidR="00790CDA">
        <w:rPr>
          <w:sz w:val="26"/>
          <w:szCs w:val="26"/>
        </w:rPr>
        <w:t>благоустройство территории</w:t>
      </w:r>
      <w:r w:rsidR="00962A36" w:rsidRPr="001B1031">
        <w:rPr>
          <w:sz w:val="26"/>
          <w:szCs w:val="26"/>
        </w:rPr>
        <w:t>»</w:t>
      </w:r>
      <w:r w:rsidR="00790CDA">
        <w:rPr>
          <w:sz w:val="26"/>
          <w:szCs w:val="26"/>
        </w:rPr>
        <w:t>, «озеленение территории»</w:t>
      </w:r>
      <w:r w:rsidR="00962A36" w:rsidRPr="001B1031">
        <w:rPr>
          <w:sz w:val="26"/>
          <w:szCs w:val="26"/>
        </w:rPr>
        <w:t xml:space="preserve">, </w:t>
      </w:r>
      <w:r w:rsidR="00790CDA">
        <w:rPr>
          <w:sz w:val="26"/>
          <w:szCs w:val="26"/>
        </w:rPr>
        <w:t xml:space="preserve">«освещение улиц», </w:t>
      </w:r>
      <w:r w:rsidR="00962A36" w:rsidRPr="001B1031">
        <w:rPr>
          <w:sz w:val="26"/>
          <w:szCs w:val="26"/>
        </w:rPr>
        <w:t>то есть аналогично</w:t>
      </w:r>
      <w:r w:rsidR="00790CDA">
        <w:rPr>
          <w:sz w:val="26"/>
          <w:szCs w:val="26"/>
        </w:rPr>
        <w:t xml:space="preserve"> заявленно</w:t>
      </w:r>
      <w:r w:rsidR="008E07D2">
        <w:rPr>
          <w:sz w:val="26"/>
          <w:szCs w:val="26"/>
        </w:rPr>
        <w:t>му в качестве задач «организация благоустройства</w:t>
      </w:r>
      <w:r w:rsidR="00790CDA">
        <w:rPr>
          <w:sz w:val="26"/>
          <w:szCs w:val="26"/>
        </w:rPr>
        <w:t xml:space="preserve"> территории муниципального образования «Город Во</w:t>
      </w:r>
      <w:r w:rsidR="008E07D2">
        <w:rPr>
          <w:sz w:val="26"/>
          <w:szCs w:val="26"/>
        </w:rPr>
        <w:t>логда», в том числе</w:t>
      </w:r>
      <w:r w:rsidR="00790CDA">
        <w:rPr>
          <w:sz w:val="26"/>
          <w:szCs w:val="26"/>
        </w:rPr>
        <w:t xml:space="preserve"> озеленение территории муниципального образования «Город Вологда»», «обеспечение освещения территории муниципального образования «Город Вологда»»</w:t>
      </w:r>
      <w:r w:rsidR="008E07D2">
        <w:rPr>
          <w:sz w:val="26"/>
          <w:szCs w:val="26"/>
        </w:rPr>
        <w:t>.</w:t>
      </w:r>
      <w:proofErr w:type="gramEnd"/>
    </w:p>
    <w:p w:rsidR="00962A36" w:rsidRDefault="008E07D2" w:rsidP="00962A36">
      <w:pPr>
        <w:ind w:firstLine="567"/>
        <w:jc w:val="both"/>
        <w:rPr>
          <w:sz w:val="26"/>
          <w:szCs w:val="26"/>
        </w:rPr>
      </w:pPr>
      <w:proofErr w:type="gramStart"/>
      <w:r>
        <w:rPr>
          <w:sz w:val="26"/>
          <w:szCs w:val="26"/>
        </w:rPr>
        <w:t>Ожидаемые конечные результаты реализации программы не имеют количественной оценки</w:t>
      </w:r>
      <w:r w:rsidR="00AB1699">
        <w:rPr>
          <w:sz w:val="26"/>
          <w:szCs w:val="26"/>
        </w:rPr>
        <w:t>:</w:t>
      </w:r>
      <w:r w:rsidR="003929DE">
        <w:rPr>
          <w:sz w:val="26"/>
          <w:szCs w:val="26"/>
        </w:rPr>
        <w:t xml:space="preserve"> «приведение в соответствие с нормативными требованиями состояние улично-дорожной сети», «организация системы своевременного устранения неисправностей на электролиниях и обеспечение бесперебойного электроснабжения сетей наружного освещения на территории муниципально</w:t>
      </w:r>
      <w:r w:rsidR="00A1013A">
        <w:rPr>
          <w:sz w:val="26"/>
          <w:szCs w:val="26"/>
        </w:rPr>
        <w:t>го образования «Город Вологда»», что не соответствует требованиям</w:t>
      </w:r>
      <w:r w:rsidR="00CA3D11">
        <w:rPr>
          <w:sz w:val="26"/>
          <w:szCs w:val="26"/>
        </w:rPr>
        <w:t xml:space="preserve"> к целям программы, отраженным в</w:t>
      </w:r>
      <w:r w:rsidR="00A1013A">
        <w:rPr>
          <w:sz w:val="26"/>
          <w:szCs w:val="26"/>
        </w:rPr>
        <w:t xml:space="preserve"> пункт</w:t>
      </w:r>
      <w:r w:rsidR="00CA3D11">
        <w:rPr>
          <w:sz w:val="26"/>
          <w:szCs w:val="26"/>
        </w:rPr>
        <w:t>е</w:t>
      </w:r>
      <w:r w:rsidR="00A1013A">
        <w:rPr>
          <w:sz w:val="26"/>
          <w:szCs w:val="26"/>
        </w:rPr>
        <w:t xml:space="preserve"> 3.2 Порядка принятия решений о разработке долгосрочный целевых программ, их формирования и</w:t>
      </w:r>
      <w:proofErr w:type="gramEnd"/>
      <w:r w:rsidR="00A1013A">
        <w:rPr>
          <w:sz w:val="26"/>
          <w:szCs w:val="26"/>
        </w:rPr>
        <w:t xml:space="preserve"> реализации на территории муниципального образования «Город Вологда», утвержденного постановлением Администрации города Вологды от </w:t>
      </w:r>
      <w:r w:rsidR="00A1013A" w:rsidRPr="00DE2FE3">
        <w:rPr>
          <w:sz w:val="26"/>
          <w:szCs w:val="26"/>
        </w:rPr>
        <w:t>2</w:t>
      </w:r>
      <w:r w:rsidR="00A1013A">
        <w:rPr>
          <w:sz w:val="26"/>
          <w:szCs w:val="26"/>
        </w:rPr>
        <w:t>2</w:t>
      </w:r>
      <w:r w:rsidR="00A1013A" w:rsidRPr="00DE2FE3">
        <w:rPr>
          <w:sz w:val="26"/>
          <w:szCs w:val="26"/>
        </w:rPr>
        <w:t>.12.</w:t>
      </w:r>
      <w:r w:rsidR="00A1013A">
        <w:rPr>
          <w:sz w:val="26"/>
          <w:szCs w:val="26"/>
        </w:rPr>
        <w:t>2007 №5868</w:t>
      </w:r>
      <w:r w:rsidR="00A1013A" w:rsidRPr="00DE2FE3">
        <w:rPr>
          <w:sz w:val="26"/>
          <w:szCs w:val="26"/>
        </w:rPr>
        <w:t xml:space="preserve"> </w:t>
      </w:r>
      <w:r w:rsidR="00A1013A">
        <w:rPr>
          <w:sz w:val="26"/>
          <w:szCs w:val="26"/>
        </w:rPr>
        <w:t>(далее - Порядок), так</w:t>
      </w:r>
      <w:r w:rsidR="00CA3D11">
        <w:rPr>
          <w:sz w:val="26"/>
          <w:szCs w:val="26"/>
        </w:rPr>
        <w:t>им</w:t>
      </w:r>
      <w:r w:rsidR="00A1013A">
        <w:rPr>
          <w:sz w:val="26"/>
          <w:szCs w:val="26"/>
        </w:rPr>
        <w:t xml:space="preserve"> как </w:t>
      </w:r>
      <w:proofErr w:type="spellStart"/>
      <w:r w:rsidR="00CA3D11">
        <w:rPr>
          <w:sz w:val="26"/>
          <w:szCs w:val="26"/>
        </w:rPr>
        <w:t>измеряемость</w:t>
      </w:r>
      <w:proofErr w:type="spellEnd"/>
      <w:r w:rsidR="00CA3D11">
        <w:rPr>
          <w:sz w:val="26"/>
          <w:szCs w:val="26"/>
        </w:rPr>
        <w:t xml:space="preserve"> и результативность</w:t>
      </w:r>
      <w:r w:rsidR="00A1013A">
        <w:rPr>
          <w:sz w:val="26"/>
          <w:szCs w:val="26"/>
        </w:rPr>
        <w:t>.</w:t>
      </w:r>
    </w:p>
    <w:p w:rsidR="00E66281" w:rsidRDefault="00E66281" w:rsidP="00E66281">
      <w:pPr>
        <w:autoSpaceDE w:val="0"/>
        <w:autoSpaceDN w:val="0"/>
        <w:adjustRightInd w:val="0"/>
        <w:spacing w:line="276" w:lineRule="auto"/>
        <w:ind w:firstLine="567"/>
        <w:jc w:val="both"/>
        <w:rPr>
          <w:sz w:val="26"/>
          <w:szCs w:val="26"/>
        </w:rPr>
      </w:pPr>
      <w:r w:rsidRPr="00D95844">
        <w:rPr>
          <w:b/>
          <w:sz w:val="26"/>
          <w:szCs w:val="26"/>
        </w:rPr>
        <w:t>Выводы по состоянию вопроса, в отношении которого проводится экспертиза</w:t>
      </w:r>
      <w:r w:rsidRPr="005B60A2">
        <w:rPr>
          <w:sz w:val="26"/>
          <w:szCs w:val="26"/>
        </w:rPr>
        <w:t xml:space="preserve">: </w:t>
      </w:r>
      <w:proofErr w:type="gramStart"/>
      <w:r>
        <w:rPr>
          <w:sz w:val="26"/>
          <w:szCs w:val="26"/>
        </w:rPr>
        <w:t>П</w:t>
      </w:r>
      <w:r w:rsidRPr="00BA3B9A">
        <w:rPr>
          <w:sz w:val="26"/>
          <w:szCs w:val="26"/>
        </w:rPr>
        <w:t xml:space="preserve">роект постановления Администрации города Вологды </w:t>
      </w:r>
      <w:r w:rsidR="00A1013A">
        <w:rPr>
          <w:sz w:val="26"/>
          <w:szCs w:val="26"/>
        </w:rPr>
        <w:t>«</w:t>
      </w:r>
      <w:r w:rsidR="00A1013A" w:rsidRPr="00C750F7">
        <w:rPr>
          <w:sz w:val="26"/>
          <w:szCs w:val="26"/>
        </w:rPr>
        <w:t>О внесении изменений в постановление Администрации города Вологды от 18 мая 2012 года № 2796»</w:t>
      </w:r>
      <w:r>
        <w:rPr>
          <w:sz w:val="26"/>
          <w:szCs w:val="26"/>
        </w:rPr>
        <w:t xml:space="preserve"> </w:t>
      </w:r>
      <w:r w:rsidR="00A820D1">
        <w:rPr>
          <w:sz w:val="26"/>
          <w:szCs w:val="26"/>
        </w:rPr>
        <w:t>не соответствуют требованиям пункта 3.2 Порядка</w:t>
      </w:r>
      <w:r>
        <w:rPr>
          <w:sz w:val="26"/>
          <w:szCs w:val="26"/>
        </w:rPr>
        <w:t>.</w:t>
      </w:r>
      <w:proofErr w:type="gramEnd"/>
      <w:r>
        <w:rPr>
          <w:sz w:val="26"/>
          <w:szCs w:val="26"/>
        </w:rPr>
        <w:t xml:space="preserve"> Подтвердить обоснованность </w:t>
      </w:r>
      <w:proofErr w:type="gramStart"/>
      <w:r>
        <w:rPr>
          <w:sz w:val="26"/>
          <w:szCs w:val="26"/>
        </w:rPr>
        <w:t xml:space="preserve">увеличения объемов финансирования </w:t>
      </w:r>
      <w:r w:rsidR="00A820D1">
        <w:rPr>
          <w:sz w:val="26"/>
          <w:szCs w:val="26"/>
        </w:rPr>
        <w:t>программы</w:t>
      </w:r>
      <w:proofErr w:type="gramEnd"/>
      <w:r w:rsidR="00A820D1">
        <w:rPr>
          <w:sz w:val="26"/>
          <w:szCs w:val="26"/>
        </w:rPr>
        <w:t xml:space="preserve"> на 12135,7 тыс. рублей </w:t>
      </w:r>
      <w:r>
        <w:rPr>
          <w:sz w:val="26"/>
          <w:szCs w:val="26"/>
        </w:rPr>
        <w:t>не предоставляется возможным.</w:t>
      </w:r>
    </w:p>
    <w:p w:rsidR="00875651" w:rsidRPr="0041364B" w:rsidRDefault="006E07E6" w:rsidP="00875651">
      <w:pPr>
        <w:spacing w:line="276" w:lineRule="auto"/>
        <w:ind w:firstLine="567"/>
        <w:jc w:val="both"/>
        <w:rPr>
          <w:sz w:val="26"/>
          <w:szCs w:val="26"/>
        </w:rPr>
      </w:pPr>
      <w:proofErr w:type="gramStart"/>
      <w:r w:rsidRPr="00337D62">
        <w:rPr>
          <w:b/>
          <w:sz w:val="26"/>
          <w:szCs w:val="26"/>
        </w:rPr>
        <w:t>Рекомендации и предложения  о мерах по ус</w:t>
      </w:r>
      <w:r w:rsidR="00875651">
        <w:rPr>
          <w:b/>
          <w:sz w:val="26"/>
          <w:szCs w:val="26"/>
        </w:rPr>
        <w:t xml:space="preserve">транению выявленных недостатков </w:t>
      </w:r>
      <w:r w:rsidRPr="00337D62">
        <w:rPr>
          <w:b/>
          <w:sz w:val="26"/>
          <w:szCs w:val="26"/>
        </w:rPr>
        <w:t>и совершенствованию предмета экспертизы</w:t>
      </w:r>
      <w:r w:rsidR="00337D62">
        <w:rPr>
          <w:b/>
          <w:sz w:val="26"/>
          <w:szCs w:val="26"/>
        </w:rPr>
        <w:t xml:space="preserve">: </w:t>
      </w:r>
      <w:r w:rsidR="003929DE" w:rsidRPr="003929DE">
        <w:rPr>
          <w:sz w:val="26"/>
          <w:szCs w:val="26"/>
        </w:rPr>
        <w:t>доработать</w:t>
      </w:r>
      <w:r w:rsidR="00875651" w:rsidRPr="00875651">
        <w:rPr>
          <w:sz w:val="26"/>
          <w:szCs w:val="26"/>
        </w:rPr>
        <w:t xml:space="preserve"> проект постановления Администрации города Вологды «О внесении изменений в постановление Администрации города Вологды от 18 мая 2012 года № 2796»</w:t>
      </w:r>
      <w:r w:rsidR="003929DE">
        <w:rPr>
          <w:sz w:val="26"/>
          <w:szCs w:val="26"/>
        </w:rPr>
        <w:t>,</w:t>
      </w:r>
      <w:r w:rsidR="003929DE" w:rsidRPr="003929DE">
        <w:rPr>
          <w:sz w:val="26"/>
          <w:szCs w:val="26"/>
        </w:rPr>
        <w:t xml:space="preserve"> </w:t>
      </w:r>
      <w:r w:rsidR="003929DE" w:rsidRPr="0041364B">
        <w:rPr>
          <w:sz w:val="26"/>
          <w:szCs w:val="26"/>
        </w:rPr>
        <w:t>устранив недос</w:t>
      </w:r>
      <w:r w:rsidR="00403DCB" w:rsidRPr="0041364B">
        <w:rPr>
          <w:sz w:val="26"/>
          <w:szCs w:val="26"/>
        </w:rPr>
        <w:t xml:space="preserve">татки и нарушения, отмеченные в </w:t>
      </w:r>
      <w:r w:rsidR="003929DE" w:rsidRPr="0041364B">
        <w:rPr>
          <w:sz w:val="26"/>
          <w:szCs w:val="26"/>
        </w:rPr>
        <w:t xml:space="preserve">заключении. </w:t>
      </w:r>
      <w:bookmarkStart w:id="0" w:name="_GoBack"/>
      <w:bookmarkEnd w:id="0"/>
      <w:proofErr w:type="gramEnd"/>
    </w:p>
    <w:sectPr w:rsidR="00875651" w:rsidRPr="0041364B" w:rsidSect="000C01B9">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2B7" w:rsidRDefault="00A922B7" w:rsidP="00A922B7">
      <w:r>
        <w:separator/>
      </w:r>
    </w:p>
  </w:endnote>
  <w:endnote w:type="continuationSeparator" w:id="0">
    <w:p w:rsidR="00A922B7" w:rsidRDefault="00A922B7" w:rsidP="00A92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2B7" w:rsidRDefault="00A922B7" w:rsidP="00A922B7">
      <w:r>
        <w:separator/>
      </w:r>
    </w:p>
  </w:footnote>
  <w:footnote w:type="continuationSeparator" w:id="0">
    <w:p w:rsidR="00A922B7" w:rsidRDefault="00A922B7" w:rsidP="00A922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4657303"/>
      <w:docPartObj>
        <w:docPartGallery w:val="Page Numbers (Top of Page)"/>
        <w:docPartUnique/>
      </w:docPartObj>
    </w:sdtPr>
    <w:sdtContent>
      <w:p w:rsidR="00A922B7" w:rsidRDefault="00A922B7">
        <w:pPr>
          <w:pStyle w:val="a5"/>
          <w:jc w:val="center"/>
        </w:pPr>
        <w:r>
          <w:fldChar w:fldCharType="begin"/>
        </w:r>
        <w:r>
          <w:instrText>PAGE   \* MERGEFORMAT</w:instrText>
        </w:r>
        <w:r>
          <w:fldChar w:fldCharType="separate"/>
        </w:r>
        <w:r w:rsidR="008740E3">
          <w:rPr>
            <w:noProof/>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23C"/>
    <w:rsid w:val="00015615"/>
    <w:rsid w:val="000169EC"/>
    <w:rsid w:val="00035841"/>
    <w:rsid w:val="000450A7"/>
    <w:rsid w:val="000502BB"/>
    <w:rsid w:val="00050629"/>
    <w:rsid w:val="00055BA4"/>
    <w:rsid w:val="00062B4B"/>
    <w:rsid w:val="00067B3D"/>
    <w:rsid w:val="00067CAC"/>
    <w:rsid w:val="00072E02"/>
    <w:rsid w:val="00077A08"/>
    <w:rsid w:val="000813A9"/>
    <w:rsid w:val="000A222A"/>
    <w:rsid w:val="000B2493"/>
    <w:rsid w:val="000C01B9"/>
    <w:rsid w:val="000D1761"/>
    <w:rsid w:val="000D2551"/>
    <w:rsid w:val="000D5364"/>
    <w:rsid w:val="000D5D01"/>
    <w:rsid w:val="000E4008"/>
    <w:rsid w:val="000E4C9B"/>
    <w:rsid w:val="000E51E5"/>
    <w:rsid w:val="000E5B69"/>
    <w:rsid w:val="000E5EEA"/>
    <w:rsid w:val="000F158D"/>
    <w:rsid w:val="000F1D6D"/>
    <w:rsid w:val="0010390F"/>
    <w:rsid w:val="001065A6"/>
    <w:rsid w:val="00106E56"/>
    <w:rsid w:val="00107101"/>
    <w:rsid w:val="00136087"/>
    <w:rsid w:val="00143D4C"/>
    <w:rsid w:val="001512EB"/>
    <w:rsid w:val="001645F4"/>
    <w:rsid w:val="00172339"/>
    <w:rsid w:val="00186F1A"/>
    <w:rsid w:val="001A7903"/>
    <w:rsid w:val="001B36BD"/>
    <w:rsid w:val="001B6206"/>
    <w:rsid w:val="001C63DC"/>
    <w:rsid w:val="001C7327"/>
    <w:rsid w:val="001C7AE6"/>
    <w:rsid w:val="001D369F"/>
    <w:rsid w:val="001D58A8"/>
    <w:rsid w:val="001D7B75"/>
    <w:rsid w:val="001F0DB5"/>
    <w:rsid w:val="001F5A2E"/>
    <w:rsid w:val="00202196"/>
    <w:rsid w:val="002026A3"/>
    <w:rsid w:val="00203CC8"/>
    <w:rsid w:val="002352B9"/>
    <w:rsid w:val="0023571E"/>
    <w:rsid w:val="00237D07"/>
    <w:rsid w:val="00242C5A"/>
    <w:rsid w:val="00244A3E"/>
    <w:rsid w:val="00245465"/>
    <w:rsid w:val="002469C4"/>
    <w:rsid w:val="00256B9A"/>
    <w:rsid w:val="00261293"/>
    <w:rsid w:val="002708DB"/>
    <w:rsid w:val="00272842"/>
    <w:rsid w:val="00282D16"/>
    <w:rsid w:val="00283585"/>
    <w:rsid w:val="00286D4B"/>
    <w:rsid w:val="002C430C"/>
    <w:rsid w:val="002C4D45"/>
    <w:rsid w:val="002D4151"/>
    <w:rsid w:val="002E0B12"/>
    <w:rsid w:val="002E16F5"/>
    <w:rsid w:val="002E38E0"/>
    <w:rsid w:val="002F254D"/>
    <w:rsid w:val="00302491"/>
    <w:rsid w:val="003045F1"/>
    <w:rsid w:val="0031317A"/>
    <w:rsid w:val="00327473"/>
    <w:rsid w:val="0033281A"/>
    <w:rsid w:val="00333F73"/>
    <w:rsid w:val="00337D62"/>
    <w:rsid w:val="003403B8"/>
    <w:rsid w:val="00363B4C"/>
    <w:rsid w:val="003653C5"/>
    <w:rsid w:val="00370D35"/>
    <w:rsid w:val="00381DDB"/>
    <w:rsid w:val="003834DA"/>
    <w:rsid w:val="00387F04"/>
    <w:rsid w:val="003929DE"/>
    <w:rsid w:val="00396D67"/>
    <w:rsid w:val="003A402E"/>
    <w:rsid w:val="003B0BB2"/>
    <w:rsid w:val="003B2D6B"/>
    <w:rsid w:val="003C18A4"/>
    <w:rsid w:val="003C626F"/>
    <w:rsid w:val="003C63E7"/>
    <w:rsid w:val="003D29CD"/>
    <w:rsid w:val="003E0A2E"/>
    <w:rsid w:val="003E2A84"/>
    <w:rsid w:val="003F559E"/>
    <w:rsid w:val="003F79F8"/>
    <w:rsid w:val="00403DCB"/>
    <w:rsid w:val="0040474A"/>
    <w:rsid w:val="00406542"/>
    <w:rsid w:val="00410998"/>
    <w:rsid w:val="0041364B"/>
    <w:rsid w:val="00444A98"/>
    <w:rsid w:val="00446716"/>
    <w:rsid w:val="004471F3"/>
    <w:rsid w:val="0045211A"/>
    <w:rsid w:val="004536C5"/>
    <w:rsid w:val="00455576"/>
    <w:rsid w:val="0045623A"/>
    <w:rsid w:val="0046267E"/>
    <w:rsid w:val="00470CB3"/>
    <w:rsid w:val="00472B5F"/>
    <w:rsid w:val="004B3E94"/>
    <w:rsid w:val="004B443C"/>
    <w:rsid w:val="004D5957"/>
    <w:rsid w:val="004E5704"/>
    <w:rsid w:val="004E5B0F"/>
    <w:rsid w:val="004F4C6C"/>
    <w:rsid w:val="0050384E"/>
    <w:rsid w:val="005125A0"/>
    <w:rsid w:val="00513AF3"/>
    <w:rsid w:val="00514312"/>
    <w:rsid w:val="005239FC"/>
    <w:rsid w:val="005472AC"/>
    <w:rsid w:val="00561327"/>
    <w:rsid w:val="00563178"/>
    <w:rsid w:val="00563D55"/>
    <w:rsid w:val="0057224D"/>
    <w:rsid w:val="00572723"/>
    <w:rsid w:val="00573775"/>
    <w:rsid w:val="00590DDD"/>
    <w:rsid w:val="00596734"/>
    <w:rsid w:val="00596D4F"/>
    <w:rsid w:val="005A1295"/>
    <w:rsid w:val="005B1101"/>
    <w:rsid w:val="005B1D14"/>
    <w:rsid w:val="005C0100"/>
    <w:rsid w:val="005C6285"/>
    <w:rsid w:val="005E5EE3"/>
    <w:rsid w:val="005E7AC8"/>
    <w:rsid w:val="005F6F4B"/>
    <w:rsid w:val="005F77ED"/>
    <w:rsid w:val="005F7CEC"/>
    <w:rsid w:val="00600B24"/>
    <w:rsid w:val="00605611"/>
    <w:rsid w:val="006079C7"/>
    <w:rsid w:val="00632C26"/>
    <w:rsid w:val="00635183"/>
    <w:rsid w:val="00636E5B"/>
    <w:rsid w:val="00644527"/>
    <w:rsid w:val="00655171"/>
    <w:rsid w:val="00666A34"/>
    <w:rsid w:val="00675197"/>
    <w:rsid w:val="00686D8B"/>
    <w:rsid w:val="00693958"/>
    <w:rsid w:val="006A1591"/>
    <w:rsid w:val="006B02BA"/>
    <w:rsid w:val="006D02EC"/>
    <w:rsid w:val="006D6BB8"/>
    <w:rsid w:val="006E07E6"/>
    <w:rsid w:val="006E087E"/>
    <w:rsid w:val="006E1ABC"/>
    <w:rsid w:val="006E7EAD"/>
    <w:rsid w:val="006F0FEB"/>
    <w:rsid w:val="00723B4C"/>
    <w:rsid w:val="00726655"/>
    <w:rsid w:val="00730972"/>
    <w:rsid w:val="00731C14"/>
    <w:rsid w:val="00735B45"/>
    <w:rsid w:val="00740D1C"/>
    <w:rsid w:val="00753707"/>
    <w:rsid w:val="00757E08"/>
    <w:rsid w:val="007659C5"/>
    <w:rsid w:val="00783E66"/>
    <w:rsid w:val="00790CDA"/>
    <w:rsid w:val="00797B94"/>
    <w:rsid w:val="007B6854"/>
    <w:rsid w:val="007C3000"/>
    <w:rsid w:val="007D283F"/>
    <w:rsid w:val="007E2AF1"/>
    <w:rsid w:val="007F383C"/>
    <w:rsid w:val="00801414"/>
    <w:rsid w:val="0080366A"/>
    <w:rsid w:val="0080629F"/>
    <w:rsid w:val="00822520"/>
    <w:rsid w:val="00825C7C"/>
    <w:rsid w:val="00834592"/>
    <w:rsid w:val="008515FC"/>
    <w:rsid w:val="00852781"/>
    <w:rsid w:val="00852784"/>
    <w:rsid w:val="00872E4B"/>
    <w:rsid w:val="00873C64"/>
    <w:rsid w:val="008740E3"/>
    <w:rsid w:val="00875651"/>
    <w:rsid w:val="00877204"/>
    <w:rsid w:val="00886CA2"/>
    <w:rsid w:val="008911D1"/>
    <w:rsid w:val="00895EFB"/>
    <w:rsid w:val="008A1610"/>
    <w:rsid w:val="008B6FE3"/>
    <w:rsid w:val="008C69EA"/>
    <w:rsid w:val="008D0E10"/>
    <w:rsid w:val="008E07D2"/>
    <w:rsid w:val="008E3A38"/>
    <w:rsid w:val="008E55A5"/>
    <w:rsid w:val="0090350D"/>
    <w:rsid w:val="00906803"/>
    <w:rsid w:val="009237E1"/>
    <w:rsid w:val="00930FD7"/>
    <w:rsid w:val="00933576"/>
    <w:rsid w:val="009410A3"/>
    <w:rsid w:val="00941996"/>
    <w:rsid w:val="009449F7"/>
    <w:rsid w:val="00945FB0"/>
    <w:rsid w:val="009532C4"/>
    <w:rsid w:val="00962A36"/>
    <w:rsid w:val="00970FC0"/>
    <w:rsid w:val="009742C6"/>
    <w:rsid w:val="00983BAB"/>
    <w:rsid w:val="00986FE1"/>
    <w:rsid w:val="009A265D"/>
    <w:rsid w:val="009B05AA"/>
    <w:rsid w:val="009B64D3"/>
    <w:rsid w:val="009C3C58"/>
    <w:rsid w:val="009D01FF"/>
    <w:rsid w:val="009D3AC9"/>
    <w:rsid w:val="009D5C21"/>
    <w:rsid w:val="009E6BEA"/>
    <w:rsid w:val="009E7BB4"/>
    <w:rsid w:val="009F17AF"/>
    <w:rsid w:val="009F5A2B"/>
    <w:rsid w:val="00A1013A"/>
    <w:rsid w:val="00A103E8"/>
    <w:rsid w:val="00A25563"/>
    <w:rsid w:val="00A37059"/>
    <w:rsid w:val="00A40017"/>
    <w:rsid w:val="00A42DCA"/>
    <w:rsid w:val="00A7217E"/>
    <w:rsid w:val="00A76FE8"/>
    <w:rsid w:val="00A77A02"/>
    <w:rsid w:val="00A820D1"/>
    <w:rsid w:val="00A820D8"/>
    <w:rsid w:val="00A902EC"/>
    <w:rsid w:val="00A922B7"/>
    <w:rsid w:val="00A965D0"/>
    <w:rsid w:val="00AA0DCD"/>
    <w:rsid w:val="00AB1699"/>
    <w:rsid w:val="00AC16C4"/>
    <w:rsid w:val="00AE551A"/>
    <w:rsid w:val="00AE560F"/>
    <w:rsid w:val="00AF01C0"/>
    <w:rsid w:val="00AF09FD"/>
    <w:rsid w:val="00B006B7"/>
    <w:rsid w:val="00B0781C"/>
    <w:rsid w:val="00B11FBC"/>
    <w:rsid w:val="00B373C5"/>
    <w:rsid w:val="00B4290E"/>
    <w:rsid w:val="00B51262"/>
    <w:rsid w:val="00B539C9"/>
    <w:rsid w:val="00B838BB"/>
    <w:rsid w:val="00B9447A"/>
    <w:rsid w:val="00B945E8"/>
    <w:rsid w:val="00B97C12"/>
    <w:rsid w:val="00BA1C30"/>
    <w:rsid w:val="00BA2AAD"/>
    <w:rsid w:val="00BC4DA5"/>
    <w:rsid w:val="00BD17B5"/>
    <w:rsid w:val="00BD1BEB"/>
    <w:rsid w:val="00BD6E0A"/>
    <w:rsid w:val="00BF0237"/>
    <w:rsid w:val="00BF09B1"/>
    <w:rsid w:val="00BF494C"/>
    <w:rsid w:val="00C000FF"/>
    <w:rsid w:val="00C00A90"/>
    <w:rsid w:val="00C07CA7"/>
    <w:rsid w:val="00C12213"/>
    <w:rsid w:val="00C22DF3"/>
    <w:rsid w:val="00C26DB7"/>
    <w:rsid w:val="00C3046A"/>
    <w:rsid w:val="00C5096D"/>
    <w:rsid w:val="00C51BF0"/>
    <w:rsid w:val="00C750F7"/>
    <w:rsid w:val="00C778F0"/>
    <w:rsid w:val="00C92A6D"/>
    <w:rsid w:val="00C93529"/>
    <w:rsid w:val="00CA3D11"/>
    <w:rsid w:val="00CA53DA"/>
    <w:rsid w:val="00CA5F3C"/>
    <w:rsid w:val="00CB2855"/>
    <w:rsid w:val="00CB29F2"/>
    <w:rsid w:val="00CE6E85"/>
    <w:rsid w:val="00CF3312"/>
    <w:rsid w:val="00D310D6"/>
    <w:rsid w:val="00D35CDD"/>
    <w:rsid w:val="00D41E0E"/>
    <w:rsid w:val="00D52199"/>
    <w:rsid w:val="00D525BC"/>
    <w:rsid w:val="00D5302D"/>
    <w:rsid w:val="00D633F5"/>
    <w:rsid w:val="00D675E6"/>
    <w:rsid w:val="00D67CE1"/>
    <w:rsid w:val="00D722C9"/>
    <w:rsid w:val="00D92BE4"/>
    <w:rsid w:val="00D931B1"/>
    <w:rsid w:val="00D95844"/>
    <w:rsid w:val="00D9623C"/>
    <w:rsid w:val="00DA351D"/>
    <w:rsid w:val="00DB0492"/>
    <w:rsid w:val="00DB4CFD"/>
    <w:rsid w:val="00DC50E9"/>
    <w:rsid w:val="00DE0648"/>
    <w:rsid w:val="00DE4648"/>
    <w:rsid w:val="00DF3F69"/>
    <w:rsid w:val="00E03797"/>
    <w:rsid w:val="00E03B83"/>
    <w:rsid w:val="00E177CE"/>
    <w:rsid w:val="00E249CB"/>
    <w:rsid w:val="00E26101"/>
    <w:rsid w:val="00E30967"/>
    <w:rsid w:val="00E51D0D"/>
    <w:rsid w:val="00E657C0"/>
    <w:rsid w:val="00E66281"/>
    <w:rsid w:val="00E75698"/>
    <w:rsid w:val="00E928A3"/>
    <w:rsid w:val="00E93117"/>
    <w:rsid w:val="00E97401"/>
    <w:rsid w:val="00EB1706"/>
    <w:rsid w:val="00EB753B"/>
    <w:rsid w:val="00EB7CBC"/>
    <w:rsid w:val="00EC448A"/>
    <w:rsid w:val="00EC6A52"/>
    <w:rsid w:val="00ED11E2"/>
    <w:rsid w:val="00ED7596"/>
    <w:rsid w:val="00EE1A97"/>
    <w:rsid w:val="00EE2B46"/>
    <w:rsid w:val="00EE6987"/>
    <w:rsid w:val="00EE741B"/>
    <w:rsid w:val="00EF019A"/>
    <w:rsid w:val="00EF0A1E"/>
    <w:rsid w:val="00EF26E5"/>
    <w:rsid w:val="00EF3C7F"/>
    <w:rsid w:val="00F04755"/>
    <w:rsid w:val="00F17709"/>
    <w:rsid w:val="00F22173"/>
    <w:rsid w:val="00F23342"/>
    <w:rsid w:val="00F5068C"/>
    <w:rsid w:val="00F757C3"/>
    <w:rsid w:val="00F76F50"/>
    <w:rsid w:val="00F81CA5"/>
    <w:rsid w:val="00F91F0C"/>
    <w:rsid w:val="00F92643"/>
    <w:rsid w:val="00FA3468"/>
    <w:rsid w:val="00FA3CEA"/>
    <w:rsid w:val="00FA65A5"/>
    <w:rsid w:val="00FA77B7"/>
    <w:rsid w:val="00FB0246"/>
    <w:rsid w:val="00FC74DF"/>
    <w:rsid w:val="00FD1397"/>
    <w:rsid w:val="00FD633E"/>
    <w:rsid w:val="00FE34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623C"/>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rsid w:val="00D633F5"/>
    <w:rPr>
      <w:rFonts w:ascii="Tahoma" w:hAnsi="Tahoma" w:cs="Tahoma"/>
      <w:sz w:val="16"/>
      <w:szCs w:val="16"/>
    </w:rPr>
  </w:style>
  <w:style w:type="character" w:customStyle="1" w:styleId="a4">
    <w:name w:val="Текст выноски Знак"/>
    <w:link w:val="a3"/>
    <w:rsid w:val="00D633F5"/>
    <w:rPr>
      <w:rFonts w:ascii="Tahoma" w:hAnsi="Tahoma" w:cs="Tahoma"/>
      <w:sz w:val="16"/>
      <w:szCs w:val="16"/>
    </w:rPr>
  </w:style>
  <w:style w:type="paragraph" w:styleId="a5">
    <w:name w:val="header"/>
    <w:basedOn w:val="a"/>
    <w:link w:val="a6"/>
    <w:uiPriority w:val="99"/>
    <w:rsid w:val="00A922B7"/>
    <w:pPr>
      <w:tabs>
        <w:tab w:val="center" w:pos="4677"/>
        <w:tab w:val="right" w:pos="9355"/>
      </w:tabs>
    </w:pPr>
  </w:style>
  <w:style w:type="character" w:customStyle="1" w:styleId="a6">
    <w:name w:val="Верхний колонтитул Знак"/>
    <w:basedOn w:val="a0"/>
    <w:link w:val="a5"/>
    <w:uiPriority w:val="99"/>
    <w:rsid w:val="00A922B7"/>
    <w:rPr>
      <w:sz w:val="24"/>
      <w:szCs w:val="24"/>
    </w:rPr>
  </w:style>
  <w:style w:type="paragraph" w:styleId="a7">
    <w:name w:val="footer"/>
    <w:basedOn w:val="a"/>
    <w:link w:val="a8"/>
    <w:rsid w:val="00A922B7"/>
    <w:pPr>
      <w:tabs>
        <w:tab w:val="center" w:pos="4677"/>
        <w:tab w:val="right" w:pos="9355"/>
      </w:tabs>
    </w:pPr>
  </w:style>
  <w:style w:type="character" w:customStyle="1" w:styleId="a8">
    <w:name w:val="Нижний колонтитул Знак"/>
    <w:basedOn w:val="a0"/>
    <w:link w:val="a7"/>
    <w:rsid w:val="00A922B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623C"/>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rsid w:val="00D633F5"/>
    <w:rPr>
      <w:rFonts w:ascii="Tahoma" w:hAnsi="Tahoma" w:cs="Tahoma"/>
      <w:sz w:val="16"/>
      <w:szCs w:val="16"/>
    </w:rPr>
  </w:style>
  <w:style w:type="character" w:customStyle="1" w:styleId="a4">
    <w:name w:val="Текст выноски Знак"/>
    <w:link w:val="a3"/>
    <w:rsid w:val="00D633F5"/>
    <w:rPr>
      <w:rFonts w:ascii="Tahoma" w:hAnsi="Tahoma" w:cs="Tahoma"/>
      <w:sz w:val="16"/>
      <w:szCs w:val="16"/>
    </w:rPr>
  </w:style>
  <w:style w:type="paragraph" w:styleId="a5">
    <w:name w:val="header"/>
    <w:basedOn w:val="a"/>
    <w:link w:val="a6"/>
    <w:uiPriority w:val="99"/>
    <w:rsid w:val="00A922B7"/>
    <w:pPr>
      <w:tabs>
        <w:tab w:val="center" w:pos="4677"/>
        <w:tab w:val="right" w:pos="9355"/>
      </w:tabs>
    </w:pPr>
  </w:style>
  <w:style w:type="character" w:customStyle="1" w:styleId="a6">
    <w:name w:val="Верхний колонтитул Знак"/>
    <w:basedOn w:val="a0"/>
    <w:link w:val="a5"/>
    <w:uiPriority w:val="99"/>
    <w:rsid w:val="00A922B7"/>
    <w:rPr>
      <w:sz w:val="24"/>
      <w:szCs w:val="24"/>
    </w:rPr>
  </w:style>
  <w:style w:type="paragraph" w:styleId="a7">
    <w:name w:val="footer"/>
    <w:basedOn w:val="a"/>
    <w:link w:val="a8"/>
    <w:rsid w:val="00A922B7"/>
    <w:pPr>
      <w:tabs>
        <w:tab w:val="center" w:pos="4677"/>
        <w:tab w:val="right" w:pos="9355"/>
      </w:tabs>
    </w:pPr>
  </w:style>
  <w:style w:type="character" w:customStyle="1" w:styleId="a8">
    <w:name w:val="Нижний колонтитул Знак"/>
    <w:basedOn w:val="a0"/>
    <w:link w:val="a7"/>
    <w:rsid w:val="00A922B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AF84D-AD48-4612-AACC-217B7C5D6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4769</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5394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cp:lastModifiedBy>Наташа</cp:lastModifiedBy>
  <cp:revision>5</cp:revision>
  <cp:lastPrinted>2013-06-19T11:34:00Z</cp:lastPrinted>
  <dcterms:created xsi:type="dcterms:W3CDTF">2013-07-23T08:09:00Z</dcterms:created>
  <dcterms:modified xsi:type="dcterms:W3CDTF">2013-07-23T08:09:00Z</dcterms:modified>
  <cp:contentStatus>Окончательное</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