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23C" w:rsidRPr="00926FAF" w:rsidRDefault="00D9623C" w:rsidP="00D9623C">
      <w:pPr>
        <w:jc w:val="center"/>
        <w:rPr>
          <w:b/>
          <w:spacing w:val="20"/>
          <w:sz w:val="26"/>
          <w:szCs w:val="26"/>
        </w:rPr>
      </w:pPr>
      <w:r w:rsidRPr="00926FAF">
        <w:rPr>
          <w:b/>
          <w:spacing w:val="20"/>
          <w:sz w:val="26"/>
          <w:szCs w:val="26"/>
        </w:rPr>
        <w:t>КОНТРОЛЬНО-СЧ</w:t>
      </w:r>
      <w:r w:rsidR="00BC4DA5">
        <w:rPr>
          <w:b/>
          <w:spacing w:val="20"/>
          <w:sz w:val="26"/>
          <w:szCs w:val="26"/>
        </w:rPr>
        <w:t>Е</w:t>
      </w:r>
      <w:r w:rsidRPr="00926FAF">
        <w:rPr>
          <w:b/>
          <w:spacing w:val="20"/>
          <w:sz w:val="26"/>
          <w:szCs w:val="26"/>
        </w:rPr>
        <w:t>ТНАЯ ПАЛАТА ГОРОДА ВОЛОГДЫ</w:t>
      </w:r>
    </w:p>
    <w:p w:rsidR="00D9623C" w:rsidRDefault="00D9623C" w:rsidP="00D9623C">
      <w:pPr>
        <w:jc w:val="center"/>
        <w:rPr>
          <w:b/>
          <w:sz w:val="26"/>
          <w:szCs w:val="26"/>
        </w:rPr>
      </w:pPr>
    </w:p>
    <w:p w:rsidR="00D9623C" w:rsidRPr="00926FAF" w:rsidRDefault="00D9623C" w:rsidP="00D9623C">
      <w:pPr>
        <w:jc w:val="both"/>
        <w:rPr>
          <w:sz w:val="16"/>
          <w:szCs w:val="16"/>
        </w:rPr>
      </w:pPr>
      <w:r>
        <w:rPr>
          <w:sz w:val="16"/>
          <w:szCs w:val="16"/>
        </w:rPr>
        <w:t xml:space="preserve">            </w:t>
      </w:r>
      <w:r w:rsidRPr="00926FAF">
        <w:rPr>
          <w:sz w:val="16"/>
          <w:szCs w:val="16"/>
        </w:rPr>
        <w:t xml:space="preserve">ул. Козленская, д. 6                             </w:t>
      </w:r>
      <w:r>
        <w:rPr>
          <w:sz w:val="16"/>
          <w:szCs w:val="16"/>
        </w:rPr>
        <w:t xml:space="preserve">                             </w:t>
      </w:r>
      <w:r w:rsidRPr="00926FAF">
        <w:rPr>
          <w:sz w:val="16"/>
          <w:szCs w:val="16"/>
        </w:rPr>
        <w:t xml:space="preserve">   Телефон (8172)   </w:t>
      </w:r>
      <w:r>
        <w:rPr>
          <w:sz w:val="16"/>
          <w:szCs w:val="16"/>
        </w:rPr>
        <w:t>72 54 53</w:t>
      </w:r>
      <w:r w:rsidRPr="00926FAF">
        <w:rPr>
          <w:sz w:val="16"/>
          <w:szCs w:val="16"/>
        </w:rPr>
        <w:t xml:space="preserve">                 </w:t>
      </w:r>
      <w:r>
        <w:rPr>
          <w:sz w:val="16"/>
          <w:szCs w:val="16"/>
        </w:rPr>
        <w:t xml:space="preserve">                  Факс (8172) 72 98 76</w:t>
      </w:r>
    </w:p>
    <w:p w:rsidR="00D9623C" w:rsidRDefault="00D9623C" w:rsidP="00D9623C">
      <w:pPr>
        <w:jc w:val="both"/>
        <w:rPr>
          <w:sz w:val="16"/>
          <w:szCs w:val="16"/>
        </w:rPr>
      </w:pPr>
      <w:r w:rsidRPr="00926FAF">
        <w:rPr>
          <w:sz w:val="16"/>
          <w:szCs w:val="16"/>
        </w:rPr>
        <w:t xml:space="preserve">  </w:t>
      </w:r>
      <w:r>
        <w:rPr>
          <w:sz w:val="16"/>
          <w:szCs w:val="16"/>
        </w:rPr>
        <w:t xml:space="preserve">          </w:t>
      </w:r>
      <w:r w:rsidRPr="00926FAF">
        <w:rPr>
          <w:sz w:val="16"/>
          <w:szCs w:val="16"/>
        </w:rPr>
        <w:t>г. Вологда, 1600</w:t>
      </w:r>
      <w:r w:rsidR="0010390F">
        <w:rPr>
          <w:sz w:val="16"/>
          <w:szCs w:val="16"/>
        </w:rPr>
        <w:t>00</w:t>
      </w:r>
      <w:r>
        <w:rPr>
          <w:sz w:val="16"/>
          <w:szCs w:val="16"/>
        </w:rPr>
        <w:t xml:space="preserve">                                                                             </w:t>
      </w:r>
    </w:p>
    <w:p w:rsidR="00D9623C" w:rsidRPr="00926FAF" w:rsidRDefault="00D9623C" w:rsidP="00D9623C">
      <w:pPr>
        <w:ind w:left="969"/>
        <w:jc w:val="both"/>
        <w:rPr>
          <w:sz w:val="6"/>
          <w:szCs w:val="6"/>
        </w:rPr>
      </w:pPr>
    </w:p>
    <w:tbl>
      <w:tblPr>
        <w:tblW w:w="0" w:type="auto"/>
        <w:tblInd w:w="108" w:type="dxa"/>
        <w:tblBorders>
          <w:top w:val="single" w:sz="12" w:space="0" w:color="auto"/>
        </w:tblBorders>
        <w:tblLook w:val="0000" w:firstRow="0" w:lastRow="0" w:firstColumn="0" w:lastColumn="0" w:noHBand="0" w:noVBand="0"/>
      </w:tblPr>
      <w:tblGrid>
        <w:gridCol w:w="9462"/>
      </w:tblGrid>
      <w:tr w:rsidR="00D9623C">
        <w:tblPrEx>
          <w:tblCellMar>
            <w:top w:w="0" w:type="dxa"/>
            <w:bottom w:w="0" w:type="dxa"/>
          </w:tblCellMar>
        </w:tblPrEx>
        <w:trPr>
          <w:trHeight w:val="41"/>
        </w:trPr>
        <w:tc>
          <w:tcPr>
            <w:tcW w:w="9643" w:type="dxa"/>
          </w:tcPr>
          <w:p w:rsidR="00D9623C" w:rsidRPr="00926FAF" w:rsidRDefault="00D9623C" w:rsidP="00D9623C">
            <w:pPr>
              <w:jc w:val="both"/>
              <w:rPr>
                <w:b/>
                <w:sz w:val="6"/>
                <w:szCs w:val="6"/>
              </w:rPr>
            </w:pPr>
          </w:p>
        </w:tc>
      </w:tr>
    </w:tbl>
    <w:p w:rsidR="00D9623C" w:rsidRDefault="00D9623C" w:rsidP="00D9623C">
      <w:pPr>
        <w:jc w:val="center"/>
        <w:rPr>
          <w:b/>
          <w:spacing w:val="20"/>
          <w:sz w:val="28"/>
          <w:szCs w:val="28"/>
        </w:rPr>
      </w:pPr>
    </w:p>
    <w:p w:rsidR="00C3046A" w:rsidRPr="00FA2EB6" w:rsidRDefault="00C3046A" w:rsidP="00E632CE">
      <w:pPr>
        <w:jc w:val="right"/>
        <w:rPr>
          <w:sz w:val="26"/>
          <w:szCs w:val="26"/>
        </w:rPr>
      </w:pPr>
      <w:r w:rsidRPr="00FA2EB6">
        <w:rPr>
          <w:sz w:val="26"/>
          <w:szCs w:val="26"/>
        </w:rPr>
        <w:t>УТВЕРЖДАЮ</w:t>
      </w:r>
    </w:p>
    <w:p w:rsidR="00E632CE" w:rsidRDefault="00AD4B54" w:rsidP="00E632CE">
      <w:pPr>
        <w:jc w:val="right"/>
        <w:rPr>
          <w:sz w:val="26"/>
          <w:szCs w:val="26"/>
        </w:rPr>
      </w:pPr>
      <w:proofErr w:type="spellStart"/>
      <w:r>
        <w:rPr>
          <w:sz w:val="26"/>
          <w:szCs w:val="26"/>
        </w:rPr>
        <w:t>И.</w:t>
      </w:r>
      <w:r w:rsidR="00E632CE">
        <w:rPr>
          <w:sz w:val="26"/>
          <w:szCs w:val="26"/>
        </w:rPr>
        <w:t>о</w:t>
      </w:r>
      <w:proofErr w:type="spellEnd"/>
      <w:r>
        <w:rPr>
          <w:sz w:val="26"/>
          <w:szCs w:val="26"/>
        </w:rPr>
        <w:t xml:space="preserve">. </w:t>
      </w:r>
      <w:r w:rsidR="00C3046A" w:rsidRPr="00FA2EB6">
        <w:rPr>
          <w:sz w:val="26"/>
          <w:szCs w:val="26"/>
        </w:rPr>
        <w:t>Председател</w:t>
      </w:r>
      <w:r>
        <w:rPr>
          <w:sz w:val="26"/>
          <w:szCs w:val="26"/>
        </w:rPr>
        <w:t>я</w:t>
      </w:r>
      <w:r w:rsidR="00C07FCA">
        <w:rPr>
          <w:sz w:val="26"/>
          <w:szCs w:val="26"/>
        </w:rPr>
        <w:t xml:space="preserve"> </w:t>
      </w:r>
      <w:r w:rsidR="00E632CE">
        <w:rPr>
          <w:sz w:val="26"/>
          <w:szCs w:val="26"/>
        </w:rPr>
        <w:t>–</w:t>
      </w:r>
      <w:r>
        <w:rPr>
          <w:sz w:val="26"/>
          <w:szCs w:val="26"/>
        </w:rPr>
        <w:t xml:space="preserve"> </w:t>
      </w:r>
    </w:p>
    <w:p w:rsidR="00E632CE" w:rsidRDefault="00AD4B54" w:rsidP="00E632CE">
      <w:pPr>
        <w:jc w:val="right"/>
        <w:rPr>
          <w:sz w:val="26"/>
          <w:szCs w:val="26"/>
        </w:rPr>
      </w:pPr>
      <w:r>
        <w:rPr>
          <w:sz w:val="26"/>
          <w:szCs w:val="26"/>
        </w:rPr>
        <w:t>Заместитель Председателя</w:t>
      </w:r>
    </w:p>
    <w:p w:rsidR="00C3046A" w:rsidRPr="00FA2EB6" w:rsidRDefault="00E632CE" w:rsidP="00E632CE">
      <w:pPr>
        <w:jc w:val="right"/>
        <w:rPr>
          <w:sz w:val="26"/>
          <w:szCs w:val="26"/>
        </w:rPr>
      </w:pPr>
      <w:r>
        <w:rPr>
          <w:sz w:val="26"/>
          <w:szCs w:val="26"/>
        </w:rPr>
        <w:t>Контрольно-</w:t>
      </w:r>
      <w:proofErr w:type="spellStart"/>
      <w:r>
        <w:rPr>
          <w:sz w:val="26"/>
          <w:szCs w:val="26"/>
        </w:rPr>
        <w:t>счетной</w:t>
      </w:r>
      <w:proofErr w:type="spellEnd"/>
      <w:r>
        <w:rPr>
          <w:sz w:val="26"/>
          <w:szCs w:val="26"/>
        </w:rPr>
        <w:t xml:space="preserve"> палаты</w:t>
      </w:r>
    </w:p>
    <w:p w:rsidR="00C3046A" w:rsidRPr="00FA2EB6" w:rsidRDefault="00AD4B54" w:rsidP="00E632CE">
      <w:pPr>
        <w:ind w:left="5130"/>
        <w:jc w:val="right"/>
        <w:rPr>
          <w:sz w:val="26"/>
          <w:szCs w:val="26"/>
        </w:rPr>
      </w:pPr>
      <w:r>
        <w:rPr>
          <w:sz w:val="26"/>
          <w:szCs w:val="26"/>
        </w:rPr>
        <w:t xml:space="preserve">Е.А. </w:t>
      </w:r>
      <w:proofErr w:type="gramStart"/>
      <w:r>
        <w:rPr>
          <w:sz w:val="26"/>
          <w:szCs w:val="26"/>
        </w:rPr>
        <w:t>Лапай</w:t>
      </w:r>
      <w:proofErr w:type="gramEnd"/>
      <w:r w:rsidR="00C3046A" w:rsidRPr="00FA2EB6">
        <w:rPr>
          <w:sz w:val="26"/>
          <w:szCs w:val="26"/>
        </w:rPr>
        <w:t xml:space="preserve"> </w:t>
      </w:r>
    </w:p>
    <w:p w:rsidR="00C3046A" w:rsidRDefault="00C3046A" w:rsidP="00D9623C">
      <w:pPr>
        <w:jc w:val="center"/>
        <w:rPr>
          <w:b/>
          <w:spacing w:val="20"/>
          <w:sz w:val="26"/>
          <w:szCs w:val="26"/>
        </w:rPr>
      </w:pPr>
    </w:p>
    <w:p w:rsidR="00FA2EB6" w:rsidRPr="00FA2EB6" w:rsidRDefault="00FA2EB6" w:rsidP="00D9623C">
      <w:pPr>
        <w:jc w:val="center"/>
        <w:rPr>
          <w:b/>
          <w:spacing w:val="20"/>
          <w:sz w:val="26"/>
          <w:szCs w:val="26"/>
        </w:rPr>
      </w:pPr>
    </w:p>
    <w:p w:rsidR="00D9623C" w:rsidRPr="00FA2EB6" w:rsidRDefault="00D9623C" w:rsidP="00D9623C">
      <w:pPr>
        <w:jc w:val="center"/>
        <w:rPr>
          <w:b/>
          <w:spacing w:val="20"/>
          <w:sz w:val="26"/>
          <w:szCs w:val="26"/>
        </w:rPr>
      </w:pPr>
      <w:r w:rsidRPr="00FA2EB6">
        <w:rPr>
          <w:b/>
          <w:spacing w:val="20"/>
          <w:sz w:val="26"/>
          <w:szCs w:val="26"/>
        </w:rPr>
        <w:t xml:space="preserve">ЗАКЛЮЧЕНИЕ </w:t>
      </w:r>
    </w:p>
    <w:p w:rsidR="00D9623C" w:rsidRPr="00FA2EB6" w:rsidRDefault="00F22173" w:rsidP="00EF0A1E">
      <w:pPr>
        <w:spacing w:line="276" w:lineRule="auto"/>
        <w:jc w:val="center"/>
        <w:rPr>
          <w:b/>
          <w:sz w:val="26"/>
          <w:szCs w:val="26"/>
        </w:rPr>
      </w:pPr>
      <w:proofErr w:type="gramStart"/>
      <w:r w:rsidRPr="00FA2EB6">
        <w:rPr>
          <w:b/>
          <w:sz w:val="26"/>
          <w:szCs w:val="26"/>
        </w:rPr>
        <w:t xml:space="preserve">на проект </w:t>
      </w:r>
      <w:r w:rsidR="007659C5" w:rsidRPr="00FA2EB6">
        <w:rPr>
          <w:b/>
          <w:sz w:val="26"/>
          <w:szCs w:val="26"/>
        </w:rPr>
        <w:t>постановления Администрации города Вологды «О внесении изменений в постановление</w:t>
      </w:r>
      <w:r w:rsidR="00DE2FE3">
        <w:rPr>
          <w:b/>
          <w:sz w:val="26"/>
          <w:szCs w:val="26"/>
        </w:rPr>
        <w:t xml:space="preserve"> </w:t>
      </w:r>
      <w:r w:rsidR="003D48CF">
        <w:rPr>
          <w:b/>
          <w:sz w:val="26"/>
          <w:szCs w:val="26"/>
        </w:rPr>
        <w:t>Администрации города Вологды от 27 сентября 2010 года № 5097</w:t>
      </w:r>
      <w:r w:rsidR="007659C5" w:rsidRPr="00FA2EB6">
        <w:rPr>
          <w:b/>
          <w:sz w:val="26"/>
          <w:szCs w:val="26"/>
        </w:rPr>
        <w:t>»</w:t>
      </w:r>
      <w:proofErr w:type="gramEnd"/>
    </w:p>
    <w:p w:rsidR="00D9623C" w:rsidRPr="00FA2EB6" w:rsidRDefault="00D9623C" w:rsidP="00D9623C">
      <w:pPr>
        <w:jc w:val="center"/>
        <w:rPr>
          <w:sz w:val="26"/>
          <w:szCs w:val="26"/>
        </w:rPr>
      </w:pPr>
    </w:p>
    <w:p w:rsidR="00D9623C" w:rsidRPr="00FA2EB6" w:rsidRDefault="00B61EA5" w:rsidP="00D9623C">
      <w:pPr>
        <w:rPr>
          <w:sz w:val="26"/>
          <w:szCs w:val="26"/>
        </w:rPr>
      </w:pPr>
      <w:r>
        <w:rPr>
          <w:sz w:val="26"/>
          <w:szCs w:val="26"/>
        </w:rPr>
        <w:t>17</w:t>
      </w:r>
      <w:r w:rsidR="009A29AF" w:rsidRPr="00FA2EB6">
        <w:rPr>
          <w:sz w:val="26"/>
          <w:szCs w:val="26"/>
        </w:rPr>
        <w:t xml:space="preserve"> </w:t>
      </w:r>
      <w:r w:rsidR="00653AB4">
        <w:rPr>
          <w:sz w:val="26"/>
          <w:szCs w:val="26"/>
        </w:rPr>
        <w:t>мая</w:t>
      </w:r>
      <w:r w:rsidR="009A29AF" w:rsidRPr="00FA2EB6">
        <w:rPr>
          <w:sz w:val="26"/>
          <w:szCs w:val="26"/>
        </w:rPr>
        <w:t xml:space="preserve"> </w:t>
      </w:r>
      <w:r w:rsidR="00D9623C" w:rsidRPr="00FA2EB6">
        <w:rPr>
          <w:sz w:val="26"/>
          <w:szCs w:val="26"/>
        </w:rPr>
        <w:t>20</w:t>
      </w:r>
      <w:r w:rsidR="009A29AF" w:rsidRPr="00FA2EB6">
        <w:rPr>
          <w:sz w:val="26"/>
          <w:szCs w:val="26"/>
        </w:rPr>
        <w:t>13</w:t>
      </w:r>
      <w:r w:rsidR="00D9623C" w:rsidRPr="00FA2EB6">
        <w:rPr>
          <w:sz w:val="26"/>
          <w:szCs w:val="26"/>
        </w:rPr>
        <w:t xml:space="preserve"> года</w:t>
      </w:r>
      <w:r w:rsidR="009A29AF" w:rsidRPr="00FA2EB6">
        <w:rPr>
          <w:sz w:val="26"/>
          <w:szCs w:val="26"/>
        </w:rPr>
        <w:t xml:space="preserve">                                 </w:t>
      </w:r>
      <w:r w:rsidR="00D9623C" w:rsidRPr="00FA2EB6">
        <w:rPr>
          <w:sz w:val="26"/>
          <w:szCs w:val="26"/>
        </w:rPr>
        <w:t xml:space="preserve">                                            </w:t>
      </w:r>
      <w:r w:rsidR="00182096" w:rsidRPr="00FA2EB6">
        <w:rPr>
          <w:sz w:val="26"/>
          <w:szCs w:val="26"/>
        </w:rPr>
        <w:t xml:space="preserve">          </w:t>
      </w:r>
      <w:r w:rsidR="00D9623C" w:rsidRPr="00FA2EB6">
        <w:rPr>
          <w:sz w:val="26"/>
          <w:szCs w:val="26"/>
        </w:rPr>
        <w:t xml:space="preserve">                    </w:t>
      </w:r>
      <w:r w:rsidR="002B15FE">
        <w:rPr>
          <w:sz w:val="26"/>
          <w:szCs w:val="26"/>
        </w:rPr>
        <w:t>№</w:t>
      </w:r>
      <w:r w:rsidR="003D48CF">
        <w:rPr>
          <w:sz w:val="26"/>
          <w:szCs w:val="26"/>
        </w:rPr>
        <w:t>31</w:t>
      </w:r>
    </w:p>
    <w:p w:rsidR="00D9623C" w:rsidRPr="00FA2EB6" w:rsidRDefault="00D9623C" w:rsidP="00D9623C">
      <w:pPr>
        <w:jc w:val="center"/>
        <w:rPr>
          <w:sz w:val="26"/>
          <w:szCs w:val="26"/>
        </w:rPr>
      </w:pPr>
    </w:p>
    <w:p w:rsidR="00D9623C" w:rsidRPr="00FA2EB6" w:rsidRDefault="00D9623C" w:rsidP="00CD1619">
      <w:pPr>
        <w:spacing w:line="276" w:lineRule="auto"/>
        <w:ind w:firstLine="510"/>
        <w:jc w:val="both"/>
        <w:rPr>
          <w:sz w:val="26"/>
          <w:szCs w:val="26"/>
        </w:rPr>
      </w:pPr>
      <w:r w:rsidRPr="00FA2EB6">
        <w:rPr>
          <w:sz w:val="26"/>
          <w:szCs w:val="26"/>
        </w:rPr>
        <w:t xml:space="preserve">Экспертиза проведена на основании пункта </w:t>
      </w:r>
      <w:r w:rsidR="00E177CE" w:rsidRPr="00FA2EB6">
        <w:rPr>
          <w:sz w:val="26"/>
          <w:szCs w:val="26"/>
        </w:rPr>
        <w:t>8, подпункта 9.9 пункта 9</w:t>
      </w:r>
      <w:r w:rsidR="00C93529" w:rsidRPr="00FA2EB6">
        <w:rPr>
          <w:sz w:val="26"/>
          <w:szCs w:val="26"/>
        </w:rPr>
        <w:t xml:space="preserve"> Положения о Контрольно-сче</w:t>
      </w:r>
      <w:r w:rsidRPr="00FA2EB6">
        <w:rPr>
          <w:sz w:val="26"/>
          <w:szCs w:val="26"/>
        </w:rPr>
        <w:t>тной палате города Вологды, утвержденного решением Вологодской городской Думы от 2</w:t>
      </w:r>
      <w:r w:rsidR="00E177CE" w:rsidRPr="00FA2EB6">
        <w:rPr>
          <w:sz w:val="26"/>
          <w:szCs w:val="26"/>
        </w:rPr>
        <w:t>9 сентя</w:t>
      </w:r>
      <w:r w:rsidRPr="00FA2EB6">
        <w:rPr>
          <w:sz w:val="26"/>
          <w:szCs w:val="26"/>
        </w:rPr>
        <w:t>бря 20</w:t>
      </w:r>
      <w:r w:rsidR="003E1973">
        <w:rPr>
          <w:sz w:val="26"/>
          <w:szCs w:val="26"/>
        </w:rPr>
        <w:t>11 года №</w:t>
      </w:r>
      <w:r w:rsidR="00E177CE" w:rsidRPr="00FA2EB6">
        <w:rPr>
          <w:sz w:val="26"/>
          <w:szCs w:val="26"/>
        </w:rPr>
        <w:t>759</w:t>
      </w:r>
      <w:r w:rsidRPr="00FA2EB6">
        <w:rPr>
          <w:sz w:val="26"/>
          <w:szCs w:val="26"/>
        </w:rPr>
        <w:t>.</w:t>
      </w:r>
    </w:p>
    <w:p w:rsidR="00D22398" w:rsidRDefault="00D22398" w:rsidP="00DE2FE3">
      <w:pPr>
        <w:spacing w:line="276" w:lineRule="auto"/>
        <w:jc w:val="both"/>
        <w:rPr>
          <w:sz w:val="26"/>
          <w:szCs w:val="26"/>
        </w:rPr>
      </w:pPr>
      <w:proofErr w:type="gramStart"/>
      <w:r w:rsidRPr="00FA2EB6">
        <w:rPr>
          <w:b/>
          <w:sz w:val="26"/>
          <w:szCs w:val="26"/>
        </w:rPr>
        <w:t>П</w:t>
      </w:r>
      <w:r w:rsidR="00E95DFC" w:rsidRPr="00FA2EB6">
        <w:rPr>
          <w:b/>
          <w:sz w:val="26"/>
          <w:szCs w:val="26"/>
        </w:rPr>
        <w:t>ри п</w:t>
      </w:r>
      <w:r w:rsidRPr="00FA2EB6">
        <w:rPr>
          <w:b/>
          <w:sz w:val="26"/>
          <w:szCs w:val="26"/>
        </w:rPr>
        <w:t>роведен</w:t>
      </w:r>
      <w:r w:rsidR="00E95DFC" w:rsidRPr="00FA2EB6">
        <w:rPr>
          <w:b/>
          <w:sz w:val="26"/>
          <w:szCs w:val="26"/>
        </w:rPr>
        <w:t>ии</w:t>
      </w:r>
      <w:r w:rsidRPr="00FA2EB6">
        <w:rPr>
          <w:b/>
          <w:sz w:val="26"/>
          <w:szCs w:val="26"/>
        </w:rPr>
        <w:t xml:space="preserve"> финансово-экономической экспертизы проекта постановления Администрации города Вологды </w:t>
      </w:r>
      <w:r w:rsidR="00DE2FE3" w:rsidRPr="00FA2EB6">
        <w:rPr>
          <w:b/>
          <w:sz w:val="26"/>
          <w:szCs w:val="26"/>
        </w:rPr>
        <w:t>«</w:t>
      </w:r>
      <w:r w:rsidR="003D48CF" w:rsidRPr="00FA2EB6">
        <w:rPr>
          <w:b/>
          <w:sz w:val="26"/>
          <w:szCs w:val="26"/>
        </w:rPr>
        <w:t>О внесении изменений в постановление</w:t>
      </w:r>
      <w:r w:rsidR="003D48CF">
        <w:rPr>
          <w:b/>
          <w:sz w:val="26"/>
          <w:szCs w:val="26"/>
        </w:rPr>
        <w:t xml:space="preserve"> Администрации города Вологды от 27 сентября 2010 года № 5097</w:t>
      </w:r>
      <w:r w:rsidR="00DE2FE3" w:rsidRPr="00FA2EB6">
        <w:rPr>
          <w:b/>
          <w:sz w:val="26"/>
          <w:szCs w:val="26"/>
        </w:rPr>
        <w:t>»</w:t>
      </w:r>
      <w:r w:rsidR="00DE2FE3">
        <w:rPr>
          <w:b/>
          <w:sz w:val="26"/>
          <w:szCs w:val="26"/>
        </w:rPr>
        <w:t xml:space="preserve"> </w:t>
      </w:r>
      <w:r w:rsidRPr="00FA2EB6">
        <w:rPr>
          <w:b/>
          <w:sz w:val="26"/>
          <w:szCs w:val="26"/>
        </w:rPr>
        <w:t>установлено</w:t>
      </w:r>
      <w:r w:rsidRPr="00FA2EB6">
        <w:rPr>
          <w:sz w:val="26"/>
          <w:szCs w:val="26"/>
        </w:rPr>
        <w:t>:</w:t>
      </w:r>
      <w:proofErr w:type="gramEnd"/>
    </w:p>
    <w:p w:rsidR="00E6293E" w:rsidRPr="003D48CF" w:rsidRDefault="00AF0417" w:rsidP="00F41F61">
      <w:pPr>
        <w:autoSpaceDE w:val="0"/>
        <w:autoSpaceDN w:val="0"/>
        <w:adjustRightInd w:val="0"/>
        <w:spacing w:line="276" w:lineRule="auto"/>
        <w:ind w:firstLine="540"/>
        <w:jc w:val="both"/>
        <w:rPr>
          <w:sz w:val="26"/>
          <w:szCs w:val="26"/>
        </w:rPr>
      </w:pPr>
      <w:proofErr w:type="gramStart"/>
      <w:r w:rsidRPr="003D48CF">
        <w:rPr>
          <w:sz w:val="26"/>
          <w:szCs w:val="26"/>
        </w:rPr>
        <w:t xml:space="preserve">Согласно </w:t>
      </w:r>
      <w:r w:rsidR="00DE2FE3" w:rsidRPr="003D48CF">
        <w:rPr>
          <w:sz w:val="26"/>
          <w:szCs w:val="26"/>
        </w:rPr>
        <w:t>преамбуле проекта</w:t>
      </w:r>
      <w:r w:rsidRPr="003D48CF">
        <w:rPr>
          <w:sz w:val="26"/>
          <w:szCs w:val="26"/>
        </w:rPr>
        <w:t xml:space="preserve"> постановления изменения вносятся </w:t>
      </w:r>
      <w:r w:rsidR="00DE2FE3" w:rsidRPr="003D48CF">
        <w:rPr>
          <w:sz w:val="26"/>
          <w:szCs w:val="26"/>
        </w:rPr>
        <w:t>в муниципальную целевую программу</w:t>
      </w:r>
      <w:r w:rsidRPr="003D48CF">
        <w:rPr>
          <w:sz w:val="26"/>
          <w:szCs w:val="26"/>
        </w:rPr>
        <w:t xml:space="preserve"> </w:t>
      </w:r>
      <w:r w:rsidR="009F7DDB" w:rsidRPr="003D48CF">
        <w:rPr>
          <w:sz w:val="26"/>
          <w:szCs w:val="26"/>
        </w:rPr>
        <w:t>«Сохранение памятников деревянного зодчества и других объектов культурного наследия, расположенных на территории муниципального образования «Город Вологда», на 2011-2020 годы»</w:t>
      </w:r>
      <w:r w:rsidR="003D48CF" w:rsidRPr="003D48CF">
        <w:rPr>
          <w:sz w:val="26"/>
          <w:szCs w:val="26"/>
        </w:rPr>
        <w:t xml:space="preserve"> </w:t>
      </w:r>
      <w:r w:rsidRPr="003D48CF">
        <w:rPr>
          <w:sz w:val="26"/>
          <w:szCs w:val="26"/>
        </w:rPr>
        <w:t>(д</w:t>
      </w:r>
      <w:r w:rsidR="006875E0" w:rsidRPr="003D48CF">
        <w:rPr>
          <w:sz w:val="26"/>
          <w:szCs w:val="26"/>
        </w:rPr>
        <w:t>алее – программа) в соответствии</w:t>
      </w:r>
      <w:r w:rsidRPr="003D48CF">
        <w:rPr>
          <w:sz w:val="26"/>
          <w:szCs w:val="26"/>
        </w:rPr>
        <w:t xml:space="preserve"> с Порядком принятия решений о разработке долгосрочный целевых программ, их формирования и реализации на территории муниципального образования «Город Вологда», утвержденным постановлением Администрации города Вологды от 2</w:t>
      </w:r>
      <w:r w:rsidR="00DE2FE3" w:rsidRPr="003D48CF">
        <w:rPr>
          <w:sz w:val="26"/>
          <w:szCs w:val="26"/>
        </w:rPr>
        <w:t>2</w:t>
      </w:r>
      <w:r w:rsidRPr="003D48CF">
        <w:rPr>
          <w:sz w:val="26"/>
          <w:szCs w:val="26"/>
        </w:rPr>
        <w:t>.12.</w:t>
      </w:r>
      <w:r w:rsidR="003E1973" w:rsidRPr="003D48CF">
        <w:rPr>
          <w:sz w:val="26"/>
          <w:szCs w:val="26"/>
        </w:rPr>
        <w:t>2007 №</w:t>
      </w:r>
      <w:r w:rsidR="00DE2FE3" w:rsidRPr="003D48CF">
        <w:rPr>
          <w:sz w:val="26"/>
          <w:szCs w:val="26"/>
        </w:rPr>
        <w:t>5868</w:t>
      </w:r>
      <w:proofErr w:type="gramEnd"/>
      <w:r w:rsidR="00E6293E" w:rsidRPr="003D48CF">
        <w:rPr>
          <w:sz w:val="26"/>
          <w:szCs w:val="26"/>
        </w:rPr>
        <w:t xml:space="preserve"> (далее – Порядок), при этом проект</w:t>
      </w:r>
      <w:r w:rsidR="00F35A66">
        <w:rPr>
          <w:sz w:val="26"/>
          <w:szCs w:val="26"/>
        </w:rPr>
        <w:t xml:space="preserve"> не соответствует </w:t>
      </w:r>
      <w:r w:rsidR="002504B8">
        <w:rPr>
          <w:sz w:val="26"/>
          <w:szCs w:val="26"/>
        </w:rPr>
        <w:t>положениям Порядка</w:t>
      </w:r>
      <w:r w:rsidR="00626711">
        <w:rPr>
          <w:sz w:val="26"/>
          <w:szCs w:val="26"/>
        </w:rPr>
        <w:t>, а именно</w:t>
      </w:r>
      <w:r w:rsidR="002504B8">
        <w:rPr>
          <w:sz w:val="26"/>
          <w:szCs w:val="26"/>
        </w:rPr>
        <w:t>:</w:t>
      </w:r>
    </w:p>
    <w:p w:rsidR="00FD1156" w:rsidRDefault="00F35A66" w:rsidP="00F41F61">
      <w:pPr>
        <w:autoSpaceDE w:val="0"/>
        <w:autoSpaceDN w:val="0"/>
        <w:adjustRightInd w:val="0"/>
        <w:spacing w:line="276" w:lineRule="auto"/>
        <w:ind w:firstLine="540"/>
        <w:jc w:val="both"/>
        <w:rPr>
          <w:sz w:val="26"/>
          <w:szCs w:val="26"/>
        </w:rPr>
      </w:pPr>
      <w:proofErr w:type="gramStart"/>
      <w:r>
        <w:rPr>
          <w:sz w:val="26"/>
          <w:szCs w:val="26"/>
        </w:rPr>
        <w:t xml:space="preserve">- </w:t>
      </w:r>
      <w:r w:rsidR="00AE3A69">
        <w:rPr>
          <w:sz w:val="26"/>
          <w:szCs w:val="26"/>
        </w:rPr>
        <w:t>раздел</w:t>
      </w:r>
      <w:r w:rsidR="00FD1156" w:rsidRPr="00C750F7">
        <w:rPr>
          <w:sz w:val="26"/>
          <w:szCs w:val="26"/>
        </w:rPr>
        <w:t xml:space="preserve"> 6 программы "Контроль за ходом реализации Программы" не определяет систему контроля за реализацией программы, сроки представления отчетов о выполнении</w:t>
      </w:r>
      <w:proofErr w:type="gramEnd"/>
      <w:r w:rsidR="00FD1156" w:rsidRPr="00C750F7">
        <w:rPr>
          <w:sz w:val="26"/>
          <w:szCs w:val="26"/>
        </w:rPr>
        <w:t xml:space="preserve"> программных мероприятий, а содержит лишь общу</w:t>
      </w:r>
      <w:r>
        <w:rPr>
          <w:sz w:val="26"/>
          <w:szCs w:val="26"/>
        </w:rPr>
        <w:t>ю ссылку на указанный Порядок</w:t>
      </w:r>
      <w:r w:rsidR="00F41F61">
        <w:rPr>
          <w:sz w:val="26"/>
          <w:szCs w:val="26"/>
        </w:rPr>
        <w:t xml:space="preserve"> (пункт 3.6</w:t>
      </w:r>
      <w:r w:rsidR="00C87A1A">
        <w:rPr>
          <w:sz w:val="26"/>
          <w:szCs w:val="26"/>
        </w:rPr>
        <w:t xml:space="preserve"> Порядка</w:t>
      </w:r>
      <w:r w:rsidR="002504B8">
        <w:rPr>
          <w:sz w:val="26"/>
          <w:szCs w:val="26"/>
        </w:rPr>
        <w:t>)</w:t>
      </w:r>
      <w:r>
        <w:rPr>
          <w:sz w:val="26"/>
          <w:szCs w:val="26"/>
        </w:rPr>
        <w:t>;</w:t>
      </w:r>
    </w:p>
    <w:p w:rsidR="00EA4485" w:rsidRDefault="00EA4485" w:rsidP="00F41F61">
      <w:pPr>
        <w:autoSpaceDE w:val="0"/>
        <w:autoSpaceDN w:val="0"/>
        <w:adjustRightInd w:val="0"/>
        <w:spacing w:line="276" w:lineRule="auto"/>
        <w:ind w:firstLine="540"/>
        <w:jc w:val="both"/>
        <w:rPr>
          <w:sz w:val="26"/>
          <w:szCs w:val="26"/>
        </w:rPr>
      </w:pPr>
      <w:r>
        <w:rPr>
          <w:sz w:val="26"/>
          <w:szCs w:val="26"/>
        </w:rPr>
        <w:t>- ожидаемые конечные результаты проекта паспорта программы не соответствуют результатам, установленным в разделе 7 программы, не имеют количественную оценку и дублируют цель</w:t>
      </w:r>
      <w:r w:rsidR="00F41F61">
        <w:rPr>
          <w:sz w:val="26"/>
          <w:szCs w:val="26"/>
        </w:rPr>
        <w:t xml:space="preserve"> (пункт 3.2</w:t>
      </w:r>
      <w:r w:rsidR="00C87A1A">
        <w:rPr>
          <w:sz w:val="26"/>
          <w:szCs w:val="26"/>
        </w:rPr>
        <w:t xml:space="preserve"> Порядка</w:t>
      </w:r>
      <w:r w:rsidR="00F41F61">
        <w:rPr>
          <w:sz w:val="26"/>
          <w:szCs w:val="26"/>
        </w:rPr>
        <w:t>)</w:t>
      </w:r>
      <w:r>
        <w:rPr>
          <w:sz w:val="26"/>
          <w:szCs w:val="26"/>
        </w:rPr>
        <w:t>;</w:t>
      </w:r>
    </w:p>
    <w:p w:rsidR="00EA4485" w:rsidRDefault="00EA4485" w:rsidP="00F41F61">
      <w:pPr>
        <w:autoSpaceDE w:val="0"/>
        <w:autoSpaceDN w:val="0"/>
        <w:adjustRightInd w:val="0"/>
        <w:spacing w:line="276" w:lineRule="auto"/>
        <w:ind w:firstLine="540"/>
        <w:jc w:val="both"/>
        <w:rPr>
          <w:sz w:val="26"/>
          <w:szCs w:val="26"/>
        </w:rPr>
      </w:pPr>
      <w:proofErr w:type="gramStart"/>
      <w:r>
        <w:rPr>
          <w:sz w:val="26"/>
          <w:szCs w:val="26"/>
        </w:rPr>
        <w:t xml:space="preserve">- в пункте 1.1 проекта перечня основных мероприятий программы (приложение № 2 к программе) ответственным исполнителем определена </w:t>
      </w:r>
      <w:r>
        <w:rPr>
          <w:sz w:val="26"/>
          <w:szCs w:val="26"/>
        </w:rPr>
        <w:lastRenderedPageBreak/>
        <w:t xml:space="preserve">Комиссия по сохранению и использованию объектов культурного наследия, которая </w:t>
      </w:r>
      <w:r w:rsidR="00F41F61">
        <w:rPr>
          <w:sz w:val="26"/>
          <w:szCs w:val="26"/>
        </w:rPr>
        <w:t xml:space="preserve">не включена в перечень исполнителей в проект паспорта и не может являться исполнителем в силу </w:t>
      </w:r>
      <w:r>
        <w:rPr>
          <w:sz w:val="26"/>
          <w:szCs w:val="26"/>
        </w:rPr>
        <w:t>пункт</w:t>
      </w:r>
      <w:r w:rsidR="00F41F61">
        <w:rPr>
          <w:sz w:val="26"/>
          <w:szCs w:val="26"/>
        </w:rPr>
        <w:t>а 1.2</w:t>
      </w:r>
      <w:r w:rsidR="00B61EA5">
        <w:rPr>
          <w:sz w:val="26"/>
          <w:szCs w:val="26"/>
        </w:rPr>
        <w:t xml:space="preserve"> Порядка</w:t>
      </w:r>
      <w:r w:rsidR="00F41F61">
        <w:rPr>
          <w:sz w:val="26"/>
          <w:szCs w:val="26"/>
        </w:rPr>
        <w:t>.</w:t>
      </w:r>
      <w:proofErr w:type="gramEnd"/>
      <w:r>
        <w:rPr>
          <w:sz w:val="26"/>
          <w:szCs w:val="26"/>
        </w:rPr>
        <w:t xml:space="preserve"> Кроме того, в качестве исполнителей в проекте паспорта программы указаны Департамент гуманитарной политики Администрации города Вологды и </w:t>
      </w:r>
      <w:proofErr w:type="gramStart"/>
      <w:r>
        <w:rPr>
          <w:sz w:val="26"/>
          <w:szCs w:val="26"/>
        </w:rPr>
        <w:t>муниципальное автономное</w:t>
      </w:r>
      <w:proofErr w:type="gramEnd"/>
      <w:r>
        <w:rPr>
          <w:sz w:val="26"/>
          <w:szCs w:val="26"/>
        </w:rPr>
        <w:t xml:space="preserve"> учреждение культуры «Дирекция концертно-зрелищных представлений и праздников города Вологды», которые по проекту перечня основных мероприятий программы не определены ответственными исполнителями мероприятий;</w:t>
      </w:r>
    </w:p>
    <w:p w:rsidR="00EA4485" w:rsidRDefault="00EA4485" w:rsidP="00F41F61">
      <w:pPr>
        <w:autoSpaceDE w:val="0"/>
        <w:autoSpaceDN w:val="0"/>
        <w:adjustRightInd w:val="0"/>
        <w:spacing w:line="276" w:lineRule="auto"/>
        <w:ind w:firstLine="540"/>
        <w:jc w:val="both"/>
        <w:rPr>
          <w:sz w:val="26"/>
          <w:szCs w:val="26"/>
        </w:rPr>
      </w:pPr>
      <w:r>
        <w:rPr>
          <w:sz w:val="26"/>
          <w:szCs w:val="26"/>
        </w:rPr>
        <w:t xml:space="preserve">- перечень </w:t>
      </w:r>
      <w:proofErr w:type="gramStart"/>
      <w:r>
        <w:rPr>
          <w:sz w:val="26"/>
          <w:szCs w:val="26"/>
        </w:rPr>
        <w:t>мероприятий проекта паспорта программы</w:t>
      </w:r>
      <w:proofErr w:type="gramEnd"/>
      <w:r>
        <w:rPr>
          <w:sz w:val="26"/>
          <w:szCs w:val="26"/>
        </w:rPr>
        <w:t xml:space="preserve"> не соответствует проекту перечня основных мероприятий программы, определенному приложением № 2 к программе. Так, например, в перечне мероприятий паспорта отсутствует мероприятие «строительство мемориальных объектов», указанное в</w:t>
      </w:r>
      <w:r w:rsidR="00C87A1A">
        <w:rPr>
          <w:sz w:val="26"/>
          <w:szCs w:val="26"/>
        </w:rPr>
        <w:t xml:space="preserve"> пункте 6 приложения № 2;</w:t>
      </w:r>
    </w:p>
    <w:p w:rsidR="00F35A66" w:rsidRDefault="00F35A66" w:rsidP="00F41F61">
      <w:pPr>
        <w:autoSpaceDE w:val="0"/>
        <w:autoSpaceDN w:val="0"/>
        <w:adjustRightInd w:val="0"/>
        <w:spacing w:line="276" w:lineRule="auto"/>
        <w:ind w:firstLine="540"/>
        <w:jc w:val="both"/>
        <w:rPr>
          <w:sz w:val="26"/>
          <w:szCs w:val="26"/>
        </w:rPr>
      </w:pPr>
      <w:r>
        <w:rPr>
          <w:sz w:val="26"/>
          <w:szCs w:val="26"/>
        </w:rPr>
        <w:t xml:space="preserve">- проект перечня основных мероприятий программы </w:t>
      </w:r>
      <w:r w:rsidR="00626711">
        <w:rPr>
          <w:sz w:val="26"/>
          <w:szCs w:val="26"/>
        </w:rPr>
        <w:t>(приложение № 2 к программе)</w:t>
      </w:r>
      <w:r>
        <w:rPr>
          <w:sz w:val="26"/>
          <w:szCs w:val="26"/>
        </w:rPr>
        <w:t xml:space="preserve"> содержит мероприятия</w:t>
      </w:r>
      <w:r w:rsidR="00A37BDC">
        <w:rPr>
          <w:sz w:val="26"/>
          <w:szCs w:val="26"/>
        </w:rPr>
        <w:t xml:space="preserve"> (пункты 1.1,1.2 и 1.3)</w:t>
      </w:r>
      <w:r>
        <w:rPr>
          <w:sz w:val="26"/>
          <w:szCs w:val="26"/>
        </w:rPr>
        <w:t xml:space="preserve">, бюджетное финансирование которых не </w:t>
      </w:r>
      <w:r w:rsidR="00A37BDC">
        <w:rPr>
          <w:sz w:val="26"/>
          <w:szCs w:val="26"/>
        </w:rPr>
        <w:t xml:space="preserve">предусмотрено, </w:t>
      </w:r>
      <w:r w:rsidR="00626711">
        <w:rPr>
          <w:sz w:val="26"/>
          <w:szCs w:val="26"/>
        </w:rPr>
        <w:t xml:space="preserve">а также </w:t>
      </w:r>
      <w:r w:rsidR="00A37BDC">
        <w:rPr>
          <w:sz w:val="26"/>
          <w:szCs w:val="26"/>
        </w:rPr>
        <w:t>не</w:t>
      </w:r>
      <w:r w:rsidR="00C960B0">
        <w:rPr>
          <w:sz w:val="26"/>
          <w:szCs w:val="26"/>
        </w:rPr>
        <w:t xml:space="preserve"> </w:t>
      </w:r>
      <w:r w:rsidR="000843D0">
        <w:rPr>
          <w:sz w:val="26"/>
          <w:szCs w:val="26"/>
        </w:rPr>
        <w:t>решающих</w:t>
      </w:r>
      <w:r w:rsidR="002504B8">
        <w:rPr>
          <w:sz w:val="26"/>
          <w:szCs w:val="26"/>
        </w:rPr>
        <w:t xml:space="preserve"> пос</w:t>
      </w:r>
      <w:r w:rsidR="00A37BDC">
        <w:rPr>
          <w:sz w:val="26"/>
          <w:szCs w:val="26"/>
        </w:rPr>
        <w:t>тавленных задач, не</w:t>
      </w:r>
      <w:r w:rsidR="00C960B0">
        <w:rPr>
          <w:sz w:val="26"/>
          <w:szCs w:val="26"/>
        </w:rPr>
        <w:t xml:space="preserve"> </w:t>
      </w:r>
      <w:r w:rsidR="000843D0">
        <w:rPr>
          <w:sz w:val="26"/>
          <w:szCs w:val="26"/>
        </w:rPr>
        <w:t>способствующих</w:t>
      </w:r>
      <w:r w:rsidR="002504B8">
        <w:rPr>
          <w:sz w:val="26"/>
          <w:szCs w:val="26"/>
        </w:rPr>
        <w:t xml:space="preserve"> достижению</w:t>
      </w:r>
      <w:r w:rsidR="002504B8" w:rsidRPr="003B5283">
        <w:rPr>
          <w:sz w:val="26"/>
          <w:szCs w:val="26"/>
        </w:rPr>
        <w:t xml:space="preserve"> </w:t>
      </w:r>
      <w:r w:rsidR="00C960B0">
        <w:rPr>
          <w:sz w:val="26"/>
          <w:szCs w:val="26"/>
        </w:rPr>
        <w:t>цели</w:t>
      </w:r>
      <w:r w:rsidR="002504B8">
        <w:rPr>
          <w:sz w:val="26"/>
          <w:szCs w:val="26"/>
        </w:rPr>
        <w:t xml:space="preserve"> и конечных результатов, установленных программой</w:t>
      </w:r>
      <w:r w:rsidR="00A37BDC" w:rsidRPr="00A37BDC">
        <w:rPr>
          <w:sz w:val="26"/>
          <w:szCs w:val="26"/>
        </w:rPr>
        <w:t xml:space="preserve"> </w:t>
      </w:r>
      <w:r w:rsidR="00A37BDC">
        <w:rPr>
          <w:sz w:val="26"/>
          <w:szCs w:val="26"/>
        </w:rPr>
        <w:t>(пункт 3.3</w:t>
      </w:r>
      <w:r w:rsidR="00C87A1A">
        <w:rPr>
          <w:sz w:val="26"/>
          <w:szCs w:val="26"/>
        </w:rPr>
        <w:t xml:space="preserve"> Порядка</w:t>
      </w:r>
      <w:r w:rsidR="00A37BDC">
        <w:rPr>
          <w:sz w:val="26"/>
          <w:szCs w:val="26"/>
        </w:rPr>
        <w:t>)</w:t>
      </w:r>
      <w:r w:rsidR="00EA4485">
        <w:rPr>
          <w:sz w:val="26"/>
          <w:szCs w:val="26"/>
        </w:rPr>
        <w:t>.</w:t>
      </w:r>
    </w:p>
    <w:p w:rsidR="00EA4485" w:rsidRDefault="00EA4485" w:rsidP="00F41F61">
      <w:pPr>
        <w:autoSpaceDE w:val="0"/>
        <w:autoSpaceDN w:val="0"/>
        <w:adjustRightInd w:val="0"/>
        <w:spacing w:line="276" w:lineRule="auto"/>
        <w:ind w:firstLine="540"/>
        <w:jc w:val="both"/>
        <w:rPr>
          <w:sz w:val="26"/>
          <w:szCs w:val="26"/>
        </w:rPr>
      </w:pPr>
      <w:r>
        <w:rPr>
          <w:sz w:val="26"/>
          <w:szCs w:val="26"/>
        </w:rPr>
        <w:t>Кроме того, в действующей программе:</w:t>
      </w:r>
    </w:p>
    <w:p w:rsidR="0019356E" w:rsidRDefault="00F35A66" w:rsidP="00F41F61">
      <w:pPr>
        <w:autoSpaceDE w:val="0"/>
        <w:autoSpaceDN w:val="0"/>
        <w:adjustRightInd w:val="0"/>
        <w:spacing w:line="276" w:lineRule="auto"/>
        <w:ind w:firstLine="540"/>
        <w:jc w:val="both"/>
        <w:rPr>
          <w:sz w:val="26"/>
          <w:szCs w:val="26"/>
        </w:rPr>
      </w:pPr>
      <w:proofErr w:type="gramStart"/>
      <w:r>
        <w:rPr>
          <w:sz w:val="26"/>
          <w:szCs w:val="26"/>
        </w:rPr>
        <w:t xml:space="preserve">- согласно </w:t>
      </w:r>
      <w:r w:rsidRPr="00E03B83">
        <w:rPr>
          <w:sz w:val="26"/>
          <w:szCs w:val="26"/>
        </w:rPr>
        <w:t>раздел</w:t>
      </w:r>
      <w:r>
        <w:rPr>
          <w:sz w:val="26"/>
          <w:szCs w:val="26"/>
        </w:rPr>
        <w:t>у</w:t>
      </w:r>
      <w:r w:rsidRPr="00E03B83">
        <w:rPr>
          <w:sz w:val="26"/>
          <w:szCs w:val="26"/>
        </w:rPr>
        <w:t xml:space="preserve"> </w:t>
      </w:r>
      <w:r>
        <w:rPr>
          <w:sz w:val="26"/>
          <w:szCs w:val="26"/>
        </w:rPr>
        <w:t xml:space="preserve">7 программы </w:t>
      </w:r>
      <w:r w:rsidRPr="00E03B83">
        <w:rPr>
          <w:sz w:val="26"/>
          <w:szCs w:val="26"/>
        </w:rPr>
        <w:t>«Оценка эффективности реализации программы»</w:t>
      </w:r>
      <w:r>
        <w:rPr>
          <w:sz w:val="26"/>
          <w:szCs w:val="26"/>
        </w:rPr>
        <w:t xml:space="preserve"> оценка эффективности реализации программы производится ежегодно на основе показателей, указанных в таблице данного раздела</w:t>
      </w:r>
      <w:r w:rsidR="00626711">
        <w:rPr>
          <w:sz w:val="26"/>
          <w:szCs w:val="26"/>
        </w:rPr>
        <w:t>, что противоречит</w:t>
      </w:r>
      <w:r>
        <w:rPr>
          <w:sz w:val="26"/>
          <w:szCs w:val="26"/>
        </w:rPr>
        <w:t xml:space="preserve"> разделу 7 Порядка</w:t>
      </w:r>
      <w:r w:rsidR="00626711">
        <w:rPr>
          <w:sz w:val="26"/>
          <w:szCs w:val="26"/>
        </w:rPr>
        <w:t>, согласно которому</w:t>
      </w:r>
      <w:r>
        <w:rPr>
          <w:sz w:val="26"/>
          <w:szCs w:val="26"/>
        </w:rPr>
        <w:t xml:space="preserve"> оценка эффективности реализации программы проводится с использованием </w:t>
      </w:r>
      <w:hyperlink r:id="rId9" w:history="1">
        <w:r w:rsidRPr="00F35A66">
          <w:rPr>
            <w:sz w:val="26"/>
            <w:szCs w:val="26"/>
          </w:rPr>
          <w:t>критериев</w:t>
        </w:r>
      </w:hyperlink>
      <w:r w:rsidRPr="00F35A66">
        <w:rPr>
          <w:sz w:val="26"/>
          <w:szCs w:val="26"/>
        </w:rPr>
        <w:t xml:space="preserve"> </w:t>
      </w:r>
      <w:r>
        <w:rPr>
          <w:sz w:val="26"/>
          <w:szCs w:val="26"/>
        </w:rPr>
        <w:t>с присвоенными им весовыми коэффициентами</w:t>
      </w:r>
      <w:r w:rsidR="00C87A1A">
        <w:rPr>
          <w:sz w:val="26"/>
          <w:szCs w:val="26"/>
        </w:rPr>
        <w:t>;</w:t>
      </w:r>
      <w:proofErr w:type="gramEnd"/>
    </w:p>
    <w:p w:rsidR="00F35A66" w:rsidRDefault="0019356E" w:rsidP="00F41F61">
      <w:pPr>
        <w:autoSpaceDE w:val="0"/>
        <w:autoSpaceDN w:val="0"/>
        <w:adjustRightInd w:val="0"/>
        <w:spacing w:line="276" w:lineRule="auto"/>
        <w:ind w:firstLine="540"/>
        <w:jc w:val="both"/>
        <w:rPr>
          <w:sz w:val="26"/>
          <w:szCs w:val="26"/>
        </w:rPr>
      </w:pPr>
      <w:r>
        <w:rPr>
          <w:sz w:val="26"/>
          <w:szCs w:val="26"/>
        </w:rPr>
        <w:t xml:space="preserve">- </w:t>
      </w:r>
      <w:r w:rsidR="00EA4485">
        <w:rPr>
          <w:sz w:val="26"/>
          <w:szCs w:val="26"/>
        </w:rPr>
        <w:t xml:space="preserve">ожидаемые конечные результаты </w:t>
      </w:r>
      <w:r w:rsidR="000D2665">
        <w:rPr>
          <w:sz w:val="26"/>
          <w:szCs w:val="26"/>
        </w:rPr>
        <w:t>раздела</w:t>
      </w:r>
      <w:r w:rsidR="00F460E7">
        <w:rPr>
          <w:sz w:val="26"/>
          <w:szCs w:val="26"/>
        </w:rPr>
        <w:t xml:space="preserve"> 7 программы не соответствуют</w:t>
      </w:r>
      <w:r w:rsidR="00F460E7" w:rsidRPr="00F460E7">
        <w:rPr>
          <w:sz w:val="26"/>
          <w:szCs w:val="26"/>
        </w:rPr>
        <w:t xml:space="preserve"> </w:t>
      </w:r>
      <w:r w:rsidR="00F460E7">
        <w:rPr>
          <w:sz w:val="26"/>
          <w:szCs w:val="26"/>
        </w:rPr>
        <w:t>цели программы (например, популяризация и обеспечение доступа граждан к памятникам деревянного зодчества и другим объектам культурного</w:t>
      </w:r>
      <w:r w:rsidR="007D60BD">
        <w:rPr>
          <w:sz w:val="26"/>
          <w:szCs w:val="26"/>
        </w:rPr>
        <w:t xml:space="preserve"> наследия и т.д.)</w:t>
      </w:r>
      <w:r w:rsidR="000D2665">
        <w:rPr>
          <w:sz w:val="26"/>
          <w:szCs w:val="26"/>
        </w:rPr>
        <w:t>.</w:t>
      </w:r>
    </w:p>
    <w:p w:rsidR="00F41F61" w:rsidRDefault="00F41F61" w:rsidP="00F41F61">
      <w:pPr>
        <w:autoSpaceDE w:val="0"/>
        <w:autoSpaceDN w:val="0"/>
        <w:adjustRightInd w:val="0"/>
        <w:spacing w:line="276" w:lineRule="auto"/>
        <w:ind w:firstLine="540"/>
        <w:jc w:val="both"/>
        <w:rPr>
          <w:sz w:val="26"/>
          <w:szCs w:val="26"/>
        </w:rPr>
      </w:pPr>
      <w:r w:rsidRPr="00ED4FF1">
        <w:rPr>
          <w:sz w:val="26"/>
          <w:szCs w:val="26"/>
        </w:rPr>
        <w:t>Одним из принципов разработки долгосрочных целевых программ является четкая и ясная формулировка цели, задач, мероприятий и показателей результативности программ. Цель программы должна быть конкретизирована в задачах, являющихся направлениями ее достижения, а задачи должны конкретизироваться определенными программными мероприятиями, выполнение которых, подтвержденное измеряемыми показателями результативности, обеспечит решение задач программы. Задачи программы не могут быть аналогичны ее цели, мероприятия программы не могут быть аналогичны ее задачам и, в свою очередь, показатели результативности программы не могут быть аналогичны ее мероприятиям.</w:t>
      </w:r>
      <w:r>
        <w:rPr>
          <w:sz w:val="26"/>
          <w:szCs w:val="26"/>
        </w:rPr>
        <w:t xml:space="preserve"> Вместе с тем, согласно проекту «реставрация памятников деревянного зодчества и других объектов культурного наследия» является одновременно и целью, и задачей, и одним из мероприятий из перечня мероприятий.</w:t>
      </w:r>
    </w:p>
    <w:p w:rsidR="00B96E05" w:rsidRPr="00F41F61" w:rsidRDefault="00F41F61" w:rsidP="00F41F61">
      <w:pPr>
        <w:autoSpaceDE w:val="0"/>
        <w:autoSpaceDN w:val="0"/>
        <w:adjustRightInd w:val="0"/>
        <w:spacing w:line="276" w:lineRule="auto"/>
        <w:ind w:firstLine="540"/>
        <w:jc w:val="both"/>
        <w:rPr>
          <w:sz w:val="26"/>
          <w:szCs w:val="26"/>
        </w:rPr>
      </w:pPr>
      <w:proofErr w:type="gramStart"/>
      <w:r w:rsidRPr="00F41F61">
        <w:rPr>
          <w:sz w:val="26"/>
          <w:szCs w:val="26"/>
        </w:rPr>
        <w:lastRenderedPageBreak/>
        <w:t>Исходя из цели программы, она направлена на сохранение, восстановление и реставрацию памятников</w:t>
      </w:r>
      <w:r w:rsidRPr="008F4362">
        <w:rPr>
          <w:sz w:val="26"/>
          <w:szCs w:val="26"/>
        </w:rPr>
        <w:t xml:space="preserve"> </w:t>
      </w:r>
      <w:r>
        <w:rPr>
          <w:sz w:val="26"/>
          <w:szCs w:val="26"/>
        </w:rPr>
        <w:t xml:space="preserve">деревянного зодчества и других объектов культурного наследия (памятников истории и культуры), </w:t>
      </w:r>
      <w:r w:rsidRPr="00F41F61">
        <w:rPr>
          <w:sz w:val="26"/>
          <w:szCs w:val="26"/>
        </w:rPr>
        <w:t>расположенных на территории</w:t>
      </w:r>
      <w:r>
        <w:rPr>
          <w:sz w:val="26"/>
          <w:szCs w:val="26"/>
        </w:rPr>
        <w:t xml:space="preserve"> муниципального образования «Город Вологда».</w:t>
      </w:r>
      <w:proofErr w:type="gramEnd"/>
      <w:r>
        <w:rPr>
          <w:sz w:val="26"/>
          <w:szCs w:val="26"/>
        </w:rPr>
        <w:t xml:space="preserve"> </w:t>
      </w:r>
      <w:proofErr w:type="gramStart"/>
      <w:r w:rsidR="000D2665" w:rsidRPr="00F41F61">
        <w:rPr>
          <w:sz w:val="26"/>
          <w:szCs w:val="26"/>
        </w:rPr>
        <w:t>С</w:t>
      </w:r>
      <w:r w:rsidR="00B96E05" w:rsidRPr="00F41F61">
        <w:rPr>
          <w:sz w:val="26"/>
          <w:szCs w:val="26"/>
        </w:rPr>
        <w:t>огласно статье 9</w:t>
      </w:r>
      <w:r w:rsidR="000D2665" w:rsidRPr="00F41F61">
        <w:rPr>
          <w:sz w:val="26"/>
          <w:szCs w:val="26"/>
        </w:rPr>
        <w:t>.3</w:t>
      </w:r>
      <w:r w:rsidR="00B96E05" w:rsidRPr="00F41F61">
        <w:rPr>
          <w:sz w:val="26"/>
          <w:szCs w:val="26"/>
        </w:rPr>
        <w:t xml:space="preserve"> Федерального закона от 25.06.2002 №73-ФЗ «Об объектах культурного наследия (памятниках истории и культуры) народов Российской Федерации»</w:t>
      </w:r>
      <w:r w:rsidR="00416110" w:rsidRPr="00F41F61">
        <w:rPr>
          <w:sz w:val="26"/>
          <w:szCs w:val="26"/>
        </w:rPr>
        <w:t xml:space="preserve"> </w:t>
      </w:r>
      <w:r w:rsidR="00B96E05" w:rsidRPr="00F41F61">
        <w:rPr>
          <w:sz w:val="26"/>
          <w:szCs w:val="26"/>
        </w:rPr>
        <w:t>к полномочиям органов местного самоуправления городских округов в области сохранения, использования, популяризации и государственной охраны объектов культурного наследия относится сохранение, использование и популяризация объектов культурного наследия, находящихся в собственности поселений или городских округов.</w:t>
      </w:r>
      <w:proofErr w:type="gramEnd"/>
      <w:r w:rsidR="00B96E05" w:rsidRPr="00F41F61">
        <w:rPr>
          <w:sz w:val="26"/>
          <w:szCs w:val="26"/>
        </w:rPr>
        <w:t xml:space="preserve"> </w:t>
      </w:r>
      <w:r w:rsidR="00EA4485">
        <w:rPr>
          <w:sz w:val="26"/>
          <w:szCs w:val="26"/>
        </w:rPr>
        <w:t>Н</w:t>
      </w:r>
      <w:r w:rsidR="00B96E05">
        <w:rPr>
          <w:sz w:val="26"/>
          <w:szCs w:val="26"/>
        </w:rPr>
        <w:t>а территории города Вологды</w:t>
      </w:r>
      <w:r w:rsidR="00EA4485">
        <w:rPr>
          <w:sz w:val="26"/>
          <w:szCs w:val="26"/>
        </w:rPr>
        <w:t xml:space="preserve"> могут находиться </w:t>
      </w:r>
      <w:r w:rsidR="00B96E05" w:rsidRPr="00F41F61">
        <w:rPr>
          <w:sz w:val="26"/>
          <w:szCs w:val="26"/>
        </w:rPr>
        <w:t>объект</w:t>
      </w:r>
      <w:r w:rsidR="00EA4485" w:rsidRPr="00F41F61">
        <w:rPr>
          <w:sz w:val="26"/>
          <w:szCs w:val="26"/>
        </w:rPr>
        <w:t>ы</w:t>
      </w:r>
      <w:r w:rsidR="00B96E05" w:rsidRPr="00F41F61">
        <w:rPr>
          <w:sz w:val="26"/>
          <w:szCs w:val="26"/>
        </w:rPr>
        <w:t xml:space="preserve"> </w:t>
      </w:r>
      <w:r>
        <w:rPr>
          <w:sz w:val="26"/>
          <w:szCs w:val="26"/>
        </w:rPr>
        <w:t>культурного наследия</w:t>
      </w:r>
      <w:r w:rsidR="00B96E05" w:rsidRPr="00F41F61">
        <w:rPr>
          <w:sz w:val="26"/>
          <w:szCs w:val="26"/>
        </w:rPr>
        <w:t>, находящи</w:t>
      </w:r>
      <w:r>
        <w:rPr>
          <w:sz w:val="26"/>
          <w:szCs w:val="26"/>
        </w:rPr>
        <w:t>е</w:t>
      </w:r>
      <w:r w:rsidR="00B96E05" w:rsidRPr="00F41F61">
        <w:rPr>
          <w:sz w:val="26"/>
          <w:szCs w:val="26"/>
        </w:rPr>
        <w:t>ся в федеральной собственности и соб</w:t>
      </w:r>
      <w:r w:rsidR="00EA4485" w:rsidRPr="00F41F61">
        <w:rPr>
          <w:sz w:val="26"/>
          <w:szCs w:val="26"/>
        </w:rPr>
        <w:t>ственности Вологодской области.</w:t>
      </w:r>
    </w:p>
    <w:p w:rsidR="00F41F61" w:rsidRPr="00E6293E" w:rsidRDefault="00F41F61" w:rsidP="00F41F61">
      <w:pPr>
        <w:autoSpaceDE w:val="0"/>
        <w:autoSpaceDN w:val="0"/>
        <w:adjustRightInd w:val="0"/>
        <w:spacing w:line="276" w:lineRule="auto"/>
        <w:ind w:firstLine="540"/>
        <w:jc w:val="both"/>
        <w:rPr>
          <w:sz w:val="26"/>
          <w:szCs w:val="26"/>
        </w:rPr>
      </w:pPr>
      <w:r>
        <w:rPr>
          <w:sz w:val="26"/>
          <w:szCs w:val="26"/>
        </w:rPr>
        <w:t>Проектом постановления уменьшается</w:t>
      </w:r>
      <w:r w:rsidRPr="00E6293E">
        <w:rPr>
          <w:sz w:val="26"/>
          <w:szCs w:val="26"/>
        </w:rPr>
        <w:t xml:space="preserve"> </w:t>
      </w:r>
      <w:r>
        <w:rPr>
          <w:sz w:val="26"/>
          <w:szCs w:val="26"/>
        </w:rPr>
        <w:t>объем финансирования программы на 73073,0 тыс. рублей, в том числе за счет средств областного бюджета на 67640,0 тыс. рублей, внебюджетных источников – 5433,0 тыс. рублей.</w:t>
      </w:r>
      <w:r w:rsidRPr="00A4705F">
        <w:rPr>
          <w:sz w:val="26"/>
          <w:szCs w:val="26"/>
        </w:rPr>
        <w:t xml:space="preserve"> </w:t>
      </w:r>
      <w:r w:rsidRPr="003D48CF">
        <w:rPr>
          <w:sz w:val="26"/>
          <w:szCs w:val="26"/>
        </w:rPr>
        <w:t>Пояснительная записка о причинах в</w:t>
      </w:r>
      <w:r>
        <w:rPr>
          <w:sz w:val="26"/>
          <w:szCs w:val="26"/>
        </w:rPr>
        <w:t>носимых изменений и финансово-экономическое обоснование к проекту</w:t>
      </w:r>
      <w:r w:rsidRPr="003D48CF">
        <w:rPr>
          <w:sz w:val="26"/>
          <w:szCs w:val="26"/>
        </w:rPr>
        <w:t xml:space="preserve"> постановления </w:t>
      </w:r>
      <w:r>
        <w:rPr>
          <w:sz w:val="26"/>
          <w:szCs w:val="26"/>
        </w:rPr>
        <w:t>не прилагается, в связи с чем, провести финансово-экономическую экспертизу вносимых изменений не представляется возможным.</w:t>
      </w:r>
    </w:p>
    <w:p w:rsidR="009F2FE9" w:rsidRDefault="009F2FE9" w:rsidP="00F41F61">
      <w:pPr>
        <w:autoSpaceDE w:val="0"/>
        <w:autoSpaceDN w:val="0"/>
        <w:adjustRightInd w:val="0"/>
        <w:spacing w:line="276" w:lineRule="auto"/>
        <w:ind w:firstLine="540"/>
        <w:jc w:val="both"/>
        <w:rPr>
          <w:sz w:val="26"/>
          <w:szCs w:val="26"/>
        </w:rPr>
      </w:pPr>
      <w:proofErr w:type="gramStart"/>
      <w:r w:rsidRPr="00F41F61">
        <w:rPr>
          <w:b/>
          <w:sz w:val="26"/>
          <w:szCs w:val="26"/>
        </w:rPr>
        <w:t>Выводы по состоянию вопроса, в отношении которого проводится экспертиза:</w:t>
      </w:r>
      <w:r w:rsidRPr="005B60A2">
        <w:rPr>
          <w:sz w:val="26"/>
          <w:szCs w:val="26"/>
        </w:rPr>
        <w:t xml:space="preserve"> </w:t>
      </w:r>
      <w:r>
        <w:rPr>
          <w:sz w:val="26"/>
          <w:szCs w:val="26"/>
        </w:rPr>
        <w:t>проект</w:t>
      </w:r>
      <w:r w:rsidRPr="007659C5">
        <w:rPr>
          <w:sz w:val="26"/>
          <w:szCs w:val="26"/>
        </w:rPr>
        <w:t xml:space="preserve"> постановлени</w:t>
      </w:r>
      <w:r w:rsidR="00A625ED">
        <w:rPr>
          <w:sz w:val="26"/>
          <w:szCs w:val="26"/>
        </w:rPr>
        <w:t xml:space="preserve">я Администрации города Вологды </w:t>
      </w:r>
      <w:r w:rsidR="00912F2D" w:rsidRPr="00912F2D">
        <w:rPr>
          <w:sz w:val="26"/>
          <w:szCs w:val="26"/>
        </w:rPr>
        <w:t>«О внесении изменений в постановление Администрации города Вологды от 27 сентября 2010 года № 5097»</w:t>
      </w:r>
      <w:r w:rsidR="00912F2D" w:rsidRPr="00F41F61">
        <w:rPr>
          <w:sz w:val="26"/>
          <w:szCs w:val="26"/>
        </w:rPr>
        <w:t xml:space="preserve"> </w:t>
      </w:r>
      <w:r>
        <w:rPr>
          <w:sz w:val="26"/>
          <w:szCs w:val="26"/>
        </w:rPr>
        <w:t>не соответствует</w:t>
      </w:r>
      <w:r w:rsidR="006875E0">
        <w:rPr>
          <w:sz w:val="26"/>
          <w:szCs w:val="26"/>
        </w:rPr>
        <w:t xml:space="preserve"> </w:t>
      </w:r>
      <w:r w:rsidR="00F41F61">
        <w:rPr>
          <w:sz w:val="26"/>
          <w:szCs w:val="26"/>
        </w:rPr>
        <w:t xml:space="preserve">пунктам 1.2, 3.2, </w:t>
      </w:r>
      <w:r w:rsidR="00C87A1A">
        <w:rPr>
          <w:sz w:val="26"/>
          <w:szCs w:val="26"/>
        </w:rPr>
        <w:t xml:space="preserve">3.3, </w:t>
      </w:r>
      <w:r w:rsidR="00F41F61">
        <w:rPr>
          <w:sz w:val="26"/>
          <w:szCs w:val="26"/>
        </w:rPr>
        <w:t xml:space="preserve">3.6 </w:t>
      </w:r>
      <w:r w:rsidR="00B61EA5">
        <w:rPr>
          <w:sz w:val="26"/>
          <w:szCs w:val="26"/>
        </w:rPr>
        <w:t>и разделу 7</w:t>
      </w:r>
      <w:r w:rsidR="00416110">
        <w:rPr>
          <w:sz w:val="26"/>
          <w:szCs w:val="26"/>
        </w:rPr>
        <w:t xml:space="preserve"> </w:t>
      </w:r>
      <w:r>
        <w:rPr>
          <w:sz w:val="26"/>
          <w:szCs w:val="26"/>
        </w:rPr>
        <w:t>Порядка принятия решений о разработке долгосрочный целевых программ, их формирования и реализации на территории муниципального образования «Город Вологда», утвержденного постановлением Администрации города</w:t>
      </w:r>
      <w:proofErr w:type="gramEnd"/>
      <w:r>
        <w:rPr>
          <w:sz w:val="26"/>
          <w:szCs w:val="26"/>
        </w:rPr>
        <w:t xml:space="preserve"> Вологды </w:t>
      </w:r>
      <w:r w:rsidR="00A625ED">
        <w:rPr>
          <w:sz w:val="26"/>
          <w:szCs w:val="26"/>
        </w:rPr>
        <w:t xml:space="preserve">от </w:t>
      </w:r>
      <w:r w:rsidR="00A625ED" w:rsidRPr="00DE2FE3">
        <w:rPr>
          <w:sz w:val="26"/>
          <w:szCs w:val="26"/>
        </w:rPr>
        <w:t>2</w:t>
      </w:r>
      <w:r w:rsidR="00A625ED">
        <w:rPr>
          <w:sz w:val="26"/>
          <w:szCs w:val="26"/>
        </w:rPr>
        <w:t>2</w:t>
      </w:r>
      <w:r w:rsidR="00A625ED" w:rsidRPr="00DE2FE3">
        <w:rPr>
          <w:sz w:val="26"/>
          <w:szCs w:val="26"/>
        </w:rPr>
        <w:t>.12.</w:t>
      </w:r>
      <w:r w:rsidR="003E1973">
        <w:rPr>
          <w:sz w:val="26"/>
          <w:szCs w:val="26"/>
        </w:rPr>
        <w:t>2007 №</w:t>
      </w:r>
      <w:r w:rsidR="00A625ED">
        <w:rPr>
          <w:sz w:val="26"/>
          <w:szCs w:val="26"/>
        </w:rPr>
        <w:t>5868</w:t>
      </w:r>
      <w:r w:rsidR="00A625ED" w:rsidRPr="00DE2FE3">
        <w:rPr>
          <w:sz w:val="26"/>
          <w:szCs w:val="26"/>
        </w:rPr>
        <w:t xml:space="preserve"> </w:t>
      </w:r>
      <w:r w:rsidR="00416110">
        <w:rPr>
          <w:sz w:val="26"/>
          <w:szCs w:val="26"/>
        </w:rPr>
        <w:t>(с изменениями</w:t>
      </w:r>
      <w:r w:rsidR="00EA4485">
        <w:rPr>
          <w:sz w:val="26"/>
          <w:szCs w:val="26"/>
        </w:rPr>
        <w:t>).</w:t>
      </w:r>
      <w:r w:rsidR="00C12DE6">
        <w:rPr>
          <w:sz w:val="26"/>
          <w:szCs w:val="26"/>
        </w:rPr>
        <w:t xml:space="preserve"> Ожидаемые конечные результаты проекта паспорта </w:t>
      </w:r>
      <w:r w:rsidR="00076F56">
        <w:rPr>
          <w:sz w:val="26"/>
          <w:szCs w:val="26"/>
        </w:rPr>
        <w:t xml:space="preserve">программы </w:t>
      </w:r>
      <w:r w:rsidR="00C12DE6">
        <w:rPr>
          <w:sz w:val="26"/>
          <w:szCs w:val="26"/>
        </w:rPr>
        <w:t xml:space="preserve">не </w:t>
      </w:r>
      <w:r w:rsidR="00076F56">
        <w:rPr>
          <w:sz w:val="26"/>
          <w:szCs w:val="26"/>
        </w:rPr>
        <w:t xml:space="preserve">соответствуют разделу 7 программы и не имеют количественную оценку. Мероприятия, исполнители программы проекта паспорта не соответствуют мероприятиям, ответственным исполнителям </w:t>
      </w:r>
      <w:proofErr w:type="gramStart"/>
      <w:r w:rsidR="00076F56">
        <w:rPr>
          <w:sz w:val="26"/>
          <w:szCs w:val="26"/>
        </w:rPr>
        <w:t>проекта перечня</w:t>
      </w:r>
      <w:r w:rsidR="00C07FCA">
        <w:rPr>
          <w:sz w:val="26"/>
          <w:szCs w:val="26"/>
        </w:rPr>
        <w:t xml:space="preserve"> основных мероприятий приложения</w:t>
      </w:r>
      <w:proofErr w:type="gramEnd"/>
      <w:r w:rsidR="00076F56">
        <w:rPr>
          <w:sz w:val="26"/>
          <w:szCs w:val="26"/>
        </w:rPr>
        <w:t xml:space="preserve"> № 2 к программе.</w:t>
      </w:r>
    </w:p>
    <w:p w:rsidR="00B826DF" w:rsidRPr="00F41F61" w:rsidRDefault="009F2FE9" w:rsidP="00F41F61">
      <w:pPr>
        <w:autoSpaceDE w:val="0"/>
        <w:autoSpaceDN w:val="0"/>
        <w:adjustRightInd w:val="0"/>
        <w:spacing w:line="276" w:lineRule="auto"/>
        <w:ind w:firstLine="540"/>
        <w:jc w:val="both"/>
        <w:rPr>
          <w:b/>
          <w:sz w:val="26"/>
          <w:szCs w:val="26"/>
        </w:rPr>
      </w:pPr>
      <w:r w:rsidRPr="00F41F61">
        <w:rPr>
          <w:b/>
          <w:sz w:val="26"/>
          <w:szCs w:val="26"/>
        </w:rPr>
        <w:t xml:space="preserve">Рекомендации и предложения о мерах по устранению выявленных недостатков и совершенствованию предмета экспертизы: </w:t>
      </w:r>
    </w:p>
    <w:p w:rsidR="00AF311A" w:rsidRPr="001B1031" w:rsidRDefault="00AF311A" w:rsidP="00F41F61">
      <w:pPr>
        <w:autoSpaceDE w:val="0"/>
        <w:autoSpaceDN w:val="0"/>
        <w:adjustRightInd w:val="0"/>
        <w:spacing w:line="276" w:lineRule="auto"/>
        <w:ind w:firstLine="540"/>
        <w:jc w:val="both"/>
        <w:rPr>
          <w:sz w:val="26"/>
          <w:szCs w:val="26"/>
        </w:rPr>
      </w:pPr>
      <w:proofErr w:type="gramStart"/>
      <w:r>
        <w:rPr>
          <w:sz w:val="26"/>
          <w:szCs w:val="26"/>
        </w:rPr>
        <w:t xml:space="preserve">Доработать проект постановления </w:t>
      </w:r>
      <w:r w:rsidRPr="00BA3B9A">
        <w:rPr>
          <w:sz w:val="26"/>
          <w:szCs w:val="26"/>
        </w:rPr>
        <w:t xml:space="preserve">Администрации города Вологды </w:t>
      </w:r>
      <w:r w:rsidR="00912F2D" w:rsidRPr="00912F2D">
        <w:rPr>
          <w:sz w:val="26"/>
          <w:szCs w:val="26"/>
        </w:rPr>
        <w:t>«О внесении изменений в постановление Администрации города Вологды от 27 сентября 2010 года № 5097»</w:t>
      </w:r>
      <w:r w:rsidR="003321B2">
        <w:rPr>
          <w:sz w:val="26"/>
          <w:szCs w:val="26"/>
        </w:rPr>
        <w:t>,</w:t>
      </w:r>
      <w:r>
        <w:rPr>
          <w:sz w:val="26"/>
          <w:szCs w:val="26"/>
        </w:rPr>
        <w:t xml:space="preserve"> устранив недостатки и нарушения действующего законодательства, отмеченные в заключении.</w:t>
      </w:r>
      <w:bookmarkStart w:id="0" w:name="_GoBack"/>
      <w:bookmarkEnd w:id="0"/>
      <w:proofErr w:type="gramEnd"/>
    </w:p>
    <w:sectPr w:rsidR="00AF311A" w:rsidRPr="001B1031" w:rsidSect="008B4942">
      <w:head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98F" w:rsidRDefault="0063698F" w:rsidP="00B028A9">
      <w:r>
        <w:separator/>
      </w:r>
    </w:p>
  </w:endnote>
  <w:endnote w:type="continuationSeparator" w:id="0">
    <w:p w:rsidR="0063698F" w:rsidRDefault="0063698F" w:rsidP="00B0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98F" w:rsidRDefault="0063698F" w:rsidP="00B028A9">
      <w:r>
        <w:separator/>
      </w:r>
    </w:p>
  </w:footnote>
  <w:footnote w:type="continuationSeparator" w:id="0">
    <w:p w:rsidR="0063698F" w:rsidRDefault="0063698F" w:rsidP="00B02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61" w:rsidRDefault="00F41F61">
    <w:pPr>
      <w:pStyle w:val="a5"/>
      <w:jc w:val="center"/>
    </w:pPr>
    <w:r>
      <w:fldChar w:fldCharType="begin"/>
    </w:r>
    <w:r>
      <w:instrText>PAGE   \* MERGEFORMAT</w:instrText>
    </w:r>
    <w:r>
      <w:fldChar w:fldCharType="separate"/>
    </w:r>
    <w:r w:rsidR="00D67544">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401A"/>
    <w:multiLevelType w:val="hybridMultilevel"/>
    <w:tmpl w:val="B91C1118"/>
    <w:lvl w:ilvl="0" w:tplc="69E0498A">
      <w:start w:val="1"/>
      <w:numFmt w:val="decimal"/>
      <w:lvlText w:val="%1."/>
      <w:lvlJc w:val="left"/>
      <w:pPr>
        <w:ind w:left="900" w:hanging="360"/>
      </w:pPr>
      <w:rPr>
        <w:rFonts w:hint="default"/>
        <w:b/>
        <w:sz w:val="26"/>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04963F0"/>
    <w:multiLevelType w:val="hybridMultilevel"/>
    <w:tmpl w:val="B5B441BA"/>
    <w:lvl w:ilvl="0" w:tplc="071C3312">
      <w:start w:val="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F7D1C75"/>
    <w:multiLevelType w:val="hybridMultilevel"/>
    <w:tmpl w:val="D8667B48"/>
    <w:lvl w:ilvl="0" w:tplc="129681D8">
      <w:start w:val="1"/>
      <w:numFmt w:val="decimal"/>
      <w:lvlText w:val="%1."/>
      <w:lvlJc w:val="left"/>
      <w:pPr>
        <w:ind w:left="1455" w:hanging="88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A2B5667"/>
    <w:multiLevelType w:val="hybridMultilevel"/>
    <w:tmpl w:val="80BC42DE"/>
    <w:lvl w:ilvl="0" w:tplc="3EB2B1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D286235"/>
    <w:multiLevelType w:val="hybridMultilevel"/>
    <w:tmpl w:val="C3763304"/>
    <w:lvl w:ilvl="0" w:tplc="EC9A8AFE">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5">
    <w:nsid w:val="437B7735"/>
    <w:multiLevelType w:val="hybridMultilevel"/>
    <w:tmpl w:val="65E6BC10"/>
    <w:lvl w:ilvl="0" w:tplc="A384A534">
      <w:start w:val="1"/>
      <w:numFmt w:val="decimal"/>
      <w:lvlText w:val="%1."/>
      <w:lvlJc w:val="left"/>
      <w:pPr>
        <w:ind w:left="1392" w:hanging="85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23C"/>
    <w:rsid w:val="00003AC4"/>
    <w:rsid w:val="00015615"/>
    <w:rsid w:val="000169EC"/>
    <w:rsid w:val="00035841"/>
    <w:rsid w:val="000450A7"/>
    <w:rsid w:val="000502BB"/>
    <w:rsid w:val="00050629"/>
    <w:rsid w:val="00055BA4"/>
    <w:rsid w:val="00062B4B"/>
    <w:rsid w:val="00067B3D"/>
    <w:rsid w:val="00067CAC"/>
    <w:rsid w:val="00072E02"/>
    <w:rsid w:val="0007300A"/>
    <w:rsid w:val="00076F56"/>
    <w:rsid w:val="00077A08"/>
    <w:rsid w:val="000813A9"/>
    <w:rsid w:val="000843D0"/>
    <w:rsid w:val="0008568F"/>
    <w:rsid w:val="00086839"/>
    <w:rsid w:val="00095145"/>
    <w:rsid w:val="000A222A"/>
    <w:rsid w:val="000B2493"/>
    <w:rsid w:val="000D1761"/>
    <w:rsid w:val="000D2551"/>
    <w:rsid w:val="000D2665"/>
    <w:rsid w:val="000D5364"/>
    <w:rsid w:val="000D5D01"/>
    <w:rsid w:val="000E19A4"/>
    <w:rsid w:val="000E4008"/>
    <w:rsid w:val="000E4C9B"/>
    <w:rsid w:val="000E51E5"/>
    <w:rsid w:val="000E5B69"/>
    <w:rsid w:val="000F158D"/>
    <w:rsid w:val="000F1D6D"/>
    <w:rsid w:val="0010390F"/>
    <w:rsid w:val="001065A6"/>
    <w:rsid w:val="00106E56"/>
    <w:rsid w:val="00107101"/>
    <w:rsid w:val="00136087"/>
    <w:rsid w:val="0014008A"/>
    <w:rsid w:val="00143D4C"/>
    <w:rsid w:val="001512EB"/>
    <w:rsid w:val="001645F4"/>
    <w:rsid w:val="00172339"/>
    <w:rsid w:val="0017406B"/>
    <w:rsid w:val="00182096"/>
    <w:rsid w:val="00186F1A"/>
    <w:rsid w:val="00191E98"/>
    <w:rsid w:val="0019356E"/>
    <w:rsid w:val="001A7903"/>
    <w:rsid w:val="001B36BD"/>
    <w:rsid w:val="001B6206"/>
    <w:rsid w:val="001C63DC"/>
    <w:rsid w:val="001C6BF6"/>
    <w:rsid w:val="001C7327"/>
    <w:rsid w:val="001C7AE6"/>
    <w:rsid w:val="001D369F"/>
    <w:rsid w:val="001D56A0"/>
    <w:rsid w:val="001D58A8"/>
    <w:rsid w:val="001D7B75"/>
    <w:rsid w:val="001F0DB5"/>
    <w:rsid w:val="001F5A2E"/>
    <w:rsid w:val="00202196"/>
    <w:rsid w:val="002026A3"/>
    <w:rsid w:val="00203CC8"/>
    <w:rsid w:val="00206AA3"/>
    <w:rsid w:val="002140EA"/>
    <w:rsid w:val="002352B9"/>
    <w:rsid w:val="0023571E"/>
    <w:rsid w:val="00237D07"/>
    <w:rsid w:val="00242C5A"/>
    <w:rsid w:val="00244A3E"/>
    <w:rsid w:val="00245465"/>
    <w:rsid w:val="002469C4"/>
    <w:rsid w:val="002504B8"/>
    <w:rsid w:val="0025102E"/>
    <w:rsid w:val="00256B9A"/>
    <w:rsid w:val="00261293"/>
    <w:rsid w:val="002708DB"/>
    <w:rsid w:val="00272842"/>
    <w:rsid w:val="00282D16"/>
    <w:rsid w:val="00283585"/>
    <w:rsid w:val="00286D4B"/>
    <w:rsid w:val="00295BF3"/>
    <w:rsid w:val="002B15FE"/>
    <w:rsid w:val="002C430C"/>
    <w:rsid w:val="002C4D45"/>
    <w:rsid w:val="002D4151"/>
    <w:rsid w:val="002E0B12"/>
    <w:rsid w:val="002E16F5"/>
    <w:rsid w:val="002E38E0"/>
    <w:rsid w:val="002F254D"/>
    <w:rsid w:val="00302491"/>
    <w:rsid w:val="003045F1"/>
    <w:rsid w:val="0031317A"/>
    <w:rsid w:val="00327473"/>
    <w:rsid w:val="00330A6D"/>
    <w:rsid w:val="003321B2"/>
    <w:rsid w:val="0033281A"/>
    <w:rsid w:val="003336C0"/>
    <w:rsid w:val="00333F73"/>
    <w:rsid w:val="00337D62"/>
    <w:rsid w:val="003403B8"/>
    <w:rsid w:val="0036075C"/>
    <w:rsid w:val="00363B4C"/>
    <w:rsid w:val="003653C5"/>
    <w:rsid w:val="00370D35"/>
    <w:rsid w:val="00381DDB"/>
    <w:rsid w:val="003834DA"/>
    <w:rsid w:val="00396D67"/>
    <w:rsid w:val="003A402E"/>
    <w:rsid w:val="003B0BB2"/>
    <w:rsid w:val="003B2D6B"/>
    <w:rsid w:val="003B5283"/>
    <w:rsid w:val="003B5A4F"/>
    <w:rsid w:val="003C18A4"/>
    <w:rsid w:val="003C626F"/>
    <w:rsid w:val="003C63E7"/>
    <w:rsid w:val="003D29CD"/>
    <w:rsid w:val="003D48CF"/>
    <w:rsid w:val="003E0A2E"/>
    <w:rsid w:val="003E1973"/>
    <w:rsid w:val="003E2A84"/>
    <w:rsid w:val="003F559E"/>
    <w:rsid w:val="003F79F8"/>
    <w:rsid w:val="0040474A"/>
    <w:rsid w:val="00406542"/>
    <w:rsid w:val="00410998"/>
    <w:rsid w:val="004144D5"/>
    <w:rsid w:val="00416110"/>
    <w:rsid w:val="00444A98"/>
    <w:rsid w:val="00446716"/>
    <w:rsid w:val="0044671C"/>
    <w:rsid w:val="004471F3"/>
    <w:rsid w:val="0045211A"/>
    <w:rsid w:val="004536C5"/>
    <w:rsid w:val="00455576"/>
    <w:rsid w:val="0045623A"/>
    <w:rsid w:val="0046267E"/>
    <w:rsid w:val="00464A9A"/>
    <w:rsid w:val="00470CB3"/>
    <w:rsid w:val="00472B5F"/>
    <w:rsid w:val="00477BB2"/>
    <w:rsid w:val="004A53B4"/>
    <w:rsid w:val="004A781B"/>
    <w:rsid w:val="004B3E94"/>
    <w:rsid w:val="004B443C"/>
    <w:rsid w:val="004D5957"/>
    <w:rsid w:val="004E5B0F"/>
    <w:rsid w:val="004F2E95"/>
    <w:rsid w:val="004F4C6C"/>
    <w:rsid w:val="005017A2"/>
    <w:rsid w:val="0050384E"/>
    <w:rsid w:val="00511A41"/>
    <w:rsid w:val="005125A0"/>
    <w:rsid w:val="00513AF3"/>
    <w:rsid w:val="005239FC"/>
    <w:rsid w:val="0054464B"/>
    <w:rsid w:val="005472AC"/>
    <w:rsid w:val="00561327"/>
    <w:rsid w:val="00563178"/>
    <w:rsid w:val="00563D55"/>
    <w:rsid w:val="0057224D"/>
    <w:rsid w:val="00572723"/>
    <w:rsid w:val="00572E71"/>
    <w:rsid w:val="00573775"/>
    <w:rsid w:val="00590DDD"/>
    <w:rsid w:val="00596734"/>
    <w:rsid w:val="00596D4F"/>
    <w:rsid w:val="005A43FD"/>
    <w:rsid w:val="005B1101"/>
    <w:rsid w:val="005B1D14"/>
    <w:rsid w:val="005C0100"/>
    <w:rsid w:val="005C6285"/>
    <w:rsid w:val="005E5EE3"/>
    <w:rsid w:val="005E7081"/>
    <w:rsid w:val="005E7AC8"/>
    <w:rsid w:val="005F6F4B"/>
    <w:rsid w:val="005F77ED"/>
    <w:rsid w:val="005F7CEC"/>
    <w:rsid w:val="00600B24"/>
    <w:rsid w:val="00605611"/>
    <w:rsid w:val="006079C7"/>
    <w:rsid w:val="0061239C"/>
    <w:rsid w:val="006205C4"/>
    <w:rsid w:val="00626711"/>
    <w:rsid w:val="00626D90"/>
    <w:rsid w:val="00632C26"/>
    <w:rsid w:val="00635183"/>
    <w:rsid w:val="0063698F"/>
    <w:rsid w:val="00636E5B"/>
    <w:rsid w:val="00644527"/>
    <w:rsid w:val="00653AB4"/>
    <w:rsid w:val="00655171"/>
    <w:rsid w:val="00666A34"/>
    <w:rsid w:val="0067030E"/>
    <w:rsid w:val="00675197"/>
    <w:rsid w:val="00677790"/>
    <w:rsid w:val="00686D8B"/>
    <w:rsid w:val="006875E0"/>
    <w:rsid w:val="00693958"/>
    <w:rsid w:val="006A0E59"/>
    <w:rsid w:val="006A1591"/>
    <w:rsid w:val="006B02BA"/>
    <w:rsid w:val="006D02EC"/>
    <w:rsid w:val="006D6BB8"/>
    <w:rsid w:val="006E07E6"/>
    <w:rsid w:val="006E087E"/>
    <w:rsid w:val="006E1ABC"/>
    <w:rsid w:val="006E7EAD"/>
    <w:rsid w:val="006F0FEB"/>
    <w:rsid w:val="00723B4C"/>
    <w:rsid w:val="00726655"/>
    <w:rsid w:val="00730972"/>
    <w:rsid w:val="00730DD8"/>
    <w:rsid w:val="00731C14"/>
    <w:rsid w:val="00735B45"/>
    <w:rsid w:val="00740D1C"/>
    <w:rsid w:val="0074114D"/>
    <w:rsid w:val="00747186"/>
    <w:rsid w:val="00751AD1"/>
    <w:rsid w:val="00753707"/>
    <w:rsid w:val="00757E08"/>
    <w:rsid w:val="007659C5"/>
    <w:rsid w:val="007711EE"/>
    <w:rsid w:val="00781EF4"/>
    <w:rsid w:val="0078256B"/>
    <w:rsid w:val="00783E66"/>
    <w:rsid w:val="00797B94"/>
    <w:rsid w:val="007B6854"/>
    <w:rsid w:val="007C1C81"/>
    <w:rsid w:val="007C3000"/>
    <w:rsid w:val="007C70BC"/>
    <w:rsid w:val="007D283F"/>
    <w:rsid w:val="007D60BD"/>
    <w:rsid w:val="007E2AF1"/>
    <w:rsid w:val="007F383C"/>
    <w:rsid w:val="00801414"/>
    <w:rsid w:val="0080366A"/>
    <w:rsid w:val="0080629F"/>
    <w:rsid w:val="00822520"/>
    <w:rsid w:val="0083065F"/>
    <w:rsid w:val="00834592"/>
    <w:rsid w:val="008515FC"/>
    <w:rsid w:val="00852781"/>
    <w:rsid w:val="00852784"/>
    <w:rsid w:val="00873C64"/>
    <w:rsid w:val="00875651"/>
    <w:rsid w:val="00877204"/>
    <w:rsid w:val="00886CA2"/>
    <w:rsid w:val="008911D1"/>
    <w:rsid w:val="008954A5"/>
    <w:rsid w:val="00895EFB"/>
    <w:rsid w:val="008967D5"/>
    <w:rsid w:val="008A1610"/>
    <w:rsid w:val="008A6AEE"/>
    <w:rsid w:val="008B2101"/>
    <w:rsid w:val="008B4942"/>
    <w:rsid w:val="008B6FE3"/>
    <w:rsid w:val="008C69EA"/>
    <w:rsid w:val="008D0E10"/>
    <w:rsid w:val="008D5F32"/>
    <w:rsid w:val="008E3A38"/>
    <w:rsid w:val="008E55A5"/>
    <w:rsid w:val="008E58C4"/>
    <w:rsid w:val="0090350D"/>
    <w:rsid w:val="00906803"/>
    <w:rsid w:val="00912F2D"/>
    <w:rsid w:val="009237E1"/>
    <w:rsid w:val="00930FD7"/>
    <w:rsid w:val="00933576"/>
    <w:rsid w:val="009410A3"/>
    <w:rsid w:val="00941996"/>
    <w:rsid w:val="009449F7"/>
    <w:rsid w:val="009532C4"/>
    <w:rsid w:val="00967926"/>
    <w:rsid w:val="00972F9F"/>
    <w:rsid w:val="009742C6"/>
    <w:rsid w:val="00983BAB"/>
    <w:rsid w:val="00986FE1"/>
    <w:rsid w:val="009A265D"/>
    <w:rsid w:val="009A29AF"/>
    <w:rsid w:val="009B64D3"/>
    <w:rsid w:val="009C3C58"/>
    <w:rsid w:val="009C5C97"/>
    <w:rsid w:val="009D01FF"/>
    <w:rsid w:val="009D3AC9"/>
    <w:rsid w:val="009D5C21"/>
    <w:rsid w:val="009E7BB4"/>
    <w:rsid w:val="009F17AF"/>
    <w:rsid w:val="009F2FE9"/>
    <w:rsid w:val="009F5A2B"/>
    <w:rsid w:val="009F7DDB"/>
    <w:rsid w:val="00A25563"/>
    <w:rsid w:val="00A37059"/>
    <w:rsid w:val="00A37BDC"/>
    <w:rsid w:val="00A40017"/>
    <w:rsid w:val="00A42DCA"/>
    <w:rsid w:val="00A4705F"/>
    <w:rsid w:val="00A625ED"/>
    <w:rsid w:val="00A7217E"/>
    <w:rsid w:val="00A76FE8"/>
    <w:rsid w:val="00A820D8"/>
    <w:rsid w:val="00A902EC"/>
    <w:rsid w:val="00A93A20"/>
    <w:rsid w:val="00A965D0"/>
    <w:rsid w:val="00AA0DCD"/>
    <w:rsid w:val="00AC16C4"/>
    <w:rsid w:val="00AD4B54"/>
    <w:rsid w:val="00AE3A69"/>
    <w:rsid w:val="00AE4273"/>
    <w:rsid w:val="00AE551A"/>
    <w:rsid w:val="00AE560F"/>
    <w:rsid w:val="00AE65BD"/>
    <w:rsid w:val="00AF01C0"/>
    <w:rsid w:val="00AF0417"/>
    <w:rsid w:val="00AF09FD"/>
    <w:rsid w:val="00AF2AE6"/>
    <w:rsid w:val="00AF311A"/>
    <w:rsid w:val="00B006B7"/>
    <w:rsid w:val="00B028A9"/>
    <w:rsid w:val="00B0297B"/>
    <w:rsid w:val="00B0781C"/>
    <w:rsid w:val="00B11279"/>
    <w:rsid w:val="00B11FBC"/>
    <w:rsid w:val="00B373C5"/>
    <w:rsid w:val="00B4252B"/>
    <w:rsid w:val="00B4290E"/>
    <w:rsid w:val="00B4358A"/>
    <w:rsid w:val="00B51262"/>
    <w:rsid w:val="00B539C9"/>
    <w:rsid w:val="00B61EA5"/>
    <w:rsid w:val="00B826DF"/>
    <w:rsid w:val="00B838BB"/>
    <w:rsid w:val="00B9447A"/>
    <w:rsid w:val="00B945E8"/>
    <w:rsid w:val="00B96E05"/>
    <w:rsid w:val="00B97C12"/>
    <w:rsid w:val="00B97EB5"/>
    <w:rsid w:val="00B97ED7"/>
    <w:rsid w:val="00BA1C30"/>
    <w:rsid w:val="00BA2AAD"/>
    <w:rsid w:val="00BC4DA5"/>
    <w:rsid w:val="00BD17B5"/>
    <w:rsid w:val="00BD1BEB"/>
    <w:rsid w:val="00BD43F1"/>
    <w:rsid w:val="00BD6E0A"/>
    <w:rsid w:val="00BF0237"/>
    <w:rsid w:val="00BF09B1"/>
    <w:rsid w:val="00BF494C"/>
    <w:rsid w:val="00C000FF"/>
    <w:rsid w:val="00C00A90"/>
    <w:rsid w:val="00C05800"/>
    <w:rsid w:val="00C07CA7"/>
    <w:rsid w:val="00C07FCA"/>
    <w:rsid w:val="00C12213"/>
    <w:rsid w:val="00C12DE6"/>
    <w:rsid w:val="00C22DF3"/>
    <w:rsid w:val="00C26DB7"/>
    <w:rsid w:val="00C3046A"/>
    <w:rsid w:val="00C37025"/>
    <w:rsid w:val="00C5096D"/>
    <w:rsid w:val="00C51BF0"/>
    <w:rsid w:val="00C750F7"/>
    <w:rsid w:val="00C778F0"/>
    <w:rsid w:val="00C87A1A"/>
    <w:rsid w:val="00C92A6D"/>
    <w:rsid w:val="00C93529"/>
    <w:rsid w:val="00C950AA"/>
    <w:rsid w:val="00C960B0"/>
    <w:rsid w:val="00CA53DA"/>
    <w:rsid w:val="00CA5F3C"/>
    <w:rsid w:val="00CB2855"/>
    <w:rsid w:val="00CB29F2"/>
    <w:rsid w:val="00CD1619"/>
    <w:rsid w:val="00CF3312"/>
    <w:rsid w:val="00D04EC6"/>
    <w:rsid w:val="00D22398"/>
    <w:rsid w:val="00D310D6"/>
    <w:rsid w:val="00D34551"/>
    <w:rsid w:val="00D35CDD"/>
    <w:rsid w:val="00D41E0E"/>
    <w:rsid w:val="00D439BA"/>
    <w:rsid w:val="00D52199"/>
    <w:rsid w:val="00D525BC"/>
    <w:rsid w:val="00D5302D"/>
    <w:rsid w:val="00D633F5"/>
    <w:rsid w:val="00D67544"/>
    <w:rsid w:val="00D675E6"/>
    <w:rsid w:val="00D67CE1"/>
    <w:rsid w:val="00D722C9"/>
    <w:rsid w:val="00D92BE4"/>
    <w:rsid w:val="00D931B1"/>
    <w:rsid w:val="00D95844"/>
    <w:rsid w:val="00D9623C"/>
    <w:rsid w:val="00DA07AF"/>
    <w:rsid w:val="00DA351D"/>
    <w:rsid w:val="00DB0492"/>
    <w:rsid w:val="00DB4CFD"/>
    <w:rsid w:val="00DC0B45"/>
    <w:rsid w:val="00DC50E9"/>
    <w:rsid w:val="00DC7E5E"/>
    <w:rsid w:val="00DD4A98"/>
    <w:rsid w:val="00DE2FE3"/>
    <w:rsid w:val="00DE4648"/>
    <w:rsid w:val="00DF05D1"/>
    <w:rsid w:val="00DF3F69"/>
    <w:rsid w:val="00DF68B8"/>
    <w:rsid w:val="00E001A8"/>
    <w:rsid w:val="00E03797"/>
    <w:rsid w:val="00E03B83"/>
    <w:rsid w:val="00E12C22"/>
    <w:rsid w:val="00E177CE"/>
    <w:rsid w:val="00E249CB"/>
    <w:rsid w:val="00E26101"/>
    <w:rsid w:val="00E30967"/>
    <w:rsid w:val="00E51D0D"/>
    <w:rsid w:val="00E6293E"/>
    <w:rsid w:val="00E632CE"/>
    <w:rsid w:val="00E657C0"/>
    <w:rsid w:val="00E75698"/>
    <w:rsid w:val="00E87AC6"/>
    <w:rsid w:val="00E928A3"/>
    <w:rsid w:val="00E92E02"/>
    <w:rsid w:val="00E93117"/>
    <w:rsid w:val="00E93191"/>
    <w:rsid w:val="00E95528"/>
    <w:rsid w:val="00E95DFC"/>
    <w:rsid w:val="00E97401"/>
    <w:rsid w:val="00EA4485"/>
    <w:rsid w:val="00EB1706"/>
    <w:rsid w:val="00EB753B"/>
    <w:rsid w:val="00EB7CBC"/>
    <w:rsid w:val="00EC448A"/>
    <w:rsid w:val="00ED11E2"/>
    <w:rsid w:val="00ED7596"/>
    <w:rsid w:val="00EE1A97"/>
    <w:rsid w:val="00EE2B46"/>
    <w:rsid w:val="00EE6987"/>
    <w:rsid w:val="00EE741B"/>
    <w:rsid w:val="00EF019A"/>
    <w:rsid w:val="00EF0A1E"/>
    <w:rsid w:val="00EF26E5"/>
    <w:rsid w:val="00EF3C7F"/>
    <w:rsid w:val="00F04755"/>
    <w:rsid w:val="00F22173"/>
    <w:rsid w:val="00F23342"/>
    <w:rsid w:val="00F35A66"/>
    <w:rsid w:val="00F41F61"/>
    <w:rsid w:val="00F460E7"/>
    <w:rsid w:val="00F5068C"/>
    <w:rsid w:val="00F55E96"/>
    <w:rsid w:val="00F757C3"/>
    <w:rsid w:val="00F76F50"/>
    <w:rsid w:val="00F81CA5"/>
    <w:rsid w:val="00F91F0C"/>
    <w:rsid w:val="00F92643"/>
    <w:rsid w:val="00FA029C"/>
    <w:rsid w:val="00FA2EB6"/>
    <w:rsid w:val="00FA3468"/>
    <w:rsid w:val="00FA3CEA"/>
    <w:rsid w:val="00FA65A5"/>
    <w:rsid w:val="00FA6F7A"/>
    <w:rsid w:val="00FA707F"/>
    <w:rsid w:val="00FA77B7"/>
    <w:rsid w:val="00FB0246"/>
    <w:rsid w:val="00FC2AF6"/>
    <w:rsid w:val="00FC74DF"/>
    <w:rsid w:val="00FD1156"/>
    <w:rsid w:val="00FD1397"/>
    <w:rsid w:val="00FD56A3"/>
    <w:rsid w:val="00FD633E"/>
    <w:rsid w:val="00FE3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23C"/>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D633F5"/>
    <w:rPr>
      <w:rFonts w:ascii="Tahoma" w:hAnsi="Tahoma" w:cs="Tahoma"/>
      <w:sz w:val="16"/>
      <w:szCs w:val="16"/>
    </w:rPr>
  </w:style>
  <w:style w:type="character" w:customStyle="1" w:styleId="a4">
    <w:name w:val="Текст выноски Знак"/>
    <w:link w:val="a3"/>
    <w:rsid w:val="00D633F5"/>
    <w:rPr>
      <w:rFonts w:ascii="Tahoma" w:hAnsi="Tahoma" w:cs="Tahoma"/>
      <w:sz w:val="16"/>
      <w:szCs w:val="16"/>
    </w:rPr>
  </w:style>
  <w:style w:type="paragraph" w:styleId="a5">
    <w:name w:val="header"/>
    <w:basedOn w:val="a"/>
    <w:link w:val="a6"/>
    <w:uiPriority w:val="99"/>
    <w:rsid w:val="00B028A9"/>
    <w:pPr>
      <w:tabs>
        <w:tab w:val="center" w:pos="4677"/>
        <w:tab w:val="right" w:pos="9355"/>
      </w:tabs>
    </w:pPr>
  </w:style>
  <w:style w:type="character" w:customStyle="1" w:styleId="a6">
    <w:name w:val="Верхний колонтитул Знак"/>
    <w:link w:val="a5"/>
    <w:uiPriority w:val="99"/>
    <w:rsid w:val="00B028A9"/>
    <w:rPr>
      <w:sz w:val="24"/>
      <w:szCs w:val="24"/>
    </w:rPr>
  </w:style>
  <w:style w:type="paragraph" w:styleId="a7">
    <w:name w:val="footer"/>
    <w:basedOn w:val="a"/>
    <w:link w:val="a8"/>
    <w:rsid w:val="00B028A9"/>
    <w:pPr>
      <w:tabs>
        <w:tab w:val="center" w:pos="4677"/>
        <w:tab w:val="right" w:pos="9355"/>
      </w:tabs>
    </w:pPr>
  </w:style>
  <w:style w:type="character" w:customStyle="1" w:styleId="a8">
    <w:name w:val="Нижний колонтитул Знак"/>
    <w:link w:val="a7"/>
    <w:rsid w:val="00B028A9"/>
    <w:rPr>
      <w:sz w:val="24"/>
      <w:szCs w:val="24"/>
    </w:rPr>
  </w:style>
  <w:style w:type="paragraph" w:styleId="a9">
    <w:name w:val="List Paragraph"/>
    <w:basedOn w:val="a"/>
    <w:uiPriority w:val="34"/>
    <w:qFormat/>
    <w:rsid w:val="009F7D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23C"/>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D633F5"/>
    <w:rPr>
      <w:rFonts w:ascii="Tahoma" w:hAnsi="Tahoma" w:cs="Tahoma"/>
      <w:sz w:val="16"/>
      <w:szCs w:val="16"/>
    </w:rPr>
  </w:style>
  <w:style w:type="character" w:customStyle="1" w:styleId="a4">
    <w:name w:val="Текст выноски Знак"/>
    <w:link w:val="a3"/>
    <w:rsid w:val="00D633F5"/>
    <w:rPr>
      <w:rFonts w:ascii="Tahoma" w:hAnsi="Tahoma" w:cs="Tahoma"/>
      <w:sz w:val="16"/>
      <w:szCs w:val="16"/>
    </w:rPr>
  </w:style>
  <w:style w:type="paragraph" w:styleId="a5">
    <w:name w:val="header"/>
    <w:basedOn w:val="a"/>
    <w:link w:val="a6"/>
    <w:uiPriority w:val="99"/>
    <w:rsid w:val="00B028A9"/>
    <w:pPr>
      <w:tabs>
        <w:tab w:val="center" w:pos="4677"/>
        <w:tab w:val="right" w:pos="9355"/>
      </w:tabs>
    </w:pPr>
  </w:style>
  <w:style w:type="character" w:customStyle="1" w:styleId="a6">
    <w:name w:val="Верхний колонтитул Знак"/>
    <w:link w:val="a5"/>
    <w:uiPriority w:val="99"/>
    <w:rsid w:val="00B028A9"/>
    <w:rPr>
      <w:sz w:val="24"/>
      <w:szCs w:val="24"/>
    </w:rPr>
  </w:style>
  <w:style w:type="paragraph" w:styleId="a7">
    <w:name w:val="footer"/>
    <w:basedOn w:val="a"/>
    <w:link w:val="a8"/>
    <w:rsid w:val="00B028A9"/>
    <w:pPr>
      <w:tabs>
        <w:tab w:val="center" w:pos="4677"/>
        <w:tab w:val="right" w:pos="9355"/>
      </w:tabs>
    </w:pPr>
  </w:style>
  <w:style w:type="character" w:customStyle="1" w:styleId="a8">
    <w:name w:val="Нижний колонтитул Знак"/>
    <w:link w:val="a7"/>
    <w:rsid w:val="00B028A9"/>
    <w:rPr>
      <w:sz w:val="24"/>
      <w:szCs w:val="24"/>
    </w:rPr>
  </w:style>
  <w:style w:type="paragraph" w:styleId="a9">
    <w:name w:val="List Paragraph"/>
    <w:basedOn w:val="a"/>
    <w:uiPriority w:val="34"/>
    <w:qFormat/>
    <w:rsid w:val="009F7D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6E587CF0F02B448D8050A9CF4429B6C1BA389B64C7DF036E07C005CB23A60A98531C83B9415672A01D4408S8C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35820-92E1-4407-9B0C-5758980EA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6804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7665</CharactersWithSpaces>
  <SharedDoc>false</SharedDoc>
  <HLinks>
    <vt:vector size="6" baseType="variant">
      <vt:variant>
        <vt:i4>65542</vt:i4>
      </vt:variant>
      <vt:variant>
        <vt:i4>0</vt:i4>
      </vt:variant>
      <vt:variant>
        <vt:i4>0</vt:i4>
      </vt:variant>
      <vt:variant>
        <vt:i4>5</vt:i4>
      </vt:variant>
      <vt:variant>
        <vt:lpwstr>consultantplus://offline/ref=6E587CF0F02B448D8050A9CF4429B6C1BA389B64C7DF036E07C005CB23A60A98531C83B9415672A01D4408S8C5N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cp:lastModifiedBy>Наташа</cp:lastModifiedBy>
  <cp:revision>5</cp:revision>
  <cp:lastPrinted>2013-05-17T08:45:00Z</cp:lastPrinted>
  <dcterms:created xsi:type="dcterms:W3CDTF">2013-07-23T07:26:00Z</dcterms:created>
  <dcterms:modified xsi:type="dcterms:W3CDTF">2013-07-23T07:27:00Z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