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3C" w:rsidRPr="001B1031" w:rsidRDefault="00D9623C" w:rsidP="00D9623C">
      <w:pPr>
        <w:jc w:val="center"/>
        <w:rPr>
          <w:b/>
          <w:spacing w:val="20"/>
          <w:sz w:val="26"/>
          <w:szCs w:val="26"/>
        </w:rPr>
      </w:pPr>
      <w:r w:rsidRPr="001B1031">
        <w:rPr>
          <w:b/>
          <w:spacing w:val="20"/>
          <w:sz w:val="26"/>
          <w:szCs w:val="26"/>
        </w:rPr>
        <w:t>КОНТРОЛЬНО-СЧ</w:t>
      </w:r>
      <w:r w:rsidR="00BC4DA5" w:rsidRPr="001B1031">
        <w:rPr>
          <w:b/>
          <w:spacing w:val="20"/>
          <w:sz w:val="26"/>
          <w:szCs w:val="26"/>
        </w:rPr>
        <w:t>Е</w:t>
      </w:r>
      <w:r w:rsidRPr="001B1031">
        <w:rPr>
          <w:b/>
          <w:spacing w:val="20"/>
          <w:sz w:val="26"/>
          <w:szCs w:val="26"/>
        </w:rPr>
        <w:t>ТНАЯ ПАЛАТА ГОРОДА ВОЛОГДЫ</w:t>
      </w:r>
    </w:p>
    <w:p w:rsidR="00D9623C" w:rsidRPr="001B1031" w:rsidRDefault="00D9623C" w:rsidP="00D9623C">
      <w:pPr>
        <w:jc w:val="center"/>
        <w:rPr>
          <w:b/>
          <w:sz w:val="26"/>
          <w:szCs w:val="26"/>
        </w:rPr>
      </w:pPr>
    </w:p>
    <w:p w:rsidR="00D9623C" w:rsidRPr="001B1031" w:rsidRDefault="00D9623C" w:rsidP="00D9623C">
      <w:pPr>
        <w:jc w:val="both"/>
        <w:rPr>
          <w:sz w:val="16"/>
          <w:szCs w:val="16"/>
        </w:rPr>
      </w:pPr>
      <w:r w:rsidRPr="001B1031">
        <w:rPr>
          <w:sz w:val="16"/>
          <w:szCs w:val="16"/>
        </w:rPr>
        <w:t xml:space="preserve">            ул. Козленская, д. 6                                                             Телефон (8172)   72 54 53                                   Факс (8172) 72 98 76</w:t>
      </w:r>
    </w:p>
    <w:p w:rsidR="00D9623C" w:rsidRPr="001B1031" w:rsidRDefault="00D9623C" w:rsidP="00D9623C">
      <w:pPr>
        <w:jc w:val="both"/>
        <w:rPr>
          <w:sz w:val="16"/>
          <w:szCs w:val="16"/>
        </w:rPr>
      </w:pPr>
      <w:r w:rsidRPr="001B1031">
        <w:rPr>
          <w:sz w:val="16"/>
          <w:szCs w:val="16"/>
        </w:rPr>
        <w:t xml:space="preserve">            г. Вологда, 1600</w:t>
      </w:r>
      <w:r w:rsidR="0010390F" w:rsidRPr="001B1031">
        <w:rPr>
          <w:sz w:val="16"/>
          <w:szCs w:val="16"/>
        </w:rPr>
        <w:t>00</w:t>
      </w:r>
      <w:r w:rsidRPr="001B1031">
        <w:rPr>
          <w:sz w:val="16"/>
          <w:szCs w:val="16"/>
        </w:rPr>
        <w:t xml:space="preserve">                                                                             </w:t>
      </w:r>
    </w:p>
    <w:p w:rsidR="00D9623C" w:rsidRPr="001B1031" w:rsidRDefault="00D9623C" w:rsidP="00D9623C">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462"/>
      </w:tblGrid>
      <w:tr w:rsidR="00D9623C" w:rsidRPr="001B1031" w:rsidTr="00D9623C">
        <w:tblPrEx>
          <w:tblCellMar>
            <w:top w:w="0" w:type="dxa"/>
            <w:bottom w:w="0" w:type="dxa"/>
          </w:tblCellMar>
        </w:tblPrEx>
        <w:trPr>
          <w:trHeight w:val="41"/>
        </w:trPr>
        <w:tc>
          <w:tcPr>
            <w:tcW w:w="9643" w:type="dxa"/>
          </w:tcPr>
          <w:p w:rsidR="00D9623C" w:rsidRPr="001B1031" w:rsidRDefault="00D9623C" w:rsidP="00D9623C">
            <w:pPr>
              <w:jc w:val="both"/>
              <w:rPr>
                <w:b/>
                <w:sz w:val="6"/>
                <w:szCs w:val="6"/>
              </w:rPr>
            </w:pPr>
          </w:p>
        </w:tc>
      </w:tr>
    </w:tbl>
    <w:p w:rsidR="00D9623C" w:rsidRPr="001B1031" w:rsidRDefault="00D9623C" w:rsidP="00D9623C">
      <w:pPr>
        <w:jc w:val="center"/>
        <w:rPr>
          <w:b/>
          <w:spacing w:val="20"/>
          <w:sz w:val="28"/>
          <w:szCs w:val="28"/>
        </w:rPr>
      </w:pPr>
    </w:p>
    <w:p w:rsidR="00C3046A" w:rsidRPr="001B1031" w:rsidRDefault="00C3046A" w:rsidP="0062666A">
      <w:pPr>
        <w:jc w:val="right"/>
        <w:rPr>
          <w:sz w:val="26"/>
          <w:szCs w:val="26"/>
        </w:rPr>
      </w:pPr>
      <w:bookmarkStart w:id="0" w:name="_GoBack"/>
      <w:bookmarkEnd w:id="0"/>
      <w:r w:rsidRPr="001B1031">
        <w:rPr>
          <w:sz w:val="26"/>
          <w:szCs w:val="26"/>
        </w:rPr>
        <w:t>УТВЕРЖДАЮ</w:t>
      </w:r>
    </w:p>
    <w:p w:rsidR="00C3046A" w:rsidRPr="001B1031" w:rsidRDefault="00C3046A" w:rsidP="0062666A">
      <w:pPr>
        <w:jc w:val="right"/>
        <w:rPr>
          <w:sz w:val="26"/>
          <w:szCs w:val="26"/>
        </w:rPr>
      </w:pPr>
      <w:r w:rsidRPr="001B1031">
        <w:rPr>
          <w:sz w:val="26"/>
          <w:szCs w:val="26"/>
        </w:rPr>
        <w:t>Председ</w:t>
      </w:r>
      <w:r w:rsidR="0052013D">
        <w:rPr>
          <w:sz w:val="26"/>
          <w:szCs w:val="26"/>
        </w:rPr>
        <w:t>атель Контрольно-</w:t>
      </w:r>
      <w:proofErr w:type="spellStart"/>
      <w:r w:rsidR="0052013D">
        <w:rPr>
          <w:sz w:val="26"/>
          <w:szCs w:val="26"/>
        </w:rPr>
        <w:t>счетной</w:t>
      </w:r>
      <w:proofErr w:type="spellEnd"/>
      <w:r w:rsidR="0052013D">
        <w:rPr>
          <w:sz w:val="26"/>
          <w:szCs w:val="26"/>
        </w:rPr>
        <w:t xml:space="preserve"> палаты</w:t>
      </w:r>
    </w:p>
    <w:p w:rsidR="00C3046A" w:rsidRPr="001B1031" w:rsidRDefault="00EF0A1E" w:rsidP="0062666A">
      <w:pPr>
        <w:jc w:val="right"/>
        <w:rPr>
          <w:sz w:val="26"/>
          <w:szCs w:val="26"/>
        </w:rPr>
      </w:pPr>
      <w:r w:rsidRPr="001B1031">
        <w:rPr>
          <w:sz w:val="26"/>
          <w:szCs w:val="26"/>
        </w:rPr>
        <w:t>С.П. Толстикова</w:t>
      </w:r>
    </w:p>
    <w:p w:rsidR="00C3046A" w:rsidRPr="001B1031" w:rsidRDefault="00C3046A" w:rsidP="00D9623C">
      <w:pPr>
        <w:jc w:val="center"/>
        <w:rPr>
          <w:b/>
          <w:spacing w:val="20"/>
          <w:sz w:val="26"/>
          <w:szCs w:val="26"/>
        </w:rPr>
      </w:pPr>
    </w:p>
    <w:p w:rsidR="00C3046A" w:rsidRPr="001B1031" w:rsidRDefault="00C3046A" w:rsidP="00D9623C">
      <w:pPr>
        <w:jc w:val="center"/>
        <w:rPr>
          <w:b/>
          <w:spacing w:val="20"/>
          <w:sz w:val="26"/>
          <w:szCs w:val="26"/>
        </w:rPr>
      </w:pPr>
    </w:p>
    <w:p w:rsidR="00D9623C" w:rsidRPr="001B1031" w:rsidRDefault="00D9623C" w:rsidP="00D9623C">
      <w:pPr>
        <w:jc w:val="center"/>
        <w:rPr>
          <w:b/>
          <w:spacing w:val="20"/>
          <w:sz w:val="26"/>
          <w:szCs w:val="26"/>
        </w:rPr>
      </w:pPr>
      <w:r w:rsidRPr="001B1031">
        <w:rPr>
          <w:b/>
          <w:spacing w:val="20"/>
          <w:sz w:val="26"/>
          <w:szCs w:val="26"/>
        </w:rPr>
        <w:t xml:space="preserve">ЗАКЛЮЧЕНИЕ </w:t>
      </w:r>
    </w:p>
    <w:p w:rsidR="00D9623C" w:rsidRPr="001B1031" w:rsidRDefault="00F22173" w:rsidP="00EF0A1E">
      <w:pPr>
        <w:spacing w:line="276" w:lineRule="auto"/>
        <w:jc w:val="center"/>
        <w:rPr>
          <w:b/>
          <w:sz w:val="18"/>
          <w:szCs w:val="18"/>
        </w:rPr>
      </w:pPr>
      <w:proofErr w:type="gramStart"/>
      <w:r w:rsidRPr="001B1031">
        <w:rPr>
          <w:b/>
          <w:sz w:val="26"/>
          <w:szCs w:val="26"/>
        </w:rPr>
        <w:t xml:space="preserve">на проект </w:t>
      </w:r>
      <w:r w:rsidR="007659C5" w:rsidRPr="001B1031">
        <w:rPr>
          <w:b/>
          <w:sz w:val="26"/>
          <w:szCs w:val="26"/>
        </w:rPr>
        <w:t xml:space="preserve">постановления Администрации города Вологды «О внесении изменений в постановление </w:t>
      </w:r>
      <w:r w:rsidR="00891CF4" w:rsidRPr="001B1031">
        <w:rPr>
          <w:b/>
          <w:sz w:val="26"/>
          <w:szCs w:val="26"/>
        </w:rPr>
        <w:t>Главы</w:t>
      </w:r>
      <w:r w:rsidR="007659C5" w:rsidRPr="001B1031">
        <w:rPr>
          <w:b/>
          <w:sz w:val="26"/>
          <w:szCs w:val="26"/>
        </w:rPr>
        <w:t xml:space="preserve"> города Вологды от </w:t>
      </w:r>
      <w:r w:rsidR="009D1DA6" w:rsidRPr="001B1031">
        <w:rPr>
          <w:b/>
          <w:sz w:val="26"/>
          <w:szCs w:val="26"/>
        </w:rPr>
        <w:t>2</w:t>
      </w:r>
      <w:r w:rsidR="00780EE7" w:rsidRPr="001B1031">
        <w:rPr>
          <w:b/>
          <w:sz w:val="26"/>
          <w:szCs w:val="26"/>
        </w:rPr>
        <w:t xml:space="preserve">3 </w:t>
      </w:r>
      <w:r w:rsidR="009D1DA6" w:rsidRPr="001B1031">
        <w:rPr>
          <w:b/>
          <w:sz w:val="26"/>
          <w:szCs w:val="26"/>
        </w:rPr>
        <w:t>декаб</w:t>
      </w:r>
      <w:r w:rsidR="00780EE7" w:rsidRPr="001B1031">
        <w:rPr>
          <w:b/>
          <w:sz w:val="26"/>
          <w:szCs w:val="26"/>
        </w:rPr>
        <w:t>ря</w:t>
      </w:r>
      <w:r w:rsidR="009237E1" w:rsidRPr="001B1031">
        <w:rPr>
          <w:b/>
          <w:sz w:val="26"/>
          <w:szCs w:val="26"/>
        </w:rPr>
        <w:t xml:space="preserve"> 20</w:t>
      </w:r>
      <w:r w:rsidR="00891CF4" w:rsidRPr="001B1031">
        <w:rPr>
          <w:b/>
          <w:sz w:val="26"/>
          <w:szCs w:val="26"/>
        </w:rPr>
        <w:t>09</w:t>
      </w:r>
      <w:r w:rsidR="009237E1" w:rsidRPr="001B1031">
        <w:rPr>
          <w:b/>
          <w:sz w:val="26"/>
          <w:szCs w:val="26"/>
        </w:rPr>
        <w:t xml:space="preserve"> года №</w:t>
      </w:r>
      <w:r w:rsidR="00780EE7" w:rsidRPr="001B1031">
        <w:rPr>
          <w:b/>
          <w:sz w:val="26"/>
          <w:szCs w:val="26"/>
        </w:rPr>
        <w:t>6</w:t>
      </w:r>
      <w:r w:rsidR="009D1DA6" w:rsidRPr="001B1031">
        <w:rPr>
          <w:b/>
          <w:sz w:val="26"/>
          <w:szCs w:val="26"/>
        </w:rPr>
        <w:t>995</w:t>
      </w:r>
      <w:r w:rsidR="007659C5" w:rsidRPr="001B1031">
        <w:rPr>
          <w:b/>
          <w:sz w:val="26"/>
          <w:szCs w:val="26"/>
        </w:rPr>
        <w:t>»</w:t>
      </w:r>
      <w:proofErr w:type="gramEnd"/>
    </w:p>
    <w:p w:rsidR="00D9623C" w:rsidRPr="001B1031" w:rsidRDefault="00D9623C" w:rsidP="00D9623C">
      <w:pPr>
        <w:jc w:val="center"/>
        <w:rPr>
          <w:sz w:val="18"/>
          <w:szCs w:val="18"/>
        </w:rPr>
      </w:pPr>
    </w:p>
    <w:p w:rsidR="00D9623C" w:rsidRPr="001B1031" w:rsidRDefault="00DC6EC7" w:rsidP="00D9623C">
      <w:pPr>
        <w:rPr>
          <w:sz w:val="26"/>
          <w:szCs w:val="26"/>
        </w:rPr>
      </w:pPr>
      <w:r>
        <w:rPr>
          <w:sz w:val="26"/>
          <w:szCs w:val="26"/>
        </w:rPr>
        <w:t>07</w:t>
      </w:r>
      <w:r w:rsidR="009B05AA" w:rsidRPr="001B1031">
        <w:rPr>
          <w:sz w:val="26"/>
          <w:szCs w:val="26"/>
        </w:rPr>
        <w:t xml:space="preserve"> </w:t>
      </w:r>
      <w:r w:rsidR="005E32FE" w:rsidRPr="001B1031">
        <w:rPr>
          <w:sz w:val="26"/>
          <w:szCs w:val="26"/>
        </w:rPr>
        <w:t>ма</w:t>
      </w:r>
      <w:r>
        <w:rPr>
          <w:sz w:val="26"/>
          <w:szCs w:val="26"/>
        </w:rPr>
        <w:t>я</w:t>
      </w:r>
      <w:r w:rsidR="009B05AA" w:rsidRPr="001B1031">
        <w:rPr>
          <w:sz w:val="26"/>
          <w:szCs w:val="26"/>
        </w:rPr>
        <w:t xml:space="preserve"> </w:t>
      </w:r>
      <w:r w:rsidR="00D9623C" w:rsidRPr="001B1031">
        <w:rPr>
          <w:sz w:val="26"/>
          <w:szCs w:val="26"/>
        </w:rPr>
        <w:t>20</w:t>
      </w:r>
      <w:r w:rsidR="009B05AA" w:rsidRPr="001B1031">
        <w:rPr>
          <w:sz w:val="26"/>
          <w:szCs w:val="26"/>
        </w:rPr>
        <w:t>13</w:t>
      </w:r>
      <w:r w:rsidR="00D9623C" w:rsidRPr="001B1031">
        <w:rPr>
          <w:sz w:val="26"/>
          <w:szCs w:val="26"/>
        </w:rPr>
        <w:t xml:space="preserve"> года                                                         </w:t>
      </w:r>
      <w:r w:rsidR="009B05AA" w:rsidRPr="001B1031">
        <w:rPr>
          <w:sz w:val="26"/>
          <w:szCs w:val="26"/>
        </w:rPr>
        <w:t xml:space="preserve">        </w:t>
      </w:r>
      <w:r w:rsidR="0052013D">
        <w:rPr>
          <w:sz w:val="26"/>
          <w:szCs w:val="26"/>
        </w:rPr>
        <w:t xml:space="preserve">    </w:t>
      </w:r>
      <w:r w:rsidR="009B05AA" w:rsidRPr="001B1031">
        <w:rPr>
          <w:sz w:val="26"/>
          <w:szCs w:val="26"/>
        </w:rPr>
        <w:t xml:space="preserve">                                     №</w:t>
      </w:r>
      <w:r w:rsidR="009C18EF">
        <w:rPr>
          <w:sz w:val="26"/>
          <w:szCs w:val="26"/>
        </w:rPr>
        <w:t xml:space="preserve"> 27</w:t>
      </w:r>
    </w:p>
    <w:p w:rsidR="00D9623C" w:rsidRPr="001B1031" w:rsidRDefault="00D9623C" w:rsidP="00D9623C">
      <w:pPr>
        <w:jc w:val="center"/>
        <w:rPr>
          <w:sz w:val="26"/>
          <w:szCs w:val="26"/>
        </w:rPr>
      </w:pPr>
    </w:p>
    <w:p w:rsidR="00920814" w:rsidRPr="001B1031" w:rsidRDefault="00D9623C" w:rsidP="00920814">
      <w:pPr>
        <w:spacing w:line="276" w:lineRule="auto"/>
        <w:ind w:firstLine="567"/>
        <w:jc w:val="both"/>
        <w:rPr>
          <w:sz w:val="26"/>
          <w:szCs w:val="26"/>
        </w:rPr>
      </w:pPr>
      <w:r w:rsidRPr="001B1031">
        <w:rPr>
          <w:sz w:val="26"/>
          <w:szCs w:val="26"/>
        </w:rPr>
        <w:t xml:space="preserve">Экспертиза проведена на основании пункта </w:t>
      </w:r>
      <w:r w:rsidR="00E177CE" w:rsidRPr="001B1031">
        <w:rPr>
          <w:sz w:val="26"/>
          <w:szCs w:val="26"/>
        </w:rPr>
        <w:t>8, подпункта 9.9 пункта 9</w:t>
      </w:r>
      <w:r w:rsidR="00C93529" w:rsidRPr="001B1031">
        <w:rPr>
          <w:sz w:val="26"/>
          <w:szCs w:val="26"/>
        </w:rPr>
        <w:t xml:space="preserve"> Положения о Контрольно-сче</w:t>
      </w:r>
      <w:r w:rsidRPr="001B1031">
        <w:rPr>
          <w:sz w:val="26"/>
          <w:szCs w:val="26"/>
        </w:rPr>
        <w:t>тной палате города Вологды, утвержденного решением Вологодской городской Думы от 2</w:t>
      </w:r>
      <w:r w:rsidR="00E177CE" w:rsidRPr="001B1031">
        <w:rPr>
          <w:sz w:val="26"/>
          <w:szCs w:val="26"/>
        </w:rPr>
        <w:t>9 сентя</w:t>
      </w:r>
      <w:r w:rsidRPr="001B1031">
        <w:rPr>
          <w:sz w:val="26"/>
          <w:szCs w:val="26"/>
        </w:rPr>
        <w:t>бря 20</w:t>
      </w:r>
      <w:r w:rsidR="00E177CE" w:rsidRPr="001B1031">
        <w:rPr>
          <w:sz w:val="26"/>
          <w:szCs w:val="26"/>
        </w:rPr>
        <w:t>11 года №759</w:t>
      </w:r>
      <w:r w:rsidRPr="001B1031">
        <w:rPr>
          <w:sz w:val="26"/>
          <w:szCs w:val="26"/>
        </w:rPr>
        <w:t>.</w:t>
      </w:r>
    </w:p>
    <w:p w:rsidR="00A52ED4" w:rsidRPr="001B1031" w:rsidRDefault="00D9623C" w:rsidP="00920814">
      <w:pPr>
        <w:spacing w:line="276" w:lineRule="auto"/>
        <w:ind w:firstLine="567"/>
        <w:jc w:val="both"/>
        <w:rPr>
          <w:sz w:val="26"/>
          <w:szCs w:val="26"/>
        </w:rPr>
      </w:pPr>
      <w:r w:rsidRPr="001B1031">
        <w:rPr>
          <w:b/>
          <w:sz w:val="26"/>
          <w:szCs w:val="26"/>
        </w:rPr>
        <w:t>В результате экспертизы установлено</w:t>
      </w:r>
      <w:r w:rsidR="00CA53DA" w:rsidRPr="001B1031">
        <w:rPr>
          <w:b/>
          <w:sz w:val="26"/>
          <w:szCs w:val="26"/>
        </w:rPr>
        <w:t>:</w:t>
      </w:r>
    </w:p>
    <w:p w:rsidR="001F3C7E" w:rsidRPr="001B1031" w:rsidRDefault="00CF3750" w:rsidP="001B1031">
      <w:pPr>
        <w:spacing w:line="276" w:lineRule="auto"/>
        <w:ind w:firstLine="567"/>
        <w:jc w:val="both"/>
        <w:rPr>
          <w:sz w:val="26"/>
          <w:szCs w:val="26"/>
        </w:rPr>
      </w:pPr>
      <w:r w:rsidRPr="001B1031">
        <w:rPr>
          <w:sz w:val="26"/>
          <w:szCs w:val="26"/>
        </w:rPr>
        <w:t xml:space="preserve">Проектом постановления в целом объем финансирования Программы </w:t>
      </w:r>
      <w:r w:rsidR="003555AE" w:rsidRPr="001B1031">
        <w:rPr>
          <w:sz w:val="26"/>
          <w:szCs w:val="26"/>
        </w:rPr>
        <w:t xml:space="preserve">уменьшен </w:t>
      </w:r>
      <w:r w:rsidR="00E5093A">
        <w:rPr>
          <w:sz w:val="26"/>
          <w:szCs w:val="26"/>
        </w:rPr>
        <w:t xml:space="preserve">на </w:t>
      </w:r>
      <w:r w:rsidR="00E5093A" w:rsidRPr="001B1031">
        <w:rPr>
          <w:sz w:val="26"/>
          <w:szCs w:val="26"/>
        </w:rPr>
        <w:t xml:space="preserve">9040,88 тыс. рублей </w:t>
      </w:r>
      <w:r w:rsidR="00790132" w:rsidRPr="001B1031">
        <w:rPr>
          <w:sz w:val="26"/>
          <w:szCs w:val="26"/>
        </w:rPr>
        <w:t>(2012 год</w:t>
      </w:r>
      <w:r w:rsidR="00E5093A">
        <w:rPr>
          <w:sz w:val="26"/>
          <w:szCs w:val="26"/>
        </w:rPr>
        <w:t xml:space="preserve"> приводится в соответствии с фактическими расходами), </w:t>
      </w:r>
      <w:r w:rsidRPr="001B1031">
        <w:rPr>
          <w:sz w:val="26"/>
          <w:szCs w:val="26"/>
        </w:rPr>
        <w:t>источником оста</w:t>
      </w:r>
      <w:r w:rsidR="003555AE" w:rsidRPr="001B1031">
        <w:rPr>
          <w:sz w:val="26"/>
          <w:szCs w:val="26"/>
        </w:rPr>
        <w:t>ю</w:t>
      </w:r>
      <w:r w:rsidRPr="001B1031">
        <w:rPr>
          <w:sz w:val="26"/>
          <w:szCs w:val="26"/>
        </w:rPr>
        <w:t>тся бюджет города Вологды</w:t>
      </w:r>
      <w:r w:rsidR="003555AE" w:rsidRPr="001B1031">
        <w:rPr>
          <w:sz w:val="26"/>
          <w:szCs w:val="26"/>
        </w:rPr>
        <w:t xml:space="preserve"> и областной бюджет</w:t>
      </w:r>
      <w:r w:rsidRPr="001B1031">
        <w:rPr>
          <w:sz w:val="26"/>
          <w:szCs w:val="26"/>
        </w:rPr>
        <w:t xml:space="preserve">. </w:t>
      </w:r>
      <w:r w:rsidR="00E5093A">
        <w:rPr>
          <w:sz w:val="26"/>
          <w:szCs w:val="26"/>
        </w:rPr>
        <w:t>О</w:t>
      </w:r>
      <w:r w:rsidR="001F3C7E" w:rsidRPr="001B1031">
        <w:rPr>
          <w:sz w:val="26"/>
          <w:szCs w:val="26"/>
        </w:rPr>
        <w:t xml:space="preserve">бъем финансирования Программы на 2013 год и плановый период 2014-2015 годы соответствует показателям утвержденного бюджета города. </w:t>
      </w:r>
    </w:p>
    <w:p w:rsidR="00790132" w:rsidRPr="001B1031" w:rsidRDefault="00790132" w:rsidP="001B1031">
      <w:pPr>
        <w:spacing w:line="276" w:lineRule="auto"/>
        <w:ind w:firstLine="567"/>
        <w:jc w:val="both"/>
        <w:rPr>
          <w:sz w:val="26"/>
          <w:szCs w:val="26"/>
        </w:rPr>
      </w:pPr>
      <w:proofErr w:type="gramStart"/>
      <w:r w:rsidRPr="001B1031">
        <w:rPr>
          <w:sz w:val="26"/>
          <w:szCs w:val="26"/>
        </w:rPr>
        <w:t xml:space="preserve">Данная </w:t>
      </w:r>
      <w:r w:rsidR="001F57AC" w:rsidRPr="001B1031">
        <w:rPr>
          <w:sz w:val="26"/>
          <w:szCs w:val="26"/>
        </w:rPr>
        <w:t>П</w:t>
      </w:r>
      <w:r w:rsidRPr="001B1031">
        <w:rPr>
          <w:sz w:val="26"/>
          <w:szCs w:val="26"/>
        </w:rPr>
        <w:t xml:space="preserve">рограмма является одним из направлений реализации проекта «Безопасность – дело каждого» Стратегии комплексной модернизации городской среды муниципального образования «Город Вологда» на период до 2020 года «Вологда-комфортный город», утвержденной решением Вологодской городской Думы от 01.07.2011 № 715 (далее – Стратегия), основной целью которой является обеспечение безопасности жителей города Вологды, при этом ссылка на нормативный документ в проекте паспорта Программы и в тексте </w:t>
      </w:r>
      <w:r w:rsidR="001F57AC" w:rsidRPr="001B1031">
        <w:rPr>
          <w:sz w:val="26"/>
          <w:szCs w:val="26"/>
        </w:rPr>
        <w:t>П</w:t>
      </w:r>
      <w:r w:rsidRPr="001B1031">
        <w:rPr>
          <w:sz w:val="26"/>
          <w:szCs w:val="26"/>
        </w:rPr>
        <w:t>рограммы</w:t>
      </w:r>
      <w:proofErr w:type="gramEnd"/>
      <w:r w:rsidRPr="001B1031">
        <w:rPr>
          <w:sz w:val="26"/>
          <w:szCs w:val="26"/>
        </w:rPr>
        <w:t xml:space="preserve"> отсутствует.</w:t>
      </w:r>
    </w:p>
    <w:p w:rsidR="002768C4" w:rsidRPr="001B1031" w:rsidRDefault="00570468" w:rsidP="001B1031">
      <w:pPr>
        <w:autoSpaceDE w:val="0"/>
        <w:autoSpaceDN w:val="0"/>
        <w:adjustRightInd w:val="0"/>
        <w:spacing w:line="276" w:lineRule="auto"/>
        <w:ind w:firstLine="540"/>
        <w:jc w:val="both"/>
        <w:rPr>
          <w:sz w:val="26"/>
          <w:szCs w:val="26"/>
        </w:rPr>
      </w:pPr>
      <w:proofErr w:type="gramStart"/>
      <w:r>
        <w:rPr>
          <w:sz w:val="26"/>
          <w:szCs w:val="26"/>
        </w:rPr>
        <w:t>В преамбуле,</w:t>
      </w:r>
      <w:r w:rsidR="007528F8" w:rsidRPr="001B1031">
        <w:rPr>
          <w:sz w:val="26"/>
          <w:szCs w:val="26"/>
        </w:rPr>
        <w:t xml:space="preserve"> в разделе «Принятие решения о разработке» проекта </w:t>
      </w:r>
      <w:r>
        <w:rPr>
          <w:sz w:val="26"/>
          <w:szCs w:val="26"/>
        </w:rPr>
        <w:t>П</w:t>
      </w:r>
      <w:r w:rsidR="007528F8" w:rsidRPr="001B1031">
        <w:rPr>
          <w:sz w:val="26"/>
          <w:szCs w:val="26"/>
        </w:rPr>
        <w:t xml:space="preserve">аспорта программы отсутствует </w:t>
      </w:r>
      <w:r w:rsidR="002768C4" w:rsidRPr="001B1031">
        <w:rPr>
          <w:sz w:val="26"/>
          <w:szCs w:val="26"/>
        </w:rPr>
        <w:t>наименование и реквизиты правового акта, предусматривающего выделение средств из областного бюджета.</w:t>
      </w:r>
      <w:proofErr w:type="gramEnd"/>
      <w:r w:rsidR="002768C4" w:rsidRPr="001B1031">
        <w:rPr>
          <w:sz w:val="26"/>
          <w:szCs w:val="26"/>
        </w:rPr>
        <w:t xml:space="preserve"> </w:t>
      </w:r>
      <w:proofErr w:type="gramStart"/>
      <w:r w:rsidR="002768C4" w:rsidRPr="001B1031">
        <w:rPr>
          <w:sz w:val="26"/>
          <w:szCs w:val="26"/>
        </w:rPr>
        <w:t xml:space="preserve">Вместе с тем, выделение указанных средств предусмотрено Законом Вологодской области от 20.12.2012 №2940-ОЗ «Об областном бюджете на 2013 год и плановый период 2014-2015 годов» (таблица №16 приложения №16 и таблица №15 приложения №31) для реализации долгосрочной целевой </w:t>
      </w:r>
      <w:hyperlink r:id="rId9" w:history="1">
        <w:r w:rsidR="002768C4" w:rsidRPr="001B1031">
          <w:rPr>
            <w:sz w:val="26"/>
            <w:szCs w:val="26"/>
          </w:rPr>
          <w:t>программы</w:t>
        </w:r>
      </w:hyperlink>
      <w:r w:rsidR="002768C4" w:rsidRPr="001B1031">
        <w:rPr>
          <w:sz w:val="26"/>
          <w:szCs w:val="26"/>
        </w:rPr>
        <w:t xml:space="preserve"> «Профилактика преступлений и иных правонарушений в Вологодской области на 2013 - 2016 годы», утвержденной постановлением Правительства Вологодской области от 22.10.2012 №1241.</w:t>
      </w:r>
      <w:proofErr w:type="gramEnd"/>
    </w:p>
    <w:p w:rsidR="00570468" w:rsidRPr="001B1031" w:rsidRDefault="00570468" w:rsidP="00570468">
      <w:pPr>
        <w:autoSpaceDE w:val="0"/>
        <w:autoSpaceDN w:val="0"/>
        <w:adjustRightInd w:val="0"/>
        <w:spacing w:line="276" w:lineRule="auto"/>
        <w:ind w:firstLine="540"/>
        <w:jc w:val="both"/>
        <w:rPr>
          <w:sz w:val="26"/>
          <w:szCs w:val="26"/>
        </w:rPr>
      </w:pPr>
      <w:proofErr w:type="gramStart"/>
      <w:r w:rsidRPr="001B1031">
        <w:rPr>
          <w:sz w:val="26"/>
          <w:szCs w:val="26"/>
        </w:rPr>
        <w:lastRenderedPageBreak/>
        <w:t>В ходе финансово-экономической экспертизы установлено, что ряд мероприятий программы направлен не на достижение целей и решение задач социально-экономического развития города, а используется как способ дополнительного финансирования расходов, обусловленных текущей деятельностью муниципальных бюджетных учреждений.</w:t>
      </w:r>
      <w:proofErr w:type="gramEnd"/>
      <w:r w:rsidRPr="001B1031">
        <w:rPr>
          <w:sz w:val="26"/>
          <w:szCs w:val="26"/>
        </w:rPr>
        <w:t xml:space="preserve"> </w:t>
      </w:r>
      <w:proofErr w:type="gramStart"/>
      <w:r w:rsidRPr="001B1031">
        <w:rPr>
          <w:sz w:val="26"/>
          <w:szCs w:val="26"/>
        </w:rPr>
        <w:t xml:space="preserve">Так, например: на внедрение и эксплуатацию аппаратно-программного комплекса </w:t>
      </w:r>
      <w:r>
        <w:rPr>
          <w:sz w:val="26"/>
          <w:szCs w:val="26"/>
        </w:rPr>
        <w:t>«</w:t>
      </w:r>
      <w:r w:rsidRPr="001B1031">
        <w:rPr>
          <w:sz w:val="26"/>
          <w:szCs w:val="26"/>
        </w:rPr>
        <w:t>Безопасный город</w:t>
      </w:r>
      <w:r>
        <w:rPr>
          <w:sz w:val="26"/>
          <w:szCs w:val="26"/>
        </w:rPr>
        <w:t>»</w:t>
      </w:r>
      <w:r w:rsidRPr="001B1031">
        <w:rPr>
          <w:sz w:val="26"/>
          <w:szCs w:val="26"/>
        </w:rPr>
        <w:t xml:space="preserve"> </w:t>
      </w:r>
      <w:r>
        <w:rPr>
          <w:sz w:val="26"/>
          <w:szCs w:val="26"/>
        </w:rPr>
        <w:t>в рамках долгосрочной целевой программы «</w:t>
      </w:r>
      <w:r w:rsidRPr="001B1031">
        <w:rPr>
          <w:sz w:val="26"/>
          <w:szCs w:val="26"/>
        </w:rPr>
        <w:t>Профилактика преступлений и иных правонарушений в Волог</w:t>
      </w:r>
      <w:r>
        <w:rPr>
          <w:sz w:val="26"/>
          <w:szCs w:val="26"/>
        </w:rPr>
        <w:t>о</w:t>
      </w:r>
      <w:r w:rsidRPr="001B1031">
        <w:rPr>
          <w:sz w:val="26"/>
          <w:szCs w:val="26"/>
        </w:rPr>
        <w:t>д</w:t>
      </w:r>
      <w:r>
        <w:rPr>
          <w:sz w:val="26"/>
          <w:szCs w:val="26"/>
        </w:rPr>
        <w:t>ской области</w:t>
      </w:r>
      <w:r w:rsidRPr="001B1031">
        <w:rPr>
          <w:sz w:val="26"/>
          <w:szCs w:val="26"/>
        </w:rPr>
        <w:t xml:space="preserve"> на 201</w:t>
      </w:r>
      <w:r>
        <w:rPr>
          <w:sz w:val="26"/>
          <w:szCs w:val="26"/>
        </w:rPr>
        <w:t>3</w:t>
      </w:r>
      <w:r w:rsidRPr="001B1031">
        <w:rPr>
          <w:sz w:val="26"/>
          <w:szCs w:val="26"/>
        </w:rPr>
        <w:t>-201</w:t>
      </w:r>
      <w:r>
        <w:rPr>
          <w:sz w:val="26"/>
          <w:szCs w:val="26"/>
        </w:rPr>
        <w:t>6</w:t>
      </w:r>
      <w:r w:rsidRPr="001B1031">
        <w:rPr>
          <w:sz w:val="26"/>
          <w:szCs w:val="26"/>
        </w:rPr>
        <w:t xml:space="preserve"> годы</w:t>
      </w:r>
      <w:r>
        <w:rPr>
          <w:sz w:val="26"/>
          <w:szCs w:val="26"/>
        </w:rPr>
        <w:t>»</w:t>
      </w:r>
      <w:r w:rsidRPr="001B1031">
        <w:rPr>
          <w:sz w:val="26"/>
          <w:szCs w:val="26"/>
        </w:rPr>
        <w:t xml:space="preserve"> на 2013-2015 годы предусмотрены средства в сумме 10997,05 тыс. рублей, </w:t>
      </w:r>
      <w:r>
        <w:rPr>
          <w:sz w:val="26"/>
          <w:szCs w:val="26"/>
        </w:rPr>
        <w:t>из них</w:t>
      </w:r>
      <w:r w:rsidRPr="001B1031">
        <w:rPr>
          <w:sz w:val="26"/>
          <w:szCs w:val="26"/>
        </w:rPr>
        <w:t xml:space="preserve"> за счет областного бюджета – 10447,2 тыс. рублей, бюджета города – 549,85 тыс. рублей.</w:t>
      </w:r>
      <w:proofErr w:type="gramEnd"/>
      <w:r w:rsidRPr="001B1031">
        <w:rPr>
          <w:sz w:val="26"/>
          <w:szCs w:val="26"/>
        </w:rPr>
        <w:t xml:space="preserve"> Согласно финансово-экономическому </w:t>
      </w:r>
      <w:r w:rsidRPr="00EE74F5">
        <w:rPr>
          <w:sz w:val="26"/>
          <w:szCs w:val="26"/>
        </w:rPr>
        <w:t>обоснованию на оплату</w:t>
      </w:r>
      <w:r w:rsidRPr="001B1031">
        <w:rPr>
          <w:sz w:val="26"/>
          <w:szCs w:val="26"/>
        </w:rPr>
        <w:t xml:space="preserve"> труда 3-х штатных единиц муниципального бюджетного учреждения "</w:t>
      </w:r>
      <w:proofErr w:type="spellStart"/>
      <w:r w:rsidRPr="001B1031">
        <w:rPr>
          <w:sz w:val="26"/>
          <w:szCs w:val="26"/>
        </w:rPr>
        <w:t>Дорремстрой</w:t>
      </w:r>
      <w:proofErr w:type="spellEnd"/>
      <w:r w:rsidRPr="001B1031">
        <w:rPr>
          <w:sz w:val="26"/>
          <w:szCs w:val="26"/>
        </w:rPr>
        <w:t>" планируется направить 2995,79 тыс. рублей, на приобретение автомобиля УАЗ при имеющемся у МБУ "</w:t>
      </w:r>
      <w:proofErr w:type="spellStart"/>
      <w:r w:rsidRPr="001B1031">
        <w:rPr>
          <w:sz w:val="26"/>
          <w:szCs w:val="26"/>
        </w:rPr>
        <w:t>Дорремстрой</w:t>
      </w:r>
      <w:proofErr w:type="spellEnd"/>
      <w:r w:rsidRPr="001B1031">
        <w:rPr>
          <w:sz w:val="26"/>
          <w:szCs w:val="26"/>
        </w:rPr>
        <w:t xml:space="preserve">" автопарке в количестве 17 ед. техники – 490,5 тыс. рублей. </w:t>
      </w:r>
    </w:p>
    <w:p w:rsidR="00CE3E41" w:rsidRPr="001B1031" w:rsidRDefault="00CE3E41" w:rsidP="001B1031">
      <w:pPr>
        <w:spacing w:line="276" w:lineRule="auto"/>
        <w:ind w:firstLine="567"/>
        <w:jc w:val="both"/>
        <w:rPr>
          <w:sz w:val="26"/>
          <w:szCs w:val="26"/>
        </w:rPr>
      </w:pPr>
      <w:proofErr w:type="gramStart"/>
      <w:r w:rsidRPr="001B1031">
        <w:rPr>
          <w:sz w:val="26"/>
          <w:szCs w:val="26"/>
        </w:rPr>
        <w:t>Согласно преамбуле постановляющей части изменения вносятся в целях приведения положений Программы в соответствие с Порядком принятия решений о разработке долгосрочны</w:t>
      </w:r>
      <w:r w:rsidR="0082416C">
        <w:rPr>
          <w:sz w:val="26"/>
          <w:szCs w:val="26"/>
        </w:rPr>
        <w:t>х</w:t>
      </w:r>
      <w:r w:rsidRPr="001B1031">
        <w:rPr>
          <w:sz w:val="26"/>
          <w:szCs w:val="26"/>
        </w:rPr>
        <w:t xml:space="preserve"> целевых программ, их формирования и реализации на территории муниципального образования «Город Вологда», утвержденным постановлением Администрации города Вологды от 12 декабря 2007 года №5868 (с последующими изменениями) (далее – Порядок), при этом проект не соответствует требованиям Порядка:</w:t>
      </w:r>
      <w:proofErr w:type="gramEnd"/>
    </w:p>
    <w:p w:rsidR="006D5D06" w:rsidRPr="001B1031" w:rsidRDefault="00CE3E41" w:rsidP="001B1031">
      <w:pPr>
        <w:spacing w:line="276" w:lineRule="auto"/>
        <w:ind w:firstLine="567"/>
        <w:jc w:val="both"/>
        <w:rPr>
          <w:sz w:val="26"/>
          <w:szCs w:val="26"/>
        </w:rPr>
      </w:pPr>
      <w:r w:rsidRPr="001B1031">
        <w:rPr>
          <w:sz w:val="26"/>
          <w:szCs w:val="26"/>
        </w:rPr>
        <w:t>- це</w:t>
      </w:r>
      <w:r w:rsidR="006D5D06" w:rsidRPr="001B1031">
        <w:rPr>
          <w:sz w:val="26"/>
          <w:szCs w:val="26"/>
        </w:rPr>
        <w:t>ль</w:t>
      </w:r>
      <w:r w:rsidRPr="001B1031">
        <w:rPr>
          <w:sz w:val="26"/>
          <w:szCs w:val="26"/>
        </w:rPr>
        <w:t xml:space="preserve"> проекта программы</w:t>
      </w:r>
      <w:r w:rsidR="006D5D06" w:rsidRPr="001B1031">
        <w:rPr>
          <w:sz w:val="26"/>
          <w:szCs w:val="26"/>
        </w:rPr>
        <w:t xml:space="preserve"> «обеспечение безопасности граждан на территории муниципального образования «Город Вологда» нельзя признать целью </w:t>
      </w:r>
      <w:proofErr w:type="gramStart"/>
      <w:r w:rsidR="006D5D06" w:rsidRPr="001B1031">
        <w:rPr>
          <w:sz w:val="26"/>
          <w:szCs w:val="26"/>
        </w:rPr>
        <w:t>решения проблемной ситуации</w:t>
      </w:r>
      <w:proofErr w:type="gramEnd"/>
      <w:r w:rsidR="006D5D06" w:rsidRPr="001B1031">
        <w:rPr>
          <w:sz w:val="26"/>
          <w:szCs w:val="26"/>
        </w:rPr>
        <w:t xml:space="preserve">, изложенной </w:t>
      </w:r>
      <w:r w:rsidRPr="001B1031">
        <w:rPr>
          <w:sz w:val="26"/>
          <w:szCs w:val="26"/>
        </w:rPr>
        <w:t xml:space="preserve">в новой редакции </w:t>
      </w:r>
      <w:r w:rsidR="006D5D06" w:rsidRPr="001B1031">
        <w:rPr>
          <w:sz w:val="26"/>
          <w:szCs w:val="26"/>
        </w:rPr>
        <w:t>раздел</w:t>
      </w:r>
      <w:r w:rsidRPr="001B1031">
        <w:rPr>
          <w:sz w:val="26"/>
          <w:szCs w:val="26"/>
        </w:rPr>
        <w:t>а</w:t>
      </w:r>
      <w:r w:rsidR="006D5D06" w:rsidRPr="001B1031">
        <w:rPr>
          <w:sz w:val="26"/>
          <w:szCs w:val="26"/>
        </w:rPr>
        <w:t xml:space="preserve"> </w:t>
      </w:r>
      <w:r w:rsidR="006D5D06" w:rsidRPr="001B1031">
        <w:rPr>
          <w:sz w:val="26"/>
          <w:szCs w:val="26"/>
          <w:lang w:val="en-US"/>
        </w:rPr>
        <w:t>I</w:t>
      </w:r>
      <w:r w:rsidR="006D5D06" w:rsidRPr="001B1031">
        <w:rPr>
          <w:sz w:val="26"/>
          <w:szCs w:val="26"/>
        </w:rPr>
        <w:t xml:space="preserve"> «Содержание проблемы (задачи) и целесообразность решения данной проблемы (задачи) программно-целевым методом». Согласно пункту 3.2 Порядка цель долгосрочной целевой программы должна быть достижимой, измеряемой, результативной. Поскольку в заявленной цели не отражено, какая конкретно безопасность граждан должна быть обеспечена: личная общественная, экологическая, продовольственная и т.п., заявленное в качестве цели «обеспечение безопасности граждан на территории муниципального образования «Город Вологда» признать достижимым и результативным не представляется возможным. Кроме того, невозможно оценить степень соответствия совокупности задач поставленной цели, а также способности задач (в случае их полной реализации) обеспечить достижение намеченных целевых ориентиров;</w:t>
      </w:r>
    </w:p>
    <w:p w:rsidR="006D5D06" w:rsidRPr="001B1031" w:rsidRDefault="00CE3E41" w:rsidP="001B1031">
      <w:pPr>
        <w:spacing w:line="276" w:lineRule="auto"/>
        <w:ind w:firstLine="567"/>
        <w:jc w:val="both"/>
        <w:rPr>
          <w:sz w:val="26"/>
          <w:szCs w:val="26"/>
        </w:rPr>
      </w:pPr>
      <w:proofErr w:type="gramStart"/>
      <w:r w:rsidRPr="001B1031">
        <w:rPr>
          <w:sz w:val="26"/>
          <w:szCs w:val="26"/>
        </w:rPr>
        <w:t>- з</w:t>
      </w:r>
      <w:r w:rsidR="006D5D06" w:rsidRPr="001B1031">
        <w:rPr>
          <w:sz w:val="26"/>
          <w:szCs w:val="26"/>
        </w:rPr>
        <w:t>аявленные в качестве задач «участие в профилактике экстремизма и терроризма», «создание условий для деятельности добровольных формирований населения по охране общественного порядка», в силу статьи 16 Федерального закона от 06.10.2003 № 131-ФЗ «Об общих принципах местного самоуправления в Российской Федерации» являются вопросами местного значения и не конкретизируют направления и способы деятельности исполнителей по достижению целевых ориентиров.</w:t>
      </w:r>
      <w:proofErr w:type="gramEnd"/>
      <w:r w:rsidR="006D5D06" w:rsidRPr="001B1031">
        <w:rPr>
          <w:sz w:val="26"/>
          <w:szCs w:val="26"/>
        </w:rPr>
        <w:t xml:space="preserve"> Обозначенные задачи нельзя признать </w:t>
      </w:r>
      <w:r w:rsidR="006D5D06" w:rsidRPr="001B1031">
        <w:rPr>
          <w:sz w:val="26"/>
          <w:szCs w:val="26"/>
        </w:rPr>
        <w:lastRenderedPageBreak/>
        <w:t xml:space="preserve">конкретными, т.к. их решение не является необходимым условием достижения цели. Например, если задача «создание условий для деятельности добровольных формирований населения по охране общественного порядка» не будет решена, цель </w:t>
      </w:r>
      <w:r w:rsidRPr="001B1031">
        <w:rPr>
          <w:sz w:val="26"/>
          <w:szCs w:val="26"/>
        </w:rPr>
        <w:t>программы</w:t>
      </w:r>
      <w:r w:rsidR="006D5D06" w:rsidRPr="001B1031">
        <w:rPr>
          <w:sz w:val="26"/>
          <w:szCs w:val="26"/>
        </w:rPr>
        <w:t xml:space="preserve"> может быть достиг</w:t>
      </w:r>
      <w:r w:rsidRPr="001B1031">
        <w:rPr>
          <w:sz w:val="26"/>
          <w:szCs w:val="26"/>
        </w:rPr>
        <w:t>нута путем решения других задач;</w:t>
      </w:r>
    </w:p>
    <w:p w:rsidR="00CE3E41" w:rsidRPr="001B1031" w:rsidRDefault="00CE3E41" w:rsidP="001B1031">
      <w:pPr>
        <w:spacing w:line="276" w:lineRule="auto"/>
        <w:ind w:firstLine="567"/>
        <w:jc w:val="both"/>
        <w:rPr>
          <w:sz w:val="26"/>
          <w:szCs w:val="26"/>
        </w:rPr>
      </w:pPr>
      <w:r w:rsidRPr="001B1031">
        <w:rPr>
          <w:sz w:val="26"/>
          <w:szCs w:val="26"/>
        </w:rPr>
        <w:t>- о</w:t>
      </w:r>
      <w:r w:rsidR="006D5D06" w:rsidRPr="001B1031">
        <w:rPr>
          <w:sz w:val="26"/>
          <w:szCs w:val="26"/>
        </w:rPr>
        <w:t xml:space="preserve">дним из принципов разработки долгосрочных целевых программ является четкая и ясная формулировка цели, задач, мероприятий и показателей результативности программ. Цель программы должна быть конкретизирована в задачах, являющихся направлениями ее достижения, а задачи должны конкретизироваться определенными программными мероприятиями, выполнение которых, подтвержденное измеряемыми показателями результативности, обеспечит решение задач программы. Задачи программы не могут быть аналогичны ее цели, мероприятия программы не могут быть аналогичны ее задачам и, в свою очередь, показатели результативности программы не могут быть аналогичны ее мероприятиям. </w:t>
      </w:r>
      <w:proofErr w:type="gramStart"/>
      <w:r w:rsidR="006D5D06" w:rsidRPr="001B1031">
        <w:rPr>
          <w:sz w:val="26"/>
          <w:szCs w:val="26"/>
        </w:rPr>
        <w:t>Однако в проекте Паспорта программы в качестве мероприятий заявлено «предупреждение экстремизма и терроризма на территории муниципального образования «Город Вологда», то есть аналогично заявленному в качестве задачи «участию в профилактике экстремизма и терроризма»</w:t>
      </w:r>
      <w:r w:rsidRPr="001B1031">
        <w:rPr>
          <w:sz w:val="26"/>
          <w:szCs w:val="26"/>
        </w:rPr>
        <w:t>;</w:t>
      </w:r>
      <w:proofErr w:type="gramEnd"/>
    </w:p>
    <w:p w:rsidR="00F11F23" w:rsidRPr="001B1031" w:rsidRDefault="00CE3E41" w:rsidP="001B1031">
      <w:pPr>
        <w:spacing w:line="276" w:lineRule="auto"/>
        <w:ind w:firstLine="567"/>
        <w:jc w:val="both"/>
        <w:rPr>
          <w:sz w:val="26"/>
          <w:szCs w:val="26"/>
        </w:rPr>
      </w:pPr>
      <w:r w:rsidRPr="001B1031">
        <w:rPr>
          <w:sz w:val="26"/>
          <w:szCs w:val="26"/>
        </w:rPr>
        <w:t>- п</w:t>
      </w:r>
      <w:r w:rsidR="006D5D06" w:rsidRPr="001B1031">
        <w:rPr>
          <w:sz w:val="26"/>
          <w:szCs w:val="26"/>
        </w:rPr>
        <w:t xml:space="preserve">роект раздела </w:t>
      </w:r>
      <w:r w:rsidR="006D5D06" w:rsidRPr="001B1031">
        <w:rPr>
          <w:sz w:val="26"/>
          <w:szCs w:val="26"/>
          <w:lang w:val="en-US"/>
        </w:rPr>
        <w:t>III</w:t>
      </w:r>
      <w:r w:rsidR="006D5D06" w:rsidRPr="001B1031">
        <w:rPr>
          <w:sz w:val="26"/>
          <w:szCs w:val="26"/>
        </w:rPr>
        <w:t xml:space="preserve"> «Система программных мероприятий» содержит мероприятия, финансирование которых не предусмотрено (пункты 2.3, 3.1, 3.2, 3.3, 5.1, </w:t>
      </w:r>
      <w:r w:rsidR="004B3419" w:rsidRPr="001B1031">
        <w:rPr>
          <w:sz w:val="26"/>
          <w:szCs w:val="26"/>
        </w:rPr>
        <w:t>6.1, 6.2, 6.3</w:t>
      </w:r>
      <w:r w:rsidR="006D5D06" w:rsidRPr="001B1031">
        <w:rPr>
          <w:sz w:val="26"/>
          <w:szCs w:val="26"/>
        </w:rPr>
        <w:t xml:space="preserve">). </w:t>
      </w:r>
      <w:proofErr w:type="gramStart"/>
      <w:r w:rsidR="006D5D06" w:rsidRPr="001B1031">
        <w:rPr>
          <w:sz w:val="26"/>
          <w:szCs w:val="26"/>
        </w:rPr>
        <w:t xml:space="preserve">Целесообразность включения указанных мероприятий в долгосрочную целевую программу, увязывающую цели, задачи, мероприятия, </w:t>
      </w:r>
      <w:r w:rsidR="006D5D06" w:rsidRPr="001B1031">
        <w:rPr>
          <w:b/>
          <w:sz w:val="26"/>
          <w:szCs w:val="26"/>
        </w:rPr>
        <w:t>расходы</w:t>
      </w:r>
      <w:r w:rsidR="006D5D06" w:rsidRPr="001B1031">
        <w:rPr>
          <w:sz w:val="26"/>
          <w:szCs w:val="26"/>
        </w:rPr>
        <w:t xml:space="preserve"> и сроки в единый взаимообусловленный комплекс, вызывает сомнения</w:t>
      </w:r>
      <w:r w:rsidR="00F11F23" w:rsidRPr="001B1031">
        <w:rPr>
          <w:sz w:val="26"/>
          <w:szCs w:val="26"/>
        </w:rPr>
        <w:t>;</w:t>
      </w:r>
      <w:proofErr w:type="gramEnd"/>
    </w:p>
    <w:p w:rsidR="007B7040" w:rsidRPr="001B1031" w:rsidRDefault="00F11F23" w:rsidP="001B1031">
      <w:pPr>
        <w:autoSpaceDE w:val="0"/>
        <w:autoSpaceDN w:val="0"/>
        <w:adjustRightInd w:val="0"/>
        <w:spacing w:line="276" w:lineRule="auto"/>
        <w:ind w:firstLine="567"/>
        <w:jc w:val="both"/>
        <w:rPr>
          <w:sz w:val="26"/>
          <w:szCs w:val="26"/>
        </w:rPr>
      </w:pPr>
      <w:r w:rsidRPr="001B1031">
        <w:rPr>
          <w:sz w:val="26"/>
          <w:szCs w:val="26"/>
        </w:rPr>
        <w:t>-</w:t>
      </w:r>
      <w:r w:rsidR="004F73EE" w:rsidRPr="001B1031">
        <w:rPr>
          <w:sz w:val="26"/>
          <w:szCs w:val="26"/>
        </w:rPr>
        <w:t xml:space="preserve"> </w:t>
      </w:r>
      <w:r w:rsidR="007B7040" w:rsidRPr="001B1031">
        <w:rPr>
          <w:sz w:val="26"/>
          <w:szCs w:val="26"/>
        </w:rPr>
        <w:t>новая редакция раздела 5 «Механизм реализации программы» не соответствует пунктам 3.5. и 6.1 Порядка, т.к. не содержит порядка взаимодействия разработчика с исполнителями Программы, а также механизма определения в качестве исполнителей юридических лиц;</w:t>
      </w:r>
    </w:p>
    <w:p w:rsidR="007B7040" w:rsidRPr="001B1031" w:rsidRDefault="007B7040" w:rsidP="001B1031">
      <w:pPr>
        <w:autoSpaceDE w:val="0"/>
        <w:autoSpaceDN w:val="0"/>
        <w:adjustRightInd w:val="0"/>
        <w:spacing w:line="276" w:lineRule="auto"/>
        <w:ind w:firstLine="567"/>
        <w:jc w:val="both"/>
        <w:rPr>
          <w:sz w:val="26"/>
          <w:szCs w:val="26"/>
        </w:rPr>
      </w:pPr>
      <w:proofErr w:type="gramStart"/>
      <w:r w:rsidRPr="001B1031">
        <w:rPr>
          <w:sz w:val="26"/>
          <w:szCs w:val="26"/>
        </w:rPr>
        <w:t>- новая редакция раздела 6 программы «Контроль за ходом реализации программы» не определяет систему контроля за реализацией Программы, включая ответственность исполнителей, сроки представления отчетов о выполнении программных мероприятий, а содержит лишь общую ссылку на указанный Порядок, что не соответствует пунктам 3.6 и 6.2 Порядка;</w:t>
      </w:r>
      <w:proofErr w:type="gramEnd"/>
    </w:p>
    <w:p w:rsidR="006D5D06" w:rsidRPr="001B1031" w:rsidRDefault="007B7040" w:rsidP="001B1031">
      <w:pPr>
        <w:autoSpaceDE w:val="0"/>
        <w:autoSpaceDN w:val="0"/>
        <w:adjustRightInd w:val="0"/>
        <w:spacing w:line="276" w:lineRule="auto"/>
        <w:ind w:firstLine="567"/>
        <w:jc w:val="both"/>
        <w:rPr>
          <w:sz w:val="26"/>
          <w:szCs w:val="26"/>
        </w:rPr>
      </w:pPr>
      <w:r w:rsidRPr="001B1031">
        <w:rPr>
          <w:sz w:val="26"/>
          <w:szCs w:val="26"/>
        </w:rPr>
        <w:t>- с</w:t>
      </w:r>
      <w:r w:rsidR="006D5D06" w:rsidRPr="001B1031">
        <w:rPr>
          <w:sz w:val="26"/>
          <w:szCs w:val="26"/>
        </w:rPr>
        <w:t xml:space="preserve">огласно проекту раздела </w:t>
      </w:r>
      <w:r w:rsidR="006D5D06" w:rsidRPr="001B1031">
        <w:rPr>
          <w:sz w:val="26"/>
          <w:szCs w:val="26"/>
          <w:lang w:val="en-US"/>
        </w:rPr>
        <w:t>VII</w:t>
      </w:r>
      <w:r w:rsidR="006D5D06" w:rsidRPr="001B1031">
        <w:rPr>
          <w:sz w:val="26"/>
          <w:szCs w:val="26"/>
        </w:rPr>
        <w:t xml:space="preserve"> «Оценка эффективности реализации Программы» реализация </w:t>
      </w:r>
      <w:r w:rsidR="00417148">
        <w:rPr>
          <w:sz w:val="26"/>
          <w:szCs w:val="26"/>
        </w:rPr>
        <w:t xml:space="preserve">программы </w:t>
      </w:r>
      <w:r w:rsidR="006D5D06" w:rsidRPr="001B1031">
        <w:rPr>
          <w:sz w:val="26"/>
          <w:szCs w:val="26"/>
        </w:rPr>
        <w:t xml:space="preserve">позволит «усовершенствовать систему социальной профилактики правонарушений, в том числе среди несовершеннолетних» и «создать условия для деятельности добровольных формирований населения по охране общественного порядка». Данные показатели не могут быть заявлены в качестве показателей результативности </w:t>
      </w:r>
      <w:r w:rsidRPr="001B1031">
        <w:rPr>
          <w:sz w:val="26"/>
          <w:szCs w:val="26"/>
        </w:rPr>
        <w:t>программы</w:t>
      </w:r>
      <w:r w:rsidR="006D5D06" w:rsidRPr="001B1031">
        <w:rPr>
          <w:sz w:val="26"/>
          <w:szCs w:val="26"/>
        </w:rPr>
        <w:t>, поскольку являются ее задачами.</w:t>
      </w:r>
    </w:p>
    <w:p w:rsidR="00A33D39" w:rsidRPr="001B1031" w:rsidRDefault="00A33D39" w:rsidP="001B1031">
      <w:pPr>
        <w:autoSpaceDE w:val="0"/>
        <w:autoSpaceDN w:val="0"/>
        <w:adjustRightInd w:val="0"/>
        <w:spacing w:line="276" w:lineRule="auto"/>
        <w:ind w:firstLine="540"/>
        <w:jc w:val="both"/>
        <w:rPr>
          <w:sz w:val="26"/>
          <w:szCs w:val="26"/>
        </w:rPr>
      </w:pPr>
      <w:r w:rsidRPr="00181864">
        <w:rPr>
          <w:sz w:val="26"/>
          <w:szCs w:val="26"/>
        </w:rPr>
        <w:t xml:space="preserve">В ходе экспертизы установлена техническая ошибка: в графе </w:t>
      </w:r>
      <w:r w:rsidR="0085791C" w:rsidRPr="00181864">
        <w:rPr>
          <w:sz w:val="26"/>
          <w:szCs w:val="26"/>
        </w:rPr>
        <w:t xml:space="preserve">4 </w:t>
      </w:r>
      <w:r w:rsidRPr="00181864">
        <w:rPr>
          <w:sz w:val="26"/>
          <w:szCs w:val="26"/>
        </w:rPr>
        <w:t>пункта 6.6. в приложении №2 к проекту строка «итого» отсутствует</w:t>
      </w:r>
      <w:r w:rsidR="0010149C" w:rsidRPr="00181864">
        <w:rPr>
          <w:sz w:val="26"/>
          <w:szCs w:val="26"/>
        </w:rPr>
        <w:t>. Показатели, указанные в строках «Бюджет Вологодской области» и «Бюджет города Вологды»</w:t>
      </w:r>
      <w:r w:rsidRPr="00181864">
        <w:rPr>
          <w:sz w:val="26"/>
          <w:szCs w:val="26"/>
        </w:rPr>
        <w:t xml:space="preserve">, граф </w:t>
      </w:r>
      <w:r w:rsidRPr="00181864">
        <w:rPr>
          <w:sz w:val="26"/>
          <w:szCs w:val="26"/>
        </w:rPr>
        <w:lastRenderedPageBreak/>
        <w:t>№№6,7,8,9,10,11 данного пункта не соответствуют показателям объема финансирования</w:t>
      </w:r>
      <w:r w:rsidR="0010149C" w:rsidRPr="00181864">
        <w:rPr>
          <w:sz w:val="26"/>
          <w:szCs w:val="26"/>
        </w:rPr>
        <w:t>, отраженных в проекте</w:t>
      </w:r>
      <w:r w:rsidRPr="00181864">
        <w:rPr>
          <w:sz w:val="26"/>
          <w:szCs w:val="26"/>
        </w:rPr>
        <w:t>.</w:t>
      </w:r>
    </w:p>
    <w:p w:rsidR="00C21361" w:rsidRDefault="00C21361" w:rsidP="00C21361">
      <w:pPr>
        <w:autoSpaceDE w:val="0"/>
        <w:autoSpaceDN w:val="0"/>
        <w:adjustRightInd w:val="0"/>
        <w:spacing w:line="276" w:lineRule="auto"/>
        <w:ind w:firstLine="567"/>
        <w:jc w:val="both"/>
        <w:rPr>
          <w:sz w:val="26"/>
          <w:szCs w:val="26"/>
        </w:rPr>
      </w:pPr>
      <w:r w:rsidRPr="00BA3B9A">
        <w:rPr>
          <w:b/>
          <w:sz w:val="26"/>
          <w:szCs w:val="26"/>
        </w:rPr>
        <w:t>Выводы по состоянию вопроса, в отношении которого проводится экспертиза</w:t>
      </w:r>
      <w:r w:rsidRPr="00BA3B9A">
        <w:rPr>
          <w:sz w:val="26"/>
          <w:szCs w:val="26"/>
        </w:rPr>
        <w:t xml:space="preserve">: </w:t>
      </w:r>
    </w:p>
    <w:p w:rsidR="00E45776" w:rsidRPr="00BA3B9A" w:rsidRDefault="00E45776" w:rsidP="00E45776">
      <w:pPr>
        <w:autoSpaceDE w:val="0"/>
        <w:autoSpaceDN w:val="0"/>
        <w:adjustRightInd w:val="0"/>
        <w:spacing w:line="276" w:lineRule="auto"/>
        <w:ind w:firstLine="567"/>
        <w:jc w:val="both"/>
        <w:rPr>
          <w:sz w:val="26"/>
          <w:szCs w:val="26"/>
        </w:rPr>
      </w:pPr>
      <w:proofErr w:type="gramStart"/>
      <w:r>
        <w:rPr>
          <w:sz w:val="26"/>
          <w:szCs w:val="26"/>
        </w:rPr>
        <w:t>П</w:t>
      </w:r>
      <w:r w:rsidRPr="00BA3B9A">
        <w:rPr>
          <w:sz w:val="26"/>
          <w:szCs w:val="26"/>
        </w:rPr>
        <w:t xml:space="preserve">роект постановления Администрации города Вологды </w:t>
      </w:r>
      <w:r w:rsidR="00AA5E16" w:rsidRPr="00BA3B9A">
        <w:rPr>
          <w:sz w:val="26"/>
          <w:szCs w:val="26"/>
        </w:rPr>
        <w:t xml:space="preserve">«О внесении изменений в постановление </w:t>
      </w:r>
      <w:r w:rsidR="00AA5E16">
        <w:rPr>
          <w:sz w:val="26"/>
          <w:szCs w:val="26"/>
        </w:rPr>
        <w:t>Главы</w:t>
      </w:r>
      <w:r w:rsidR="00AA5E16" w:rsidRPr="00BA3B9A">
        <w:rPr>
          <w:sz w:val="26"/>
          <w:szCs w:val="26"/>
        </w:rPr>
        <w:t xml:space="preserve"> города Вологды от </w:t>
      </w:r>
      <w:r w:rsidR="00AA5E16">
        <w:rPr>
          <w:sz w:val="26"/>
          <w:szCs w:val="26"/>
        </w:rPr>
        <w:t>23</w:t>
      </w:r>
      <w:r w:rsidR="00AA5E16" w:rsidRPr="00BA3B9A">
        <w:rPr>
          <w:sz w:val="26"/>
          <w:szCs w:val="26"/>
        </w:rPr>
        <w:t xml:space="preserve"> </w:t>
      </w:r>
      <w:r w:rsidR="00AA5E16">
        <w:rPr>
          <w:sz w:val="26"/>
          <w:szCs w:val="26"/>
        </w:rPr>
        <w:t>декабря</w:t>
      </w:r>
      <w:r w:rsidR="00AA5E16" w:rsidRPr="00BA3B9A">
        <w:rPr>
          <w:sz w:val="26"/>
          <w:szCs w:val="26"/>
        </w:rPr>
        <w:t xml:space="preserve"> 20</w:t>
      </w:r>
      <w:r w:rsidR="00AA5E16">
        <w:rPr>
          <w:sz w:val="26"/>
          <w:szCs w:val="26"/>
        </w:rPr>
        <w:t>09</w:t>
      </w:r>
      <w:r w:rsidR="00AA5E16" w:rsidRPr="00BA3B9A">
        <w:rPr>
          <w:sz w:val="26"/>
          <w:szCs w:val="26"/>
        </w:rPr>
        <w:t xml:space="preserve"> года №</w:t>
      </w:r>
      <w:r w:rsidR="00AA5E16">
        <w:rPr>
          <w:sz w:val="26"/>
          <w:szCs w:val="26"/>
        </w:rPr>
        <w:t>6995</w:t>
      </w:r>
      <w:r w:rsidR="00AA5E16" w:rsidRPr="00BA3B9A">
        <w:rPr>
          <w:sz w:val="26"/>
          <w:szCs w:val="26"/>
        </w:rPr>
        <w:t>»</w:t>
      </w:r>
      <w:r w:rsidRPr="00BA3B9A">
        <w:rPr>
          <w:sz w:val="26"/>
          <w:szCs w:val="26"/>
        </w:rPr>
        <w:t xml:space="preserve"> не соответствует пунктам </w:t>
      </w:r>
      <w:r w:rsidR="00937099">
        <w:rPr>
          <w:sz w:val="26"/>
          <w:szCs w:val="26"/>
        </w:rPr>
        <w:t xml:space="preserve">3.2, </w:t>
      </w:r>
      <w:r w:rsidRPr="00BA3B9A">
        <w:rPr>
          <w:sz w:val="26"/>
          <w:szCs w:val="26"/>
        </w:rPr>
        <w:t>3.5</w:t>
      </w:r>
      <w:r>
        <w:rPr>
          <w:sz w:val="26"/>
          <w:szCs w:val="26"/>
        </w:rPr>
        <w:t>,</w:t>
      </w:r>
      <w:r w:rsidRPr="00BA3B9A">
        <w:rPr>
          <w:sz w:val="26"/>
          <w:szCs w:val="26"/>
        </w:rPr>
        <w:t xml:space="preserve"> 3.6</w:t>
      </w:r>
      <w:r>
        <w:rPr>
          <w:sz w:val="26"/>
          <w:szCs w:val="26"/>
        </w:rPr>
        <w:t xml:space="preserve"> </w:t>
      </w:r>
      <w:r w:rsidRPr="00BA3B9A">
        <w:rPr>
          <w:sz w:val="26"/>
          <w:szCs w:val="26"/>
        </w:rPr>
        <w:t>раздела 3</w:t>
      </w:r>
      <w:r>
        <w:rPr>
          <w:sz w:val="26"/>
          <w:szCs w:val="26"/>
        </w:rPr>
        <w:t xml:space="preserve"> и</w:t>
      </w:r>
      <w:r w:rsidRPr="00BA3B9A">
        <w:rPr>
          <w:sz w:val="26"/>
          <w:szCs w:val="26"/>
        </w:rPr>
        <w:t xml:space="preserve"> </w:t>
      </w:r>
      <w:r>
        <w:rPr>
          <w:sz w:val="26"/>
          <w:szCs w:val="26"/>
        </w:rPr>
        <w:t>пунктам 6.1., 6.2. раздела 6</w:t>
      </w:r>
      <w:r w:rsidRPr="00BA3B9A">
        <w:rPr>
          <w:sz w:val="26"/>
          <w:szCs w:val="26"/>
        </w:rPr>
        <w:t xml:space="preserve"> Порядка принятия решений о разработке долгосрочны</w:t>
      </w:r>
      <w:r w:rsidR="0082416C">
        <w:rPr>
          <w:sz w:val="26"/>
          <w:szCs w:val="26"/>
        </w:rPr>
        <w:t>х</w:t>
      </w:r>
      <w:r w:rsidRPr="00BA3B9A">
        <w:rPr>
          <w:sz w:val="26"/>
          <w:szCs w:val="26"/>
        </w:rPr>
        <w:t xml:space="preserve"> целевых программ, их формирования и реализации на территории муниципального образования «Город Вологда», утвержденного постановлением Администрации города Вологды от 26 декабря 2012</w:t>
      </w:r>
      <w:proofErr w:type="gramEnd"/>
      <w:r w:rsidRPr="00BA3B9A">
        <w:rPr>
          <w:sz w:val="26"/>
          <w:szCs w:val="26"/>
        </w:rPr>
        <w:t xml:space="preserve"> года №7880 «О внесении изменений в постановление Главы города Вологды от 12 декабря 2007 года №5868».</w:t>
      </w:r>
    </w:p>
    <w:p w:rsidR="00E45776" w:rsidRDefault="0085791C" w:rsidP="00E45776">
      <w:pPr>
        <w:spacing w:line="276" w:lineRule="auto"/>
        <w:ind w:firstLine="567"/>
        <w:jc w:val="both"/>
        <w:rPr>
          <w:b/>
          <w:sz w:val="26"/>
          <w:szCs w:val="26"/>
        </w:rPr>
      </w:pPr>
      <w:r>
        <w:rPr>
          <w:b/>
          <w:sz w:val="26"/>
          <w:szCs w:val="26"/>
        </w:rPr>
        <w:t xml:space="preserve">Рекомендации и предложения </w:t>
      </w:r>
      <w:r w:rsidR="00E45776" w:rsidRPr="00BA3B9A">
        <w:rPr>
          <w:b/>
          <w:sz w:val="26"/>
          <w:szCs w:val="26"/>
        </w:rPr>
        <w:t>о мерах по устранению выявленных недостатков и совершенствованию предмета экспертизы</w:t>
      </w:r>
      <w:r>
        <w:rPr>
          <w:b/>
          <w:sz w:val="26"/>
          <w:szCs w:val="26"/>
        </w:rPr>
        <w:t>:</w:t>
      </w:r>
    </w:p>
    <w:p w:rsidR="00E45776" w:rsidRPr="001B1031" w:rsidRDefault="00C80DB6" w:rsidP="00C80DB6">
      <w:pPr>
        <w:spacing w:line="276" w:lineRule="auto"/>
        <w:ind w:firstLine="567"/>
        <w:jc w:val="both"/>
        <w:rPr>
          <w:sz w:val="26"/>
          <w:szCs w:val="26"/>
        </w:rPr>
      </w:pPr>
      <w:proofErr w:type="gramStart"/>
      <w:r>
        <w:rPr>
          <w:sz w:val="26"/>
          <w:szCs w:val="26"/>
        </w:rPr>
        <w:t xml:space="preserve">Доработать проект постановления </w:t>
      </w:r>
      <w:r w:rsidR="00E45776" w:rsidRPr="00BA3B9A">
        <w:rPr>
          <w:sz w:val="26"/>
          <w:szCs w:val="26"/>
        </w:rPr>
        <w:t xml:space="preserve">Администрации города Вологды «О внесении изменений в постановление </w:t>
      </w:r>
      <w:r w:rsidR="00E45776">
        <w:rPr>
          <w:sz w:val="26"/>
          <w:szCs w:val="26"/>
        </w:rPr>
        <w:t>Главы</w:t>
      </w:r>
      <w:r w:rsidR="00E45776" w:rsidRPr="00BA3B9A">
        <w:rPr>
          <w:sz w:val="26"/>
          <w:szCs w:val="26"/>
        </w:rPr>
        <w:t xml:space="preserve"> города Вологды от </w:t>
      </w:r>
      <w:r w:rsidR="00A63DBA">
        <w:rPr>
          <w:sz w:val="26"/>
          <w:szCs w:val="26"/>
        </w:rPr>
        <w:t>2</w:t>
      </w:r>
      <w:r w:rsidR="00E45776">
        <w:rPr>
          <w:sz w:val="26"/>
          <w:szCs w:val="26"/>
        </w:rPr>
        <w:t>3</w:t>
      </w:r>
      <w:r w:rsidR="00E45776" w:rsidRPr="00BA3B9A">
        <w:rPr>
          <w:sz w:val="26"/>
          <w:szCs w:val="26"/>
        </w:rPr>
        <w:t xml:space="preserve"> </w:t>
      </w:r>
      <w:r w:rsidR="00A63DBA">
        <w:rPr>
          <w:sz w:val="26"/>
          <w:szCs w:val="26"/>
        </w:rPr>
        <w:t>декабря</w:t>
      </w:r>
      <w:r w:rsidR="00E45776" w:rsidRPr="00BA3B9A">
        <w:rPr>
          <w:sz w:val="26"/>
          <w:szCs w:val="26"/>
        </w:rPr>
        <w:t xml:space="preserve"> 20</w:t>
      </w:r>
      <w:r w:rsidR="00E45776">
        <w:rPr>
          <w:sz w:val="26"/>
          <w:szCs w:val="26"/>
        </w:rPr>
        <w:t>09</w:t>
      </w:r>
      <w:r w:rsidR="00E45776" w:rsidRPr="00BA3B9A">
        <w:rPr>
          <w:sz w:val="26"/>
          <w:szCs w:val="26"/>
        </w:rPr>
        <w:t xml:space="preserve"> года №</w:t>
      </w:r>
      <w:r w:rsidR="00E45776">
        <w:rPr>
          <w:sz w:val="26"/>
          <w:szCs w:val="26"/>
        </w:rPr>
        <w:t>6</w:t>
      </w:r>
      <w:r w:rsidR="00A63DBA">
        <w:rPr>
          <w:sz w:val="26"/>
          <w:szCs w:val="26"/>
        </w:rPr>
        <w:t>995</w:t>
      </w:r>
      <w:r w:rsidR="00E45776" w:rsidRPr="00BA3B9A">
        <w:rPr>
          <w:sz w:val="26"/>
          <w:szCs w:val="26"/>
        </w:rPr>
        <w:t>»</w:t>
      </w:r>
      <w:r w:rsidR="00213EF3">
        <w:rPr>
          <w:sz w:val="26"/>
          <w:szCs w:val="26"/>
        </w:rPr>
        <w:t xml:space="preserve"> устранив недостатки и нарушения действующего законодательства,</w:t>
      </w:r>
      <w:r>
        <w:rPr>
          <w:sz w:val="26"/>
          <w:szCs w:val="26"/>
        </w:rPr>
        <w:t xml:space="preserve"> отмеченны</w:t>
      </w:r>
      <w:r w:rsidR="009C18EF">
        <w:rPr>
          <w:sz w:val="26"/>
          <w:szCs w:val="26"/>
        </w:rPr>
        <w:t>е</w:t>
      </w:r>
      <w:r>
        <w:rPr>
          <w:sz w:val="26"/>
          <w:szCs w:val="26"/>
        </w:rPr>
        <w:t xml:space="preserve"> в заключении.</w:t>
      </w:r>
      <w:proofErr w:type="gramEnd"/>
    </w:p>
    <w:sectPr w:rsidR="00E45776" w:rsidRPr="001B1031" w:rsidSect="0052013D">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F74" w:rsidRDefault="003B2F74" w:rsidP="002F145B">
      <w:r>
        <w:separator/>
      </w:r>
    </w:p>
  </w:endnote>
  <w:endnote w:type="continuationSeparator" w:id="0">
    <w:p w:rsidR="003B2F74" w:rsidRDefault="003B2F74" w:rsidP="002F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F74" w:rsidRDefault="003B2F74" w:rsidP="002F145B">
      <w:r>
        <w:separator/>
      </w:r>
    </w:p>
  </w:footnote>
  <w:footnote w:type="continuationSeparator" w:id="0">
    <w:p w:rsidR="003B2F74" w:rsidRDefault="003B2F74" w:rsidP="002F1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45B" w:rsidRDefault="002F145B">
    <w:pPr>
      <w:pStyle w:val="a5"/>
      <w:jc w:val="center"/>
    </w:pPr>
    <w:r>
      <w:fldChar w:fldCharType="begin"/>
    </w:r>
    <w:r>
      <w:instrText>PAGE   \* MERGEFORMAT</w:instrText>
    </w:r>
    <w:r>
      <w:fldChar w:fldCharType="separate"/>
    </w:r>
    <w:r w:rsidR="00145A85">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F30F3"/>
    <w:multiLevelType w:val="hybridMultilevel"/>
    <w:tmpl w:val="738AF4F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7B7735"/>
    <w:multiLevelType w:val="hybridMultilevel"/>
    <w:tmpl w:val="65E6BC10"/>
    <w:lvl w:ilvl="0" w:tplc="A384A534">
      <w:start w:val="1"/>
      <w:numFmt w:val="decimal"/>
      <w:lvlText w:val="%1."/>
      <w:lvlJc w:val="left"/>
      <w:pPr>
        <w:ind w:left="1392" w:hanging="85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81F56AD"/>
    <w:multiLevelType w:val="hybridMultilevel"/>
    <w:tmpl w:val="B9E88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CC526B"/>
    <w:multiLevelType w:val="hybridMultilevel"/>
    <w:tmpl w:val="65E6BC10"/>
    <w:lvl w:ilvl="0" w:tplc="A384A534">
      <w:start w:val="1"/>
      <w:numFmt w:val="decimal"/>
      <w:lvlText w:val="%1."/>
      <w:lvlJc w:val="left"/>
      <w:pPr>
        <w:ind w:left="1392" w:hanging="85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23C"/>
    <w:rsid w:val="00002D09"/>
    <w:rsid w:val="00012764"/>
    <w:rsid w:val="00012DC9"/>
    <w:rsid w:val="00015615"/>
    <w:rsid w:val="000169EC"/>
    <w:rsid w:val="00035841"/>
    <w:rsid w:val="000450A7"/>
    <w:rsid w:val="000502BB"/>
    <w:rsid w:val="00050629"/>
    <w:rsid w:val="00055BA4"/>
    <w:rsid w:val="0006179B"/>
    <w:rsid w:val="0006240C"/>
    <w:rsid w:val="00062B4B"/>
    <w:rsid w:val="00067B3D"/>
    <w:rsid w:val="00067CAC"/>
    <w:rsid w:val="00072E02"/>
    <w:rsid w:val="0007715D"/>
    <w:rsid w:val="00077A08"/>
    <w:rsid w:val="000813A9"/>
    <w:rsid w:val="00096F4F"/>
    <w:rsid w:val="000A0D64"/>
    <w:rsid w:val="000A222A"/>
    <w:rsid w:val="000B2493"/>
    <w:rsid w:val="000C07F2"/>
    <w:rsid w:val="000C18F0"/>
    <w:rsid w:val="000C1FF3"/>
    <w:rsid w:val="000D1761"/>
    <w:rsid w:val="000D2551"/>
    <w:rsid w:val="000D4A7A"/>
    <w:rsid w:val="000D5364"/>
    <w:rsid w:val="000D5D01"/>
    <w:rsid w:val="000E4008"/>
    <w:rsid w:val="000E4C9B"/>
    <w:rsid w:val="000E51E5"/>
    <w:rsid w:val="000E5B69"/>
    <w:rsid w:val="000F158D"/>
    <w:rsid w:val="000F1D6D"/>
    <w:rsid w:val="0010149C"/>
    <w:rsid w:val="0010390F"/>
    <w:rsid w:val="001065A6"/>
    <w:rsid w:val="00106E56"/>
    <w:rsid w:val="00107101"/>
    <w:rsid w:val="00113A7A"/>
    <w:rsid w:val="00113DB2"/>
    <w:rsid w:val="00130A5A"/>
    <w:rsid w:val="00132C5B"/>
    <w:rsid w:val="00136087"/>
    <w:rsid w:val="00143D4C"/>
    <w:rsid w:val="00145A85"/>
    <w:rsid w:val="00147483"/>
    <w:rsid w:val="00150B87"/>
    <w:rsid w:val="00151292"/>
    <w:rsid w:val="001512EB"/>
    <w:rsid w:val="001554AB"/>
    <w:rsid w:val="00155FB2"/>
    <w:rsid w:val="001645F4"/>
    <w:rsid w:val="00172339"/>
    <w:rsid w:val="00180CC6"/>
    <w:rsid w:val="00181864"/>
    <w:rsid w:val="00186F1A"/>
    <w:rsid w:val="001A0A52"/>
    <w:rsid w:val="001A5063"/>
    <w:rsid w:val="001A6AE5"/>
    <w:rsid w:val="001A7903"/>
    <w:rsid w:val="001B1031"/>
    <w:rsid w:val="001B36BD"/>
    <w:rsid w:val="001B6206"/>
    <w:rsid w:val="001C5711"/>
    <w:rsid w:val="001C63DC"/>
    <w:rsid w:val="001C7327"/>
    <w:rsid w:val="001C7AE6"/>
    <w:rsid w:val="001D369F"/>
    <w:rsid w:val="001D58A8"/>
    <w:rsid w:val="001D6442"/>
    <w:rsid w:val="001D7B75"/>
    <w:rsid w:val="001E01DC"/>
    <w:rsid w:val="001E15FB"/>
    <w:rsid w:val="001E3E7C"/>
    <w:rsid w:val="001F0DB5"/>
    <w:rsid w:val="001F1510"/>
    <w:rsid w:val="001F3C7E"/>
    <w:rsid w:val="001F57AC"/>
    <w:rsid w:val="001F5A2E"/>
    <w:rsid w:val="001F6CA8"/>
    <w:rsid w:val="00202196"/>
    <w:rsid w:val="002026A3"/>
    <w:rsid w:val="00203CC8"/>
    <w:rsid w:val="00213EF3"/>
    <w:rsid w:val="00227D37"/>
    <w:rsid w:val="002323D4"/>
    <w:rsid w:val="002343B2"/>
    <w:rsid w:val="002352B9"/>
    <w:rsid w:val="0023571E"/>
    <w:rsid w:val="00235D8F"/>
    <w:rsid w:val="00237D07"/>
    <w:rsid w:val="00242C5A"/>
    <w:rsid w:val="00244A3E"/>
    <w:rsid w:val="00245465"/>
    <w:rsid w:val="002469C4"/>
    <w:rsid w:val="00256B9A"/>
    <w:rsid w:val="00261293"/>
    <w:rsid w:val="00263D5E"/>
    <w:rsid w:val="00266AE2"/>
    <w:rsid w:val="002708DB"/>
    <w:rsid w:val="00271E28"/>
    <w:rsid w:val="00272842"/>
    <w:rsid w:val="002768C4"/>
    <w:rsid w:val="00277B5E"/>
    <w:rsid w:val="00282D16"/>
    <w:rsid w:val="00283585"/>
    <w:rsid w:val="0028535F"/>
    <w:rsid w:val="00286D4B"/>
    <w:rsid w:val="002870CE"/>
    <w:rsid w:val="00292FD2"/>
    <w:rsid w:val="002C430C"/>
    <w:rsid w:val="002C4B7A"/>
    <w:rsid w:val="002C4D45"/>
    <w:rsid w:val="002D4151"/>
    <w:rsid w:val="002D4ADA"/>
    <w:rsid w:val="002E0954"/>
    <w:rsid w:val="002E0B12"/>
    <w:rsid w:val="002E16F5"/>
    <w:rsid w:val="002E38E0"/>
    <w:rsid w:val="002E431E"/>
    <w:rsid w:val="002F145B"/>
    <w:rsid w:val="002F254D"/>
    <w:rsid w:val="002F5F13"/>
    <w:rsid w:val="00302491"/>
    <w:rsid w:val="003045F1"/>
    <w:rsid w:val="003048DD"/>
    <w:rsid w:val="00310BD0"/>
    <w:rsid w:val="0031317A"/>
    <w:rsid w:val="0031372C"/>
    <w:rsid w:val="003147CA"/>
    <w:rsid w:val="00327473"/>
    <w:rsid w:val="0033281A"/>
    <w:rsid w:val="00333F73"/>
    <w:rsid w:val="00337D62"/>
    <w:rsid w:val="003403B8"/>
    <w:rsid w:val="003555AE"/>
    <w:rsid w:val="00363B4C"/>
    <w:rsid w:val="003653C5"/>
    <w:rsid w:val="00370D35"/>
    <w:rsid w:val="00371F4A"/>
    <w:rsid w:val="00381DDB"/>
    <w:rsid w:val="003834DA"/>
    <w:rsid w:val="00395D2B"/>
    <w:rsid w:val="00396D67"/>
    <w:rsid w:val="003A402E"/>
    <w:rsid w:val="003A72FD"/>
    <w:rsid w:val="003B0BB2"/>
    <w:rsid w:val="003B2D6B"/>
    <w:rsid w:val="003B2F74"/>
    <w:rsid w:val="003C18A4"/>
    <w:rsid w:val="003C626F"/>
    <w:rsid w:val="003C63E7"/>
    <w:rsid w:val="003D29CD"/>
    <w:rsid w:val="003D2AF8"/>
    <w:rsid w:val="003E0A2E"/>
    <w:rsid w:val="003E2A84"/>
    <w:rsid w:val="003F03CB"/>
    <w:rsid w:val="003F4963"/>
    <w:rsid w:val="003F559E"/>
    <w:rsid w:val="003F79F8"/>
    <w:rsid w:val="0040474A"/>
    <w:rsid w:val="00406542"/>
    <w:rsid w:val="00410998"/>
    <w:rsid w:val="004118C0"/>
    <w:rsid w:val="00417148"/>
    <w:rsid w:val="00440EE9"/>
    <w:rsid w:val="00444A98"/>
    <w:rsid w:val="00446716"/>
    <w:rsid w:val="004471F3"/>
    <w:rsid w:val="0045211A"/>
    <w:rsid w:val="004536C5"/>
    <w:rsid w:val="00455576"/>
    <w:rsid w:val="0045623A"/>
    <w:rsid w:val="0046267E"/>
    <w:rsid w:val="00470CB3"/>
    <w:rsid w:val="00472B5F"/>
    <w:rsid w:val="004B3419"/>
    <w:rsid w:val="004B3E94"/>
    <w:rsid w:val="004B443C"/>
    <w:rsid w:val="004B73E4"/>
    <w:rsid w:val="004D5957"/>
    <w:rsid w:val="004E5B0F"/>
    <w:rsid w:val="004F4B30"/>
    <w:rsid w:val="004F4C6C"/>
    <w:rsid w:val="004F73EE"/>
    <w:rsid w:val="0050384E"/>
    <w:rsid w:val="005125A0"/>
    <w:rsid w:val="00513AF3"/>
    <w:rsid w:val="0052013D"/>
    <w:rsid w:val="005239FC"/>
    <w:rsid w:val="005405DC"/>
    <w:rsid w:val="00544B02"/>
    <w:rsid w:val="00544B85"/>
    <w:rsid w:val="00546C01"/>
    <w:rsid w:val="005472AC"/>
    <w:rsid w:val="00551E40"/>
    <w:rsid w:val="00561327"/>
    <w:rsid w:val="00563178"/>
    <w:rsid w:val="00563D55"/>
    <w:rsid w:val="00570468"/>
    <w:rsid w:val="0057224D"/>
    <w:rsid w:val="00572723"/>
    <w:rsid w:val="00573775"/>
    <w:rsid w:val="0057632F"/>
    <w:rsid w:val="005846EA"/>
    <w:rsid w:val="00590DDD"/>
    <w:rsid w:val="005945E0"/>
    <w:rsid w:val="00596734"/>
    <w:rsid w:val="00596D4F"/>
    <w:rsid w:val="005A392F"/>
    <w:rsid w:val="005B1101"/>
    <w:rsid w:val="005B1D14"/>
    <w:rsid w:val="005B2AB8"/>
    <w:rsid w:val="005B7F5B"/>
    <w:rsid w:val="005C0100"/>
    <w:rsid w:val="005C6285"/>
    <w:rsid w:val="005C6E29"/>
    <w:rsid w:val="005E15E2"/>
    <w:rsid w:val="005E32FE"/>
    <w:rsid w:val="005E4164"/>
    <w:rsid w:val="005E4959"/>
    <w:rsid w:val="005E5EE3"/>
    <w:rsid w:val="005E7AC8"/>
    <w:rsid w:val="005F262A"/>
    <w:rsid w:val="005F5E54"/>
    <w:rsid w:val="005F6F4B"/>
    <w:rsid w:val="005F77ED"/>
    <w:rsid w:val="005F7CEC"/>
    <w:rsid w:val="005F7D63"/>
    <w:rsid w:val="00600B24"/>
    <w:rsid w:val="00602C09"/>
    <w:rsid w:val="00605611"/>
    <w:rsid w:val="006079C7"/>
    <w:rsid w:val="006232BD"/>
    <w:rsid w:val="0062666A"/>
    <w:rsid w:val="006305A5"/>
    <w:rsid w:val="00632C26"/>
    <w:rsid w:val="00635183"/>
    <w:rsid w:val="00636E5B"/>
    <w:rsid w:val="00644527"/>
    <w:rsid w:val="00655171"/>
    <w:rsid w:val="00665B13"/>
    <w:rsid w:val="00666A34"/>
    <w:rsid w:val="00675197"/>
    <w:rsid w:val="00686324"/>
    <w:rsid w:val="00686D8B"/>
    <w:rsid w:val="00693958"/>
    <w:rsid w:val="006A1471"/>
    <w:rsid w:val="006A1591"/>
    <w:rsid w:val="006B02BA"/>
    <w:rsid w:val="006B04AF"/>
    <w:rsid w:val="006B2DF1"/>
    <w:rsid w:val="006B4F89"/>
    <w:rsid w:val="006B7678"/>
    <w:rsid w:val="006D02EC"/>
    <w:rsid w:val="006D3717"/>
    <w:rsid w:val="006D560B"/>
    <w:rsid w:val="006D5D06"/>
    <w:rsid w:val="006D6BB8"/>
    <w:rsid w:val="006E07E6"/>
    <w:rsid w:val="006E087E"/>
    <w:rsid w:val="006E1ABC"/>
    <w:rsid w:val="006E32AE"/>
    <w:rsid w:val="006E65A9"/>
    <w:rsid w:val="006E7EAD"/>
    <w:rsid w:val="006F0FEB"/>
    <w:rsid w:val="006F3A75"/>
    <w:rsid w:val="00712F25"/>
    <w:rsid w:val="00716AEF"/>
    <w:rsid w:val="00717305"/>
    <w:rsid w:val="00723B4C"/>
    <w:rsid w:val="00726655"/>
    <w:rsid w:val="00730972"/>
    <w:rsid w:val="00731C14"/>
    <w:rsid w:val="00735160"/>
    <w:rsid w:val="00735B45"/>
    <w:rsid w:val="00740D1C"/>
    <w:rsid w:val="007528F8"/>
    <w:rsid w:val="007529C6"/>
    <w:rsid w:val="00753707"/>
    <w:rsid w:val="007540D1"/>
    <w:rsid w:val="00757E08"/>
    <w:rsid w:val="00763D12"/>
    <w:rsid w:val="00764B0F"/>
    <w:rsid w:val="00765356"/>
    <w:rsid w:val="007659C5"/>
    <w:rsid w:val="00774DFD"/>
    <w:rsid w:val="0077790A"/>
    <w:rsid w:val="00780EE7"/>
    <w:rsid w:val="00783E66"/>
    <w:rsid w:val="00790132"/>
    <w:rsid w:val="007955DE"/>
    <w:rsid w:val="00797B94"/>
    <w:rsid w:val="007A47E4"/>
    <w:rsid w:val="007B6854"/>
    <w:rsid w:val="007B7040"/>
    <w:rsid w:val="007C3000"/>
    <w:rsid w:val="007C5D63"/>
    <w:rsid w:val="007D283F"/>
    <w:rsid w:val="007D468F"/>
    <w:rsid w:val="007E2AF1"/>
    <w:rsid w:val="007F0A7E"/>
    <w:rsid w:val="007F383C"/>
    <w:rsid w:val="007F3CC1"/>
    <w:rsid w:val="007F4C94"/>
    <w:rsid w:val="00801414"/>
    <w:rsid w:val="0080366A"/>
    <w:rsid w:val="0080629F"/>
    <w:rsid w:val="00822520"/>
    <w:rsid w:val="00822AD7"/>
    <w:rsid w:val="0082416C"/>
    <w:rsid w:val="0083236F"/>
    <w:rsid w:val="00834592"/>
    <w:rsid w:val="00836185"/>
    <w:rsid w:val="008515FC"/>
    <w:rsid w:val="00852781"/>
    <w:rsid w:val="00852784"/>
    <w:rsid w:val="0085288B"/>
    <w:rsid w:val="0085791C"/>
    <w:rsid w:val="00865D20"/>
    <w:rsid w:val="00870943"/>
    <w:rsid w:val="00873C64"/>
    <w:rsid w:val="008741F5"/>
    <w:rsid w:val="00875651"/>
    <w:rsid w:val="008771A4"/>
    <w:rsid w:val="00877204"/>
    <w:rsid w:val="00886CA2"/>
    <w:rsid w:val="008911D1"/>
    <w:rsid w:val="00891CF4"/>
    <w:rsid w:val="00895EFB"/>
    <w:rsid w:val="00897E85"/>
    <w:rsid w:val="008A1610"/>
    <w:rsid w:val="008B6FE3"/>
    <w:rsid w:val="008C69EA"/>
    <w:rsid w:val="008D0E10"/>
    <w:rsid w:val="008E3A38"/>
    <w:rsid w:val="008E55A5"/>
    <w:rsid w:val="00900834"/>
    <w:rsid w:val="00902A58"/>
    <w:rsid w:val="0090350D"/>
    <w:rsid w:val="00905044"/>
    <w:rsid w:val="00905607"/>
    <w:rsid w:val="00906803"/>
    <w:rsid w:val="00920814"/>
    <w:rsid w:val="009237E1"/>
    <w:rsid w:val="00930FD7"/>
    <w:rsid w:val="00933576"/>
    <w:rsid w:val="00937099"/>
    <w:rsid w:val="009410A3"/>
    <w:rsid w:val="00941996"/>
    <w:rsid w:val="009449F7"/>
    <w:rsid w:val="009532C4"/>
    <w:rsid w:val="009742C6"/>
    <w:rsid w:val="00975B5A"/>
    <w:rsid w:val="00983BAB"/>
    <w:rsid w:val="0098610D"/>
    <w:rsid w:val="00986FE1"/>
    <w:rsid w:val="009A265D"/>
    <w:rsid w:val="009B0073"/>
    <w:rsid w:val="009B05AA"/>
    <w:rsid w:val="009B50DB"/>
    <w:rsid w:val="009B5803"/>
    <w:rsid w:val="009B64D3"/>
    <w:rsid w:val="009C18EF"/>
    <w:rsid w:val="009C2341"/>
    <w:rsid w:val="009C3C58"/>
    <w:rsid w:val="009C488A"/>
    <w:rsid w:val="009D01FF"/>
    <w:rsid w:val="009D1DA6"/>
    <w:rsid w:val="009D2D55"/>
    <w:rsid w:val="009D3AC9"/>
    <w:rsid w:val="009D5C21"/>
    <w:rsid w:val="009E73BE"/>
    <w:rsid w:val="009E7BB4"/>
    <w:rsid w:val="009F17AF"/>
    <w:rsid w:val="009F5A2B"/>
    <w:rsid w:val="00A02DBF"/>
    <w:rsid w:val="00A12F23"/>
    <w:rsid w:val="00A25563"/>
    <w:rsid w:val="00A33D39"/>
    <w:rsid w:val="00A37059"/>
    <w:rsid w:val="00A40017"/>
    <w:rsid w:val="00A42DCA"/>
    <w:rsid w:val="00A51073"/>
    <w:rsid w:val="00A52ED4"/>
    <w:rsid w:val="00A63DBA"/>
    <w:rsid w:val="00A63EF6"/>
    <w:rsid w:val="00A66362"/>
    <w:rsid w:val="00A7217E"/>
    <w:rsid w:val="00A744C0"/>
    <w:rsid w:val="00A76FE8"/>
    <w:rsid w:val="00A820D8"/>
    <w:rsid w:val="00A83A3E"/>
    <w:rsid w:val="00A902EC"/>
    <w:rsid w:val="00A90C5D"/>
    <w:rsid w:val="00A965D0"/>
    <w:rsid w:val="00AA0DCD"/>
    <w:rsid w:val="00AA5E16"/>
    <w:rsid w:val="00AC16C4"/>
    <w:rsid w:val="00AC1A68"/>
    <w:rsid w:val="00AE551A"/>
    <w:rsid w:val="00AE560F"/>
    <w:rsid w:val="00AF01C0"/>
    <w:rsid w:val="00AF09FD"/>
    <w:rsid w:val="00AF41C4"/>
    <w:rsid w:val="00B006B7"/>
    <w:rsid w:val="00B0781C"/>
    <w:rsid w:val="00B11FBC"/>
    <w:rsid w:val="00B12379"/>
    <w:rsid w:val="00B25842"/>
    <w:rsid w:val="00B27477"/>
    <w:rsid w:val="00B36EBD"/>
    <w:rsid w:val="00B373C5"/>
    <w:rsid w:val="00B4290E"/>
    <w:rsid w:val="00B44EBF"/>
    <w:rsid w:val="00B500B5"/>
    <w:rsid w:val="00B504C9"/>
    <w:rsid w:val="00B5097D"/>
    <w:rsid w:val="00B51262"/>
    <w:rsid w:val="00B539C9"/>
    <w:rsid w:val="00B62753"/>
    <w:rsid w:val="00B838BB"/>
    <w:rsid w:val="00B93FDF"/>
    <w:rsid w:val="00B941B7"/>
    <w:rsid w:val="00B9447A"/>
    <w:rsid w:val="00B945E8"/>
    <w:rsid w:val="00B97799"/>
    <w:rsid w:val="00B97C12"/>
    <w:rsid w:val="00BA1C30"/>
    <w:rsid w:val="00BA2AAD"/>
    <w:rsid w:val="00BA3A92"/>
    <w:rsid w:val="00BA3B9A"/>
    <w:rsid w:val="00BA7F13"/>
    <w:rsid w:val="00BB386E"/>
    <w:rsid w:val="00BC1B33"/>
    <w:rsid w:val="00BC4DA5"/>
    <w:rsid w:val="00BD17B5"/>
    <w:rsid w:val="00BD1BEB"/>
    <w:rsid w:val="00BD6E0A"/>
    <w:rsid w:val="00BE1ECD"/>
    <w:rsid w:val="00BE373C"/>
    <w:rsid w:val="00BF0237"/>
    <w:rsid w:val="00BF09B1"/>
    <w:rsid w:val="00BF494C"/>
    <w:rsid w:val="00BF688A"/>
    <w:rsid w:val="00C000FF"/>
    <w:rsid w:val="00C00A90"/>
    <w:rsid w:val="00C07CA7"/>
    <w:rsid w:val="00C10D09"/>
    <w:rsid w:val="00C12213"/>
    <w:rsid w:val="00C21361"/>
    <w:rsid w:val="00C22DF3"/>
    <w:rsid w:val="00C26DB7"/>
    <w:rsid w:val="00C3046A"/>
    <w:rsid w:val="00C5096D"/>
    <w:rsid w:val="00C51ADF"/>
    <w:rsid w:val="00C51BF0"/>
    <w:rsid w:val="00C570D9"/>
    <w:rsid w:val="00C750F7"/>
    <w:rsid w:val="00C778F0"/>
    <w:rsid w:val="00C80DB6"/>
    <w:rsid w:val="00C815C1"/>
    <w:rsid w:val="00C92A6D"/>
    <w:rsid w:val="00C93529"/>
    <w:rsid w:val="00CA53DA"/>
    <w:rsid w:val="00CA5F3C"/>
    <w:rsid w:val="00CA7D93"/>
    <w:rsid w:val="00CB2855"/>
    <w:rsid w:val="00CB29F2"/>
    <w:rsid w:val="00CC18E1"/>
    <w:rsid w:val="00CC5F9D"/>
    <w:rsid w:val="00CE3E41"/>
    <w:rsid w:val="00CE4685"/>
    <w:rsid w:val="00CF3312"/>
    <w:rsid w:val="00CF3750"/>
    <w:rsid w:val="00D24E67"/>
    <w:rsid w:val="00D279EC"/>
    <w:rsid w:val="00D310D6"/>
    <w:rsid w:val="00D35CDD"/>
    <w:rsid w:val="00D41E0E"/>
    <w:rsid w:val="00D52199"/>
    <w:rsid w:val="00D525BC"/>
    <w:rsid w:val="00D5302D"/>
    <w:rsid w:val="00D55AA1"/>
    <w:rsid w:val="00D626C8"/>
    <w:rsid w:val="00D633F5"/>
    <w:rsid w:val="00D675E6"/>
    <w:rsid w:val="00D67CE1"/>
    <w:rsid w:val="00D722C9"/>
    <w:rsid w:val="00D726E3"/>
    <w:rsid w:val="00D92BE4"/>
    <w:rsid w:val="00D931B1"/>
    <w:rsid w:val="00D95844"/>
    <w:rsid w:val="00D95C39"/>
    <w:rsid w:val="00D9623C"/>
    <w:rsid w:val="00DA351D"/>
    <w:rsid w:val="00DB0492"/>
    <w:rsid w:val="00DB4CFD"/>
    <w:rsid w:val="00DC50E9"/>
    <w:rsid w:val="00DC6EC7"/>
    <w:rsid w:val="00DD22B2"/>
    <w:rsid w:val="00DE3559"/>
    <w:rsid w:val="00DE4648"/>
    <w:rsid w:val="00DF3F69"/>
    <w:rsid w:val="00E03797"/>
    <w:rsid w:val="00E03B83"/>
    <w:rsid w:val="00E177CE"/>
    <w:rsid w:val="00E20A5B"/>
    <w:rsid w:val="00E249CB"/>
    <w:rsid w:val="00E26101"/>
    <w:rsid w:val="00E30967"/>
    <w:rsid w:val="00E45776"/>
    <w:rsid w:val="00E5093A"/>
    <w:rsid w:val="00E5162E"/>
    <w:rsid w:val="00E51D0D"/>
    <w:rsid w:val="00E657C0"/>
    <w:rsid w:val="00E75698"/>
    <w:rsid w:val="00E8221A"/>
    <w:rsid w:val="00E8739E"/>
    <w:rsid w:val="00E928A3"/>
    <w:rsid w:val="00E93117"/>
    <w:rsid w:val="00E97401"/>
    <w:rsid w:val="00EA7650"/>
    <w:rsid w:val="00EB1706"/>
    <w:rsid w:val="00EB3C9F"/>
    <w:rsid w:val="00EB753B"/>
    <w:rsid w:val="00EB7CBC"/>
    <w:rsid w:val="00EC448A"/>
    <w:rsid w:val="00ED11E2"/>
    <w:rsid w:val="00ED7596"/>
    <w:rsid w:val="00EE1A97"/>
    <w:rsid w:val="00EE2B46"/>
    <w:rsid w:val="00EE6987"/>
    <w:rsid w:val="00EE741B"/>
    <w:rsid w:val="00EE74F5"/>
    <w:rsid w:val="00EF019A"/>
    <w:rsid w:val="00EF0A1E"/>
    <w:rsid w:val="00EF26E5"/>
    <w:rsid w:val="00EF3C7F"/>
    <w:rsid w:val="00F04755"/>
    <w:rsid w:val="00F0534A"/>
    <w:rsid w:val="00F11F23"/>
    <w:rsid w:val="00F22173"/>
    <w:rsid w:val="00F23342"/>
    <w:rsid w:val="00F2438D"/>
    <w:rsid w:val="00F5068C"/>
    <w:rsid w:val="00F6112D"/>
    <w:rsid w:val="00F642B6"/>
    <w:rsid w:val="00F64EDA"/>
    <w:rsid w:val="00F72937"/>
    <w:rsid w:val="00F757C3"/>
    <w:rsid w:val="00F76F50"/>
    <w:rsid w:val="00F77A12"/>
    <w:rsid w:val="00F81CA5"/>
    <w:rsid w:val="00F90309"/>
    <w:rsid w:val="00F91F0C"/>
    <w:rsid w:val="00F92643"/>
    <w:rsid w:val="00FA2243"/>
    <w:rsid w:val="00FA3468"/>
    <w:rsid w:val="00FA3CEA"/>
    <w:rsid w:val="00FA65A5"/>
    <w:rsid w:val="00FA77B7"/>
    <w:rsid w:val="00FB0246"/>
    <w:rsid w:val="00FB04EE"/>
    <w:rsid w:val="00FB2C22"/>
    <w:rsid w:val="00FB383F"/>
    <w:rsid w:val="00FC74DF"/>
    <w:rsid w:val="00FD1397"/>
    <w:rsid w:val="00FD633E"/>
    <w:rsid w:val="00FE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2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633F5"/>
    <w:rPr>
      <w:rFonts w:ascii="Tahoma" w:hAnsi="Tahoma" w:cs="Tahoma"/>
      <w:sz w:val="16"/>
      <w:szCs w:val="16"/>
    </w:rPr>
  </w:style>
  <w:style w:type="character" w:customStyle="1" w:styleId="a4">
    <w:name w:val="Текст выноски Знак"/>
    <w:link w:val="a3"/>
    <w:rsid w:val="00D633F5"/>
    <w:rPr>
      <w:rFonts w:ascii="Tahoma" w:hAnsi="Tahoma" w:cs="Tahoma"/>
      <w:sz w:val="16"/>
      <w:szCs w:val="16"/>
    </w:rPr>
  </w:style>
  <w:style w:type="paragraph" w:styleId="a5">
    <w:name w:val="header"/>
    <w:basedOn w:val="a"/>
    <w:link w:val="a6"/>
    <w:uiPriority w:val="99"/>
    <w:rsid w:val="002F145B"/>
    <w:pPr>
      <w:tabs>
        <w:tab w:val="center" w:pos="4677"/>
        <w:tab w:val="right" w:pos="9355"/>
      </w:tabs>
    </w:pPr>
  </w:style>
  <w:style w:type="character" w:customStyle="1" w:styleId="a6">
    <w:name w:val="Верхний колонтитул Знак"/>
    <w:link w:val="a5"/>
    <w:uiPriority w:val="99"/>
    <w:rsid w:val="002F145B"/>
    <w:rPr>
      <w:sz w:val="24"/>
      <w:szCs w:val="24"/>
    </w:rPr>
  </w:style>
  <w:style w:type="paragraph" w:styleId="a7">
    <w:name w:val="footer"/>
    <w:basedOn w:val="a"/>
    <w:link w:val="a8"/>
    <w:rsid w:val="002F145B"/>
    <w:pPr>
      <w:tabs>
        <w:tab w:val="center" w:pos="4677"/>
        <w:tab w:val="right" w:pos="9355"/>
      </w:tabs>
    </w:pPr>
  </w:style>
  <w:style w:type="character" w:customStyle="1" w:styleId="a8">
    <w:name w:val="Нижний колонтитул Знак"/>
    <w:link w:val="a7"/>
    <w:rsid w:val="002F145B"/>
    <w:rPr>
      <w:sz w:val="24"/>
      <w:szCs w:val="24"/>
    </w:rPr>
  </w:style>
  <w:style w:type="paragraph" w:customStyle="1" w:styleId="ConsPlusCell">
    <w:name w:val="ConsPlusCell"/>
    <w:uiPriority w:val="99"/>
    <w:rsid w:val="001F3C7E"/>
    <w:pPr>
      <w:autoSpaceDE w:val="0"/>
      <w:autoSpaceDN w:val="0"/>
      <w:adjustRightInd w:val="0"/>
    </w:pPr>
    <w:rPr>
      <w:sz w:val="26"/>
      <w:szCs w:val="26"/>
    </w:rPr>
  </w:style>
  <w:style w:type="paragraph" w:styleId="a9">
    <w:name w:val="List Paragraph"/>
    <w:basedOn w:val="a"/>
    <w:uiPriority w:val="34"/>
    <w:qFormat/>
    <w:rsid w:val="006D5D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2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633F5"/>
    <w:rPr>
      <w:rFonts w:ascii="Tahoma" w:hAnsi="Tahoma" w:cs="Tahoma"/>
      <w:sz w:val="16"/>
      <w:szCs w:val="16"/>
    </w:rPr>
  </w:style>
  <w:style w:type="character" w:customStyle="1" w:styleId="a4">
    <w:name w:val="Текст выноски Знак"/>
    <w:link w:val="a3"/>
    <w:rsid w:val="00D633F5"/>
    <w:rPr>
      <w:rFonts w:ascii="Tahoma" w:hAnsi="Tahoma" w:cs="Tahoma"/>
      <w:sz w:val="16"/>
      <w:szCs w:val="16"/>
    </w:rPr>
  </w:style>
  <w:style w:type="paragraph" w:styleId="a5">
    <w:name w:val="header"/>
    <w:basedOn w:val="a"/>
    <w:link w:val="a6"/>
    <w:uiPriority w:val="99"/>
    <w:rsid w:val="002F145B"/>
    <w:pPr>
      <w:tabs>
        <w:tab w:val="center" w:pos="4677"/>
        <w:tab w:val="right" w:pos="9355"/>
      </w:tabs>
    </w:pPr>
  </w:style>
  <w:style w:type="character" w:customStyle="1" w:styleId="a6">
    <w:name w:val="Верхний колонтитул Знак"/>
    <w:link w:val="a5"/>
    <w:uiPriority w:val="99"/>
    <w:rsid w:val="002F145B"/>
    <w:rPr>
      <w:sz w:val="24"/>
      <w:szCs w:val="24"/>
    </w:rPr>
  </w:style>
  <w:style w:type="paragraph" w:styleId="a7">
    <w:name w:val="footer"/>
    <w:basedOn w:val="a"/>
    <w:link w:val="a8"/>
    <w:rsid w:val="002F145B"/>
    <w:pPr>
      <w:tabs>
        <w:tab w:val="center" w:pos="4677"/>
        <w:tab w:val="right" w:pos="9355"/>
      </w:tabs>
    </w:pPr>
  </w:style>
  <w:style w:type="character" w:customStyle="1" w:styleId="a8">
    <w:name w:val="Нижний колонтитул Знак"/>
    <w:link w:val="a7"/>
    <w:rsid w:val="002F145B"/>
    <w:rPr>
      <w:sz w:val="24"/>
      <w:szCs w:val="24"/>
    </w:rPr>
  </w:style>
  <w:style w:type="paragraph" w:customStyle="1" w:styleId="ConsPlusCell">
    <w:name w:val="ConsPlusCell"/>
    <w:uiPriority w:val="99"/>
    <w:rsid w:val="001F3C7E"/>
    <w:pPr>
      <w:autoSpaceDE w:val="0"/>
      <w:autoSpaceDN w:val="0"/>
      <w:adjustRightInd w:val="0"/>
    </w:pPr>
    <w:rPr>
      <w:sz w:val="26"/>
      <w:szCs w:val="26"/>
    </w:rPr>
  </w:style>
  <w:style w:type="paragraph" w:styleId="a9">
    <w:name w:val="List Paragraph"/>
    <w:basedOn w:val="a"/>
    <w:uiPriority w:val="34"/>
    <w:qFormat/>
    <w:rsid w:val="006D5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CF03BAD42F45344E64C6A39CDBA36291772A3FC8FB3DB11BCDF330635FE651364ECDDF0EFCC5B12CBEA88x6C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8B500-52DE-4293-B48A-866833AB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8317</Characters>
  <Application>Microsoft Office Word</Application>
  <DocSecurity>0</DocSecurity>
  <Lines>69</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9401</CharactersWithSpaces>
  <SharedDoc>false</SharedDoc>
  <HLinks>
    <vt:vector size="6" baseType="variant">
      <vt:variant>
        <vt:i4>852053</vt:i4>
      </vt:variant>
      <vt:variant>
        <vt:i4>0</vt:i4>
      </vt:variant>
      <vt:variant>
        <vt:i4>0</vt:i4>
      </vt:variant>
      <vt:variant>
        <vt:i4>5</vt:i4>
      </vt:variant>
      <vt:variant>
        <vt:lpwstr>consultantplus://offline/ref=2CF03BAD42F45344E64C6A39CDBA36291772A3FC8FB3DB11BCDF330635FE651364ECDDF0EFCC5B12CBEA88x6C9G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Наташа</cp:lastModifiedBy>
  <cp:revision>11</cp:revision>
  <cp:lastPrinted>2013-05-07T12:39:00Z</cp:lastPrinted>
  <dcterms:created xsi:type="dcterms:W3CDTF">2013-07-22T10:58:00Z</dcterms:created>
  <dcterms:modified xsi:type="dcterms:W3CDTF">2013-07-22T10:58:00Z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