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>
        <w:rPr>
          <w:sz w:val="20"/>
          <w:szCs w:val="20"/>
        </w:rPr>
        <w:t xml:space="preserve"> </w:t>
      </w: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2E053C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2E053C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Контрольно-счетной палаты </w:t>
      </w:r>
    </w:p>
    <w:p w:rsidR="00C3046A" w:rsidRPr="0022233A" w:rsidRDefault="00EF0A1E" w:rsidP="002E053C">
      <w:pPr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780EE7">
        <w:rPr>
          <w:b/>
          <w:sz w:val="26"/>
          <w:szCs w:val="26"/>
        </w:rPr>
        <w:t>0</w:t>
      </w:r>
      <w:r w:rsidR="007173BE">
        <w:rPr>
          <w:b/>
          <w:sz w:val="26"/>
          <w:szCs w:val="26"/>
        </w:rPr>
        <w:t>8</w:t>
      </w:r>
      <w:r w:rsidR="00780EE7">
        <w:rPr>
          <w:b/>
          <w:sz w:val="26"/>
          <w:szCs w:val="26"/>
        </w:rPr>
        <w:t xml:space="preserve"> ноября</w:t>
      </w:r>
      <w:r w:rsidR="009237E1">
        <w:rPr>
          <w:b/>
          <w:sz w:val="26"/>
          <w:szCs w:val="26"/>
        </w:rPr>
        <w:t xml:space="preserve"> 201</w:t>
      </w:r>
      <w:r w:rsidR="007173BE">
        <w:rPr>
          <w:b/>
          <w:sz w:val="26"/>
          <w:szCs w:val="26"/>
        </w:rPr>
        <w:t>2</w:t>
      </w:r>
      <w:r w:rsidR="009237E1">
        <w:rPr>
          <w:b/>
          <w:sz w:val="26"/>
          <w:szCs w:val="26"/>
        </w:rPr>
        <w:t xml:space="preserve"> года №</w:t>
      </w:r>
      <w:r w:rsidR="00780EE7">
        <w:rPr>
          <w:b/>
          <w:sz w:val="26"/>
          <w:szCs w:val="26"/>
        </w:rPr>
        <w:t>6</w:t>
      </w:r>
      <w:r w:rsidR="007173BE">
        <w:rPr>
          <w:b/>
          <w:sz w:val="26"/>
          <w:szCs w:val="26"/>
        </w:rPr>
        <w:t>563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092548" w:rsidRDefault="00092548" w:rsidP="00D9623C">
      <w:pPr>
        <w:rPr>
          <w:sz w:val="26"/>
          <w:szCs w:val="26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57179E">
        <w:rPr>
          <w:sz w:val="26"/>
          <w:szCs w:val="26"/>
        </w:rPr>
        <w:t>06</w:t>
      </w:r>
      <w:r w:rsidRPr="005B60A2">
        <w:rPr>
          <w:sz w:val="26"/>
          <w:szCs w:val="26"/>
        </w:rPr>
        <w:sym w:font="Symbol" w:char="F0B2"/>
      </w:r>
      <w:r w:rsidR="009B05AA">
        <w:rPr>
          <w:sz w:val="26"/>
          <w:szCs w:val="26"/>
        </w:rPr>
        <w:t xml:space="preserve"> </w:t>
      </w:r>
      <w:r w:rsidR="007173BE">
        <w:rPr>
          <w:sz w:val="26"/>
          <w:szCs w:val="26"/>
        </w:rPr>
        <w:t>мая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</w:t>
      </w:r>
      <w:r w:rsidR="002E053C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                                     №</w:t>
      </w:r>
      <w:r w:rsidR="00BF1670">
        <w:rPr>
          <w:sz w:val="26"/>
          <w:szCs w:val="26"/>
        </w:rPr>
        <w:t>26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A12F23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</w:t>
      </w:r>
      <w:r w:rsidR="00F24065">
        <w:rPr>
          <w:sz w:val="26"/>
          <w:szCs w:val="26"/>
        </w:rPr>
        <w:t>.09.</w:t>
      </w:r>
      <w:r w:rsidRPr="005B60A2">
        <w:rPr>
          <w:sz w:val="26"/>
          <w:szCs w:val="26"/>
        </w:rPr>
        <w:t>20</w:t>
      </w:r>
      <w:r w:rsidR="00E177CE">
        <w:rPr>
          <w:sz w:val="26"/>
          <w:szCs w:val="26"/>
        </w:rPr>
        <w:t>11 №759</w:t>
      </w:r>
      <w:r w:rsidRPr="005B60A2">
        <w:rPr>
          <w:sz w:val="26"/>
          <w:szCs w:val="26"/>
        </w:rPr>
        <w:t>.</w:t>
      </w:r>
    </w:p>
    <w:p w:rsidR="00A52ED4" w:rsidRDefault="00D9623C" w:rsidP="00A12F23">
      <w:pPr>
        <w:spacing w:line="276" w:lineRule="auto"/>
        <w:jc w:val="both"/>
        <w:rPr>
          <w:b/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3E7030" w:rsidRDefault="00CC253B" w:rsidP="00092548">
      <w:pPr>
        <w:pStyle w:val="a9"/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56578B">
        <w:rPr>
          <w:sz w:val="26"/>
          <w:szCs w:val="26"/>
        </w:rPr>
        <w:t xml:space="preserve">В </w:t>
      </w:r>
      <w:r w:rsidR="00134AB2" w:rsidRPr="0056578B">
        <w:rPr>
          <w:sz w:val="26"/>
          <w:szCs w:val="26"/>
        </w:rPr>
        <w:t>П</w:t>
      </w:r>
      <w:r w:rsidR="00FF2D41" w:rsidRPr="0056578B">
        <w:rPr>
          <w:sz w:val="26"/>
          <w:szCs w:val="26"/>
        </w:rPr>
        <w:t>аспорт</w:t>
      </w:r>
      <w:r w:rsidRPr="0056578B">
        <w:rPr>
          <w:sz w:val="26"/>
          <w:szCs w:val="26"/>
        </w:rPr>
        <w:t>е</w:t>
      </w:r>
      <w:r w:rsidR="00FF2D41" w:rsidRPr="0056578B">
        <w:rPr>
          <w:sz w:val="26"/>
          <w:szCs w:val="26"/>
        </w:rPr>
        <w:t xml:space="preserve"> программы</w:t>
      </w:r>
      <w:r w:rsidR="00134AB2" w:rsidRPr="0056578B">
        <w:rPr>
          <w:sz w:val="26"/>
          <w:szCs w:val="26"/>
        </w:rPr>
        <w:t xml:space="preserve"> </w:t>
      </w:r>
      <w:r w:rsidRPr="0056578B">
        <w:rPr>
          <w:sz w:val="26"/>
          <w:szCs w:val="26"/>
        </w:rPr>
        <w:t>и</w:t>
      </w:r>
      <w:r w:rsidR="00FF2D41" w:rsidRPr="0056578B">
        <w:rPr>
          <w:sz w:val="26"/>
          <w:szCs w:val="26"/>
        </w:rPr>
        <w:t>меется ссылка на Стратегию ком</w:t>
      </w:r>
      <w:r w:rsidR="00FF2D41" w:rsidRPr="0056578B">
        <w:rPr>
          <w:rFonts w:eastAsia="Calibri"/>
          <w:sz w:val="26"/>
          <w:szCs w:val="26"/>
          <w:lang w:eastAsia="en-US"/>
        </w:rPr>
        <w:t>плексной модернизации городской среды муниципального образования «Город Вологда» на период до 2020 года «Вологда - комфортный город», утвержденную решением Вологодской городской Думы от 01.07.2011 №715</w:t>
      </w:r>
      <w:r w:rsidR="0057074D" w:rsidRPr="0056578B">
        <w:rPr>
          <w:rFonts w:eastAsia="Calibri"/>
          <w:sz w:val="26"/>
          <w:szCs w:val="26"/>
          <w:lang w:eastAsia="en-US"/>
        </w:rPr>
        <w:t>, хотя</w:t>
      </w:r>
      <w:r w:rsidR="00FF2D41" w:rsidRPr="0056578B">
        <w:rPr>
          <w:rFonts w:eastAsia="Calibri"/>
          <w:sz w:val="26"/>
          <w:szCs w:val="26"/>
          <w:lang w:eastAsia="en-US"/>
        </w:rPr>
        <w:t xml:space="preserve"> в п</w:t>
      </w:r>
      <w:r w:rsidR="00FF2D41" w:rsidRPr="0056578B">
        <w:rPr>
          <w:sz w:val="26"/>
          <w:szCs w:val="26"/>
        </w:rPr>
        <w:t>риложении 4.57. к Стратегии сроки реализации проекта «Вологда – город профессионалов» предусмотрены только на 2011-2013 годы</w:t>
      </w:r>
      <w:r w:rsidR="0056578B" w:rsidRPr="0056578B">
        <w:rPr>
          <w:sz w:val="26"/>
          <w:szCs w:val="26"/>
        </w:rPr>
        <w:t>.</w:t>
      </w:r>
      <w:r w:rsidR="0056578B">
        <w:rPr>
          <w:sz w:val="26"/>
          <w:szCs w:val="26"/>
        </w:rPr>
        <w:t xml:space="preserve"> </w:t>
      </w:r>
      <w:proofErr w:type="gramEnd"/>
    </w:p>
    <w:p w:rsidR="003E7030" w:rsidRDefault="0056578B" w:rsidP="00092548">
      <w:pPr>
        <w:pStyle w:val="a9"/>
        <w:spacing w:line="276" w:lineRule="auto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Ц</w:t>
      </w:r>
      <w:r w:rsidR="00134AB2" w:rsidRPr="0056578B">
        <w:rPr>
          <w:sz w:val="26"/>
          <w:szCs w:val="26"/>
        </w:rPr>
        <w:t xml:space="preserve">ель программы </w:t>
      </w:r>
      <w:r w:rsidR="00D62C08">
        <w:rPr>
          <w:sz w:val="26"/>
          <w:szCs w:val="26"/>
        </w:rPr>
        <w:t>«С</w:t>
      </w:r>
      <w:r w:rsidR="00B703AB">
        <w:rPr>
          <w:sz w:val="26"/>
          <w:szCs w:val="26"/>
        </w:rPr>
        <w:t>одействие развитию и самореализации молодежи в профессиональной среде, а также обеспечению субъектов малого и среднего предпринимательства и муниципальных учреждений города Вологды квалифицированными работниками и управленцами, способными решать задачи устойчивого развития города»</w:t>
      </w:r>
      <w:r w:rsidR="00244783">
        <w:rPr>
          <w:sz w:val="26"/>
          <w:szCs w:val="26"/>
        </w:rPr>
        <w:t xml:space="preserve"> </w:t>
      </w:r>
      <w:r w:rsidR="001D04DC" w:rsidRPr="0056578B">
        <w:rPr>
          <w:sz w:val="26"/>
          <w:szCs w:val="26"/>
        </w:rPr>
        <w:t>идентична</w:t>
      </w:r>
      <w:r w:rsidR="00134AB2" w:rsidRPr="0056578B">
        <w:rPr>
          <w:sz w:val="26"/>
          <w:szCs w:val="26"/>
        </w:rPr>
        <w:t xml:space="preserve"> </w:t>
      </w:r>
      <w:r w:rsidR="0058133B" w:rsidRPr="0056578B">
        <w:rPr>
          <w:sz w:val="26"/>
          <w:szCs w:val="26"/>
        </w:rPr>
        <w:t xml:space="preserve">одной из </w:t>
      </w:r>
      <w:r w:rsidR="00134AB2" w:rsidRPr="0056578B">
        <w:rPr>
          <w:sz w:val="26"/>
          <w:szCs w:val="26"/>
        </w:rPr>
        <w:t>функци</w:t>
      </w:r>
      <w:r w:rsidR="0058133B" w:rsidRPr="0056578B">
        <w:rPr>
          <w:sz w:val="26"/>
          <w:szCs w:val="26"/>
        </w:rPr>
        <w:t>й</w:t>
      </w:r>
      <w:r w:rsidR="00134AB2" w:rsidRPr="0056578B">
        <w:rPr>
          <w:sz w:val="26"/>
          <w:szCs w:val="26"/>
        </w:rPr>
        <w:t xml:space="preserve"> </w:t>
      </w:r>
      <w:r w:rsidR="00A40021" w:rsidRPr="0056578B">
        <w:rPr>
          <w:sz w:val="26"/>
          <w:szCs w:val="26"/>
        </w:rPr>
        <w:t>Департамента стратегического планирования и инвестиционной политики Администрации города</w:t>
      </w:r>
      <w:r w:rsidR="0099680C" w:rsidRPr="0056578B">
        <w:rPr>
          <w:sz w:val="26"/>
          <w:szCs w:val="26"/>
        </w:rPr>
        <w:t xml:space="preserve">, </w:t>
      </w:r>
      <w:r w:rsidR="00F844AE">
        <w:rPr>
          <w:sz w:val="26"/>
          <w:szCs w:val="26"/>
        </w:rPr>
        <w:t>указанной</w:t>
      </w:r>
      <w:r w:rsidR="0099680C" w:rsidRPr="0056578B">
        <w:rPr>
          <w:sz w:val="26"/>
          <w:szCs w:val="26"/>
        </w:rPr>
        <w:t xml:space="preserve"> в пункте 3.3.4.</w:t>
      </w:r>
      <w:proofErr w:type="gramEnd"/>
      <w:r w:rsidR="0099680C" w:rsidRPr="0056578B">
        <w:rPr>
          <w:sz w:val="26"/>
          <w:szCs w:val="26"/>
        </w:rPr>
        <w:t xml:space="preserve"> Положения о Департаменте стратегического планирования и инвестиционной политики Администрации города</w:t>
      </w:r>
      <w:r w:rsidR="00890CAD" w:rsidRPr="0056578B">
        <w:rPr>
          <w:sz w:val="26"/>
          <w:szCs w:val="26"/>
        </w:rPr>
        <w:t xml:space="preserve"> Вологды, утвержденного постановлением Главы города от 28.12.2009 №7079.</w:t>
      </w:r>
      <w:r w:rsidR="00547022">
        <w:rPr>
          <w:sz w:val="26"/>
          <w:szCs w:val="26"/>
        </w:rPr>
        <w:t xml:space="preserve"> </w:t>
      </w:r>
      <w:proofErr w:type="gramStart"/>
      <w:r w:rsidR="00547022">
        <w:rPr>
          <w:sz w:val="26"/>
          <w:szCs w:val="26"/>
        </w:rPr>
        <w:t xml:space="preserve">Задачи программы также аналогичны ряду функций </w:t>
      </w:r>
      <w:r w:rsidR="00547022" w:rsidRPr="0056578B">
        <w:rPr>
          <w:sz w:val="26"/>
          <w:szCs w:val="26"/>
        </w:rPr>
        <w:t>Департамента стратегического планирования и инвестиционной политики Администрации города</w:t>
      </w:r>
      <w:r w:rsidR="009939B3">
        <w:rPr>
          <w:sz w:val="26"/>
          <w:szCs w:val="26"/>
        </w:rPr>
        <w:t xml:space="preserve"> (пункты 3.3.5.-3.3.9.</w:t>
      </w:r>
      <w:proofErr w:type="gramEnd"/>
      <w:r w:rsidR="009939B3">
        <w:rPr>
          <w:sz w:val="26"/>
          <w:szCs w:val="26"/>
        </w:rPr>
        <w:t xml:space="preserve"> </w:t>
      </w:r>
      <w:proofErr w:type="gramStart"/>
      <w:r w:rsidR="002D0048">
        <w:rPr>
          <w:sz w:val="26"/>
          <w:szCs w:val="26"/>
        </w:rPr>
        <w:t>Положения).</w:t>
      </w:r>
      <w:r w:rsidR="006E63F9" w:rsidRPr="006E63F9">
        <w:rPr>
          <w:sz w:val="26"/>
          <w:szCs w:val="26"/>
        </w:rPr>
        <w:t xml:space="preserve"> </w:t>
      </w:r>
      <w:proofErr w:type="gramEnd"/>
    </w:p>
    <w:p w:rsidR="000740F2" w:rsidRDefault="003A52CD" w:rsidP="00092548">
      <w:pPr>
        <w:pStyle w:val="a9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</w:t>
      </w:r>
      <w:r w:rsidR="008455B2">
        <w:rPr>
          <w:sz w:val="26"/>
          <w:szCs w:val="26"/>
        </w:rPr>
        <w:t xml:space="preserve"> в полной мере</w:t>
      </w:r>
      <w:r>
        <w:rPr>
          <w:sz w:val="26"/>
          <w:szCs w:val="26"/>
        </w:rPr>
        <w:t xml:space="preserve"> выдержан</w:t>
      </w:r>
      <w:r w:rsidR="001F4226">
        <w:rPr>
          <w:sz w:val="26"/>
          <w:szCs w:val="26"/>
        </w:rPr>
        <w:t>ы</w:t>
      </w:r>
      <w:r>
        <w:rPr>
          <w:sz w:val="26"/>
          <w:szCs w:val="26"/>
        </w:rPr>
        <w:t xml:space="preserve"> принцип</w:t>
      </w:r>
      <w:r w:rsidR="001F4226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Pr="00ED4FF1">
        <w:rPr>
          <w:sz w:val="26"/>
          <w:szCs w:val="26"/>
        </w:rPr>
        <w:t>разработки долгосрочных целевых программ</w:t>
      </w:r>
      <w:r w:rsidR="00F72207">
        <w:rPr>
          <w:sz w:val="26"/>
          <w:szCs w:val="26"/>
        </w:rPr>
        <w:t>, указанны</w:t>
      </w:r>
      <w:r w:rsidR="001F4226">
        <w:rPr>
          <w:sz w:val="26"/>
          <w:szCs w:val="26"/>
        </w:rPr>
        <w:t>е</w:t>
      </w:r>
      <w:r w:rsidR="00F72207">
        <w:rPr>
          <w:sz w:val="26"/>
          <w:szCs w:val="26"/>
        </w:rPr>
        <w:t xml:space="preserve"> в пунктах 3.2. и 3.3.</w:t>
      </w:r>
      <w:r w:rsidR="00F72207" w:rsidRPr="00F72207">
        <w:rPr>
          <w:sz w:val="26"/>
          <w:szCs w:val="26"/>
        </w:rPr>
        <w:t xml:space="preserve"> </w:t>
      </w:r>
      <w:proofErr w:type="gramStart"/>
      <w:r w:rsidR="00F72207" w:rsidRPr="009F34C9">
        <w:rPr>
          <w:sz w:val="26"/>
          <w:szCs w:val="26"/>
        </w:rPr>
        <w:t>Порядк</w:t>
      </w:r>
      <w:r w:rsidR="00F72207">
        <w:rPr>
          <w:sz w:val="26"/>
          <w:szCs w:val="26"/>
        </w:rPr>
        <w:t>а</w:t>
      </w:r>
      <w:r w:rsidR="00F72207" w:rsidRPr="00544F76">
        <w:rPr>
          <w:sz w:val="26"/>
          <w:szCs w:val="26"/>
        </w:rPr>
        <w:t xml:space="preserve"> </w:t>
      </w:r>
      <w:r w:rsidR="00F72207" w:rsidRPr="009C488A">
        <w:rPr>
          <w:sz w:val="26"/>
          <w:szCs w:val="26"/>
        </w:rPr>
        <w:t>принятия решений о разработке долгосрочны</w:t>
      </w:r>
      <w:r w:rsidR="00F72207">
        <w:rPr>
          <w:sz w:val="26"/>
          <w:szCs w:val="26"/>
        </w:rPr>
        <w:t>х</w:t>
      </w:r>
      <w:r w:rsidR="00F72207" w:rsidRPr="009C488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 w:rsidR="004C1142">
        <w:rPr>
          <w:sz w:val="26"/>
          <w:szCs w:val="26"/>
        </w:rPr>
        <w:t xml:space="preserve"> (далее – Порядок)</w:t>
      </w:r>
      <w:r w:rsidR="00F72207">
        <w:rPr>
          <w:sz w:val="26"/>
          <w:szCs w:val="26"/>
        </w:rPr>
        <w:t xml:space="preserve">, </w:t>
      </w:r>
      <w:r w:rsidR="00F72207" w:rsidRPr="009C488A">
        <w:rPr>
          <w:sz w:val="26"/>
          <w:szCs w:val="26"/>
        </w:rPr>
        <w:t>утвержденн</w:t>
      </w:r>
      <w:r w:rsidR="00F72207">
        <w:rPr>
          <w:sz w:val="26"/>
          <w:szCs w:val="26"/>
        </w:rPr>
        <w:t>ого</w:t>
      </w:r>
      <w:r w:rsidR="00F72207" w:rsidRPr="009C488A">
        <w:rPr>
          <w:sz w:val="26"/>
          <w:szCs w:val="26"/>
        </w:rPr>
        <w:t xml:space="preserve"> </w:t>
      </w:r>
      <w:r w:rsidR="00F72207" w:rsidRPr="009C488A">
        <w:rPr>
          <w:sz w:val="26"/>
          <w:szCs w:val="26"/>
        </w:rPr>
        <w:lastRenderedPageBreak/>
        <w:t xml:space="preserve">постановлением </w:t>
      </w:r>
      <w:r w:rsidR="00F72207">
        <w:rPr>
          <w:sz w:val="26"/>
          <w:szCs w:val="26"/>
        </w:rPr>
        <w:t>Главы</w:t>
      </w:r>
      <w:r w:rsidR="00F72207" w:rsidRPr="009C488A">
        <w:rPr>
          <w:sz w:val="26"/>
          <w:szCs w:val="26"/>
        </w:rPr>
        <w:t xml:space="preserve"> города от </w:t>
      </w:r>
      <w:r w:rsidR="00F72207">
        <w:rPr>
          <w:sz w:val="26"/>
          <w:szCs w:val="26"/>
        </w:rPr>
        <w:t>12.12.</w:t>
      </w:r>
      <w:r w:rsidR="00F72207" w:rsidRPr="009C488A">
        <w:rPr>
          <w:sz w:val="26"/>
          <w:szCs w:val="26"/>
        </w:rPr>
        <w:t>20</w:t>
      </w:r>
      <w:r w:rsidR="00F72207">
        <w:rPr>
          <w:sz w:val="26"/>
          <w:szCs w:val="26"/>
        </w:rPr>
        <w:t>07</w:t>
      </w:r>
      <w:r w:rsidR="00F72207" w:rsidRPr="009C488A">
        <w:rPr>
          <w:sz w:val="26"/>
          <w:szCs w:val="26"/>
        </w:rPr>
        <w:t xml:space="preserve"> №</w:t>
      </w:r>
      <w:r w:rsidR="00F72207">
        <w:rPr>
          <w:sz w:val="26"/>
          <w:szCs w:val="26"/>
        </w:rPr>
        <w:t>5868</w:t>
      </w:r>
      <w:r w:rsidR="00F72207" w:rsidRPr="009F34C9">
        <w:rPr>
          <w:sz w:val="26"/>
          <w:szCs w:val="26"/>
        </w:rPr>
        <w:t xml:space="preserve"> </w:t>
      </w:r>
      <w:r w:rsidR="00F72207">
        <w:rPr>
          <w:sz w:val="26"/>
          <w:szCs w:val="26"/>
        </w:rPr>
        <w:t>(с последующими изменениями и дополнениями)</w:t>
      </w:r>
      <w:r w:rsidR="000D4962">
        <w:rPr>
          <w:sz w:val="26"/>
          <w:szCs w:val="26"/>
        </w:rPr>
        <w:t>:</w:t>
      </w:r>
      <w:r w:rsidR="000D4962" w:rsidRPr="000D4962">
        <w:rPr>
          <w:sz w:val="26"/>
          <w:szCs w:val="26"/>
        </w:rPr>
        <w:t xml:space="preserve"> </w:t>
      </w:r>
      <w:r w:rsidR="000D4962">
        <w:rPr>
          <w:sz w:val="26"/>
          <w:szCs w:val="26"/>
        </w:rPr>
        <w:t>ц</w:t>
      </w:r>
      <w:r w:rsidR="000D4962" w:rsidRPr="00ED4FF1">
        <w:rPr>
          <w:sz w:val="26"/>
          <w:szCs w:val="26"/>
        </w:rPr>
        <w:t>ель программы должна быть конкретизирована в задачах, направлен</w:t>
      </w:r>
      <w:r w:rsidR="00E804EF">
        <w:rPr>
          <w:sz w:val="26"/>
          <w:szCs w:val="26"/>
        </w:rPr>
        <w:t>ных на</w:t>
      </w:r>
      <w:r w:rsidR="000D4962" w:rsidRPr="00ED4FF1">
        <w:rPr>
          <w:sz w:val="26"/>
          <w:szCs w:val="26"/>
        </w:rPr>
        <w:t xml:space="preserve"> ее достижени</w:t>
      </w:r>
      <w:r w:rsidR="000D73A0">
        <w:rPr>
          <w:sz w:val="26"/>
          <w:szCs w:val="26"/>
        </w:rPr>
        <w:t>е</w:t>
      </w:r>
      <w:r w:rsidR="000D4962" w:rsidRPr="00ED4FF1">
        <w:rPr>
          <w:sz w:val="26"/>
          <w:szCs w:val="26"/>
        </w:rPr>
        <w:t>, а программны</w:t>
      </w:r>
      <w:r w:rsidR="00BD15D6">
        <w:rPr>
          <w:sz w:val="26"/>
          <w:szCs w:val="26"/>
        </w:rPr>
        <w:t>е</w:t>
      </w:r>
      <w:r w:rsidR="000D4962" w:rsidRPr="00ED4FF1">
        <w:rPr>
          <w:sz w:val="26"/>
          <w:szCs w:val="26"/>
        </w:rPr>
        <w:t xml:space="preserve"> мероприятия</w:t>
      </w:r>
      <w:r w:rsidR="00BD15D6">
        <w:rPr>
          <w:sz w:val="26"/>
          <w:szCs w:val="26"/>
        </w:rPr>
        <w:t xml:space="preserve"> должны быть направлены на решение задач, достижение поставленных целей и конечных результатов</w:t>
      </w:r>
      <w:r w:rsidR="000D4962" w:rsidRPr="00ED4FF1">
        <w:rPr>
          <w:sz w:val="26"/>
          <w:szCs w:val="26"/>
        </w:rPr>
        <w:t>.</w:t>
      </w:r>
      <w:proofErr w:type="gramEnd"/>
      <w:r w:rsidR="00EE5E78">
        <w:rPr>
          <w:sz w:val="26"/>
          <w:szCs w:val="26"/>
        </w:rPr>
        <w:t xml:space="preserve"> Так, в</w:t>
      </w:r>
      <w:r w:rsidR="000740F2">
        <w:rPr>
          <w:sz w:val="26"/>
          <w:szCs w:val="26"/>
        </w:rPr>
        <w:t xml:space="preserve"> качестве одной из задач заявлено «</w:t>
      </w:r>
      <w:r w:rsidR="00E56ECC">
        <w:rPr>
          <w:sz w:val="26"/>
          <w:szCs w:val="26"/>
        </w:rPr>
        <w:t>С</w:t>
      </w:r>
      <w:r w:rsidR="000740F2">
        <w:rPr>
          <w:sz w:val="26"/>
          <w:szCs w:val="26"/>
        </w:rPr>
        <w:t>оздание условий для развития и самореализации молодежи в профессиональной среде»</w:t>
      </w:r>
      <w:r w:rsidR="006C1D15">
        <w:rPr>
          <w:sz w:val="26"/>
          <w:szCs w:val="26"/>
        </w:rPr>
        <w:t>, т.е.</w:t>
      </w:r>
      <w:r w:rsidR="000740F2">
        <w:rPr>
          <w:sz w:val="26"/>
          <w:szCs w:val="26"/>
        </w:rPr>
        <w:t xml:space="preserve"> задача сформулирована аналогично цели</w:t>
      </w:r>
      <w:r w:rsidR="006C1D15">
        <w:rPr>
          <w:sz w:val="26"/>
          <w:szCs w:val="26"/>
        </w:rPr>
        <w:t xml:space="preserve"> программы</w:t>
      </w:r>
      <w:r w:rsidR="000740F2">
        <w:rPr>
          <w:sz w:val="26"/>
          <w:szCs w:val="26"/>
        </w:rPr>
        <w:t>.</w:t>
      </w:r>
      <w:r w:rsidR="005B2CF3">
        <w:rPr>
          <w:sz w:val="26"/>
          <w:szCs w:val="26"/>
        </w:rPr>
        <w:t xml:space="preserve"> </w:t>
      </w:r>
      <w:proofErr w:type="gramStart"/>
      <w:r w:rsidR="00D9534D">
        <w:rPr>
          <w:sz w:val="26"/>
          <w:szCs w:val="26"/>
        </w:rPr>
        <w:t>П</w:t>
      </w:r>
      <w:r w:rsidR="006C1D15">
        <w:rPr>
          <w:sz w:val="26"/>
          <w:szCs w:val="26"/>
        </w:rPr>
        <w:t xml:space="preserve">рограммные мероприятия </w:t>
      </w:r>
      <w:r w:rsidR="00D9534D" w:rsidRPr="00ED4FF1">
        <w:rPr>
          <w:sz w:val="26"/>
          <w:szCs w:val="26"/>
        </w:rPr>
        <w:t>«</w:t>
      </w:r>
      <w:r w:rsidR="00E56ECC">
        <w:rPr>
          <w:sz w:val="26"/>
          <w:szCs w:val="26"/>
        </w:rPr>
        <w:t>П</w:t>
      </w:r>
      <w:r w:rsidR="00D9534D" w:rsidRPr="00ED4FF1">
        <w:rPr>
          <w:sz w:val="26"/>
          <w:szCs w:val="26"/>
        </w:rPr>
        <w:t xml:space="preserve">одготовка </w:t>
      </w:r>
      <w:r w:rsidR="00D9534D">
        <w:rPr>
          <w:sz w:val="26"/>
          <w:szCs w:val="26"/>
        </w:rPr>
        <w:t xml:space="preserve">кратко- и среднесрочных (на 1-3 года) </w:t>
      </w:r>
      <w:r w:rsidR="00D9534D" w:rsidRPr="00ED4FF1">
        <w:rPr>
          <w:sz w:val="26"/>
          <w:szCs w:val="26"/>
        </w:rPr>
        <w:t>прогнозов потребности в квалифицированных кадрах</w:t>
      </w:r>
      <w:r w:rsidR="00D9534D">
        <w:rPr>
          <w:sz w:val="26"/>
          <w:szCs w:val="26"/>
        </w:rPr>
        <w:t xml:space="preserve"> социальной сферы города (образование, здравоохранение, культура, физкультура и массовый спорт)» и </w:t>
      </w:r>
      <w:r w:rsidR="00D9534D" w:rsidRPr="00ED4FF1">
        <w:rPr>
          <w:sz w:val="26"/>
          <w:szCs w:val="26"/>
        </w:rPr>
        <w:t>«</w:t>
      </w:r>
      <w:r w:rsidR="00E56ECC">
        <w:rPr>
          <w:sz w:val="26"/>
          <w:szCs w:val="26"/>
        </w:rPr>
        <w:t>П</w:t>
      </w:r>
      <w:r w:rsidR="00D9534D" w:rsidRPr="00ED4FF1">
        <w:rPr>
          <w:sz w:val="26"/>
          <w:szCs w:val="26"/>
        </w:rPr>
        <w:t xml:space="preserve">одготовка </w:t>
      </w:r>
      <w:r w:rsidR="00D9534D">
        <w:rPr>
          <w:sz w:val="26"/>
          <w:szCs w:val="26"/>
        </w:rPr>
        <w:t xml:space="preserve">кратко- и среднесрочных (на 1-3 года) </w:t>
      </w:r>
      <w:r w:rsidR="00D9534D" w:rsidRPr="00ED4FF1">
        <w:rPr>
          <w:sz w:val="26"/>
          <w:szCs w:val="26"/>
        </w:rPr>
        <w:t>прогнозов потребности в квалифицированных кадрах</w:t>
      </w:r>
      <w:r w:rsidR="00D9534D">
        <w:rPr>
          <w:sz w:val="26"/>
          <w:szCs w:val="26"/>
        </w:rPr>
        <w:t xml:space="preserve"> организаций приоритетных для города Вологды сфер деятельности – субъектов малого и среднего предпринимательства» </w:t>
      </w:r>
      <w:r w:rsidR="006C1D15">
        <w:rPr>
          <w:sz w:val="26"/>
          <w:szCs w:val="26"/>
        </w:rPr>
        <w:t xml:space="preserve">сформулированы аналогично задаче </w:t>
      </w:r>
      <w:r w:rsidR="00D9534D">
        <w:rPr>
          <w:sz w:val="26"/>
          <w:szCs w:val="26"/>
        </w:rPr>
        <w:t>«</w:t>
      </w:r>
      <w:r w:rsidR="00E56ECC">
        <w:rPr>
          <w:sz w:val="26"/>
          <w:szCs w:val="26"/>
        </w:rPr>
        <w:t>С</w:t>
      </w:r>
      <w:r w:rsidR="00D9534D" w:rsidRPr="00ED4FF1">
        <w:rPr>
          <w:sz w:val="26"/>
          <w:szCs w:val="26"/>
        </w:rPr>
        <w:t>одействие подготовке прогнозов потребности в квалифицированных кадрах субъектов</w:t>
      </w:r>
      <w:proofErr w:type="gramEnd"/>
      <w:r w:rsidR="00D9534D" w:rsidRPr="00ED4FF1">
        <w:rPr>
          <w:sz w:val="26"/>
          <w:szCs w:val="26"/>
        </w:rPr>
        <w:t xml:space="preserve"> малого и среднего предпринимательства и муниципальных учреждений, предприятий города Вологды</w:t>
      </w:r>
      <w:r w:rsidR="00D9534D">
        <w:rPr>
          <w:sz w:val="26"/>
          <w:szCs w:val="26"/>
        </w:rPr>
        <w:t>»</w:t>
      </w:r>
      <w:r w:rsidR="006C1D15">
        <w:rPr>
          <w:sz w:val="26"/>
          <w:szCs w:val="26"/>
        </w:rPr>
        <w:t>.</w:t>
      </w:r>
    </w:p>
    <w:p w:rsidR="00375EFC" w:rsidRDefault="00375EFC" w:rsidP="008455B2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Раздел 3 «Система программных мероприятий»:</w:t>
      </w:r>
    </w:p>
    <w:p w:rsidR="004E01C8" w:rsidRDefault="00375EFC" w:rsidP="0009254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04679" w:rsidRPr="001A6AE5">
        <w:rPr>
          <w:sz w:val="26"/>
          <w:szCs w:val="26"/>
        </w:rPr>
        <w:t xml:space="preserve">Общий объем финансирования по программе </w:t>
      </w:r>
      <w:r w:rsidR="00804679">
        <w:rPr>
          <w:sz w:val="26"/>
          <w:szCs w:val="26"/>
        </w:rPr>
        <w:t xml:space="preserve">в целом и по годам </w:t>
      </w:r>
      <w:r w:rsidR="00804679" w:rsidRPr="001A6AE5">
        <w:rPr>
          <w:sz w:val="26"/>
          <w:szCs w:val="26"/>
        </w:rPr>
        <w:t xml:space="preserve">не меняется. </w:t>
      </w:r>
      <w:r w:rsidR="00804679">
        <w:rPr>
          <w:sz w:val="26"/>
          <w:szCs w:val="26"/>
        </w:rPr>
        <w:t>В разрезе мероприятий п</w:t>
      </w:r>
      <w:r w:rsidR="007E2A42">
        <w:rPr>
          <w:sz w:val="26"/>
          <w:szCs w:val="26"/>
        </w:rPr>
        <w:t xml:space="preserve">редлагается </w:t>
      </w:r>
      <w:r w:rsidR="005356FB">
        <w:rPr>
          <w:sz w:val="26"/>
          <w:szCs w:val="26"/>
        </w:rPr>
        <w:t>увеличение расходов на мероприятие 6.1. «</w:t>
      </w:r>
      <w:r w:rsidR="004727AB">
        <w:rPr>
          <w:sz w:val="26"/>
          <w:szCs w:val="26"/>
        </w:rPr>
        <w:t>О</w:t>
      </w:r>
      <w:r w:rsidR="005356FB">
        <w:rPr>
          <w:sz w:val="26"/>
          <w:szCs w:val="26"/>
        </w:rPr>
        <w:t>рганизация повышения квалификации, профессиональной переподготовки муниц</w:t>
      </w:r>
      <w:r w:rsidR="004727AB">
        <w:rPr>
          <w:sz w:val="26"/>
          <w:szCs w:val="26"/>
        </w:rPr>
        <w:t>и</w:t>
      </w:r>
      <w:r w:rsidR="005356FB">
        <w:rPr>
          <w:sz w:val="26"/>
          <w:szCs w:val="26"/>
        </w:rPr>
        <w:t>пальных служащих</w:t>
      </w:r>
      <w:r w:rsidR="004727AB">
        <w:rPr>
          <w:sz w:val="26"/>
          <w:szCs w:val="26"/>
        </w:rPr>
        <w:t>…» на 300,0 тыс. рублей</w:t>
      </w:r>
      <w:r w:rsidR="00DF7C27">
        <w:rPr>
          <w:sz w:val="26"/>
          <w:szCs w:val="26"/>
        </w:rPr>
        <w:t xml:space="preserve"> за счет уменьшения по мероприятиям 2.3. </w:t>
      </w:r>
      <w:r w:rsidR="0060235B">
        <w:rPr>
          <w:sz w:val="26"/>
          <w:szCs w:val="26"/>
        </w:rPr>
        <w:t xml:space="preserve">«Проведение тренингов, повышение квалификации участников кадрового резерва «Золотой кадровый резерв Вологды» </w:t>
      </w:r>
      <w:r w:rsidR="00DF7C27">
        <w:rPr>
          <w:sz w:val="26"/>
          <w:szCs w:val="26"/>
        </w:rPr>
        <w:t xml:space="preserve">на 100,0 тыс. рублей и 2.5. </w:t>
      </w:r>
      <w:r w:rsidR="004E206B">
        <w:rPr>
          <w:sz w:val="26"/>
          <w:szCs w:val="26"/>
        </w:rPr>
        <w:t xml:space="preserve">«Формирование резерва управленческих кадров для муниципальной службы…» </w:t>
      </w:r>
      <w:r w:rsidR="00DF7C27">
        <w:rPr>
          <w:sz w:val="26"/>
          <w:szCs w:val="26"/>
        </w:rPr>
        <w:t xml:space="preserve">на 200,0 тыс. рублей. </w:t>
      </w:r>
      <w:r w:rsidR="00D76197">
        <w:rPr>
          <w:sz w:val="26"/>
          <w:szCs w:val="26"/>
        </w:rPr>
        <w:t>Расчеты–обоснования и п</w:t>
      </w:r>
      <w:r w:rsidR="00D76197" w:rsidRPr="001A6AE5">
        <w:rPr>
          <w:sz w:val="26"/>
          <w:szCs w:val="26"/>
        </w:rPr>
        <w:t xml:space="preserve">ояснительная записка </w:t>
      </w:r>
      <w:r w:rsidR="00D76197">
        <w:rPr>
          <w:sz w:val="26"/>
          <w:szCs w:val="26"/>
        </w:rPr>
        <w:t>к проекту не приложены, в связи с чем</w:t>
      </w:r>
      <w:r w:rsidR="005278FF">
        <w:rPr>
          <w:sz w:val="26"/>
          <w:szCs w:val="26"/>
        </w:rPr>
        <w:t>,</w:t>
      </w:r>
      <w:r w:rsidR="00D76197">
        <w:rPr>
          <w:sz w:val="26"/>
          <w:szCs w:val="26"/>
        </w:rPr>
        <w:t xml:space="preserve"> проведение </w:t>
      </w:r>
      <w:r w:rsidR="006239A5">
        <w:rPr>
          <w:sz w:val="26"/>
          <w:szCs w:val="26"/>
        </w:rPr>
        <w:t>финансово-экономическ</w:t>
      </w:r>
      <w:r w:rsidR="00D76197">
        <w:rPr>
          <w:sz w:val="26"/>
          <w:szCs w:val="26"/>
        </w:rPr>
        <w:t>ой</w:t>
      </w:r>
      <w:r w:rsidR="006239A5">
        <w:rPr>
          <w:sz w:val="26"/>
          <w:szCs w:val="26"/>
        </w:rPr>
        <w:t xml:space="preserve"> экспертиз</w:t>
      </w:r>
      <w:r w:rsidR="00D76197">
        <w:rPr>
          <w:sz w:val="26"/>
          <w:szCs w:val="26"/>
        </w:rPr>
        <w:t>ы</w:t>
      </w:r>
      <w:r w:rsidR="006239A5">
        <w:rPr>
          <w:sz w:val="26"/>
          <w:szCs w:val="26"/>
        </w:rPr>
        <w:t xml:space="preserve"> вносимых изменений </w:t>
      </w:r>
      <w:r w:rsidR="0091676F">
        <w:rPr>
          <w:sz w:val="26"/>
          <w:szCs w:val="26"/>
        </w:rPr>
        <w:t>не представляется возможным</w:t>
      </w:r>
      <w:r w:rsidR="00D76197">
        <w:rPr>
          <w:sz w:val="26"/>
          <w:szCs w:val="26"/>
        </w:rPr>
        <w:t>;</w:t>
      </w:r>
      <w:r w:rsidR="00427F6D">
        <w:rPr>
          <w:sz w:val="26"/>
          <w:szCs w:val="26"/>
        </w:rPr>
        <w:t xml:space="preserve"> </w:t>
      </w:r>
    </w:p>
    <w:p w:rsidR="00D06585" w:rsidRDefault="00FF2D41" w:rsidP="0009254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63E5C">
        <w:rPr>
          <w:sz w:val="26"/>
          <w:szCs w:val="26"/>
        </w:rPr>
        <w:t>И</w:t>
      </w:r>
      <w:r w:rsidR="004E01C8">
        <w:rPr>
          <w:sz w:val="26"/>
          <w:szCs w:val="26"/>
        </w:rPr>
        <w:t>меются арифметические ошибки</w:t>
      </w:r>
      <w:r w:rsidR="003A0003">
        <w:rPr>
          <w:sz w:val="26"/>
          <w:szCs w:val="26"/>
        </w:rPr>
        <w:t>:</w:t>
      </w:r>
      <w:r w:rsidR="00D0538A" w:rsidRPr="00D0538A">
        <w:rPr>
          <w:sz w:val="26"/>
          <w:szCs w:val="26"/>
        </w:rPr>
        <w:t xml:space="preserve"> </w:t>
      </w:r>
      <w:r w:rsidR="00D0538A">
        <w:rPr>
          <w:sz w:val="26"/>
          <w:szCs w:val="26"/>
        </w:rPr>
        <w:t>в графе 12</w:t>
      </w:r>
      <w:r w:rsidR="004E01C8">
        <w:rPr>
          <w:sz w:val="26"/>
          <w:szCs w:val="26"/>
        </w:rPr>
        <w:t xml:space="preserve"> по пункту 5.1</w:t>
      </w:r>
      <w:r w:rsidR="0008672A">
        <w:rPr>
          <w:sz w:val="26"/>
          <w:szCs w:val="26"/>
        </w:rPr>
        <w:t>.</w:t>
      </w:r>
      <w:r w:rsidR="004E01C8">
        <w:rPr>
          <w:sz w:val="26"/>
          <w:szCs w:val="26"/>
        </w:rPr>
        <w:t xml:space="preserve"> </w:t>
      </w:r>
      <w:r w:rsidR="00A74170">
        <w:rPr>
          <w:sz w:val="26"/>
          <w:szCs w:val="26"/>
        </w:rPr>
        <w:t xml:space="preserve">итоговая </w:t>
      </w:r>
      <w:r w:rsidR="00095094">
        <w:rPr>
          <w:sz w:val="26"/>
          <w:szCs w:val="26"/>
        </w:rPr>
        <w:t>сумма занижена на 129,3 тыс. рублей</w:t>
      </w:r>
      <w:r w:rsidR="00D0538A">
        <w:rPr>
          <w:sz w:val="26"/>
          <w:szCs w:val="26"/>
        </w:rPr>
        <w:t>, по пункту 5.2.</w:t>
      </w:r>
      <w:r w:rsidR="00546043">
        <w:rPr>
          <w:sz w:val="26"/>
          <w:szCs w:val="26"/>
        </w:rPr>
        <w:t xml:space="preserve"> </w:t>
      </w:r>
      <w:r w:rsidR="00D0538A">
        <w:rPr>
          <w:sz w:val="26"/>
          <w:szCs w:val="26"/>
        </w:rPr>
        <w:t>- завышена на 129,3 тыс. рублей</w:t>
      </w:r>
      <w:r w:rsidR="0057074D">
        <w:rPr>
          <w:sz w:val="26"/>
          <w:szCs w:val="26"/>
        </w:rPr>
        <w:t>;</w:t>
      </w:r>
    </w:p>
    <w:p w:rsidR="00126C90" w:rsidRDefault="00FF2D41" w:rsidP="0009254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63E5C">
        <w:rPr>
          <w:sz w:val="26"/>
          <w:szCs w:val="26"/>
        </w:rPr>
        <w:t xml:space="preserve"> </w:t>
      </w:r>
      <w:r w:rsidR="0092032A">
        <w:rPr>
          <w:sz w:val="26"/>
          <w:szCs w:val="26"/>
        </w:rPr>
        <w:t>О</w:t>
      </w:r>
      <w:r w:rsidR="0092032A" w:rsidRPr="00E12C22">
        <w:rPr>
          <w:sz w:val="26"/>
          <w:szCs w:val="26"/>
        </w:rPr>
        <w:t>бъем финансирования программы на 2014 год не соответствует показателям бюджета города</w:t>
      </w:r>
      <w:r w:rsidR="009F34C9">
        <w:rPr>
          <w:sz w:val="26"/>
          <w:szCs w:val="26"/>
        </w:rPr>
        <w:t>,</w:t>
      </w:r>
      <w:r w:rsidR="009F34C9" w:rsidRPr="009F34C9">
        <w:rPr>
          <w:sz w:val="26"/>
          <w:szCs w:val="26"/>
        </w:rPr>
        <w:t xml:space="preserve"> </w:t>
      </w:r>
      <w:r w:rsidR="009F34C9" w:rsidRPr="00E12C22">
        <w:rPr>
          <w:sz w:val="26"/>
          <w:szCs w:val="26"/>
        </w:rPr>
        <w:t>утвержденного</w:t>
      </w:r>
      <w:r w:rsidR="009F34C9">
        <w:rPr>
          <w:sz w:val="26"/>
          <w:szCs w:val="26"/>
        </w:rPr>
        <w:t xml:space="preserve"> решением Вологодской городской Думы от 20.12.2012 №1445</w:t>
      </w:r>
      <w:r w:rsidR="0092032A" w:rsidRPr="00E12C22">
        <w:rPr>
          <w:sz w:val="26"/>
          <w:szCs w:val="26"/>
        </w:rPr>
        <w:t xml:space="preserve">: в программе </w:t>
      </w:r>
      <w:r w:rsidR="003A0003">
        <w:rPr>
          <w:sz w:val="26"/>
          <w:szCs w:val="26"/>
        </w:rPr>
        <w:t>предусмотрены расходы в сумме</w:t>
      </w:r>
      <w:r w:rsidR="0092032A" w:rsidRPr="00E12C22">
        <w:rPr>
          <w:sz w:val="26"/>
          <w:szCs w:val="26"/>
        </w:rPr>
        <w:t xml:space="preserve"> </w:t>
      </w:r>
      <w:r w:rsidR="00112271">
        <w:rPr>
          <w:sz w:val="26"/>
          <w:szCs w:val="26"/>
        </w:rPr>
        <w:t>20</w:t>
      </w:r>
      <w:r w:rsidR="0092032A" w:rsidRPr="00E12C22">
        <w:rPr>
          <w:sz w:val="26"/>
          <w:szCs w:val="26"/>
        </w:rPr>
        <w:t>00,0 тыс. рублей, в бюджете города ассигнования на реализацию программы не утверждены</w:t>
      </w:r>
      <w:r w:rsidR="0092032A">
        <w:rPr>
          <w:sz w:val="26"/>
          <w:szCs w:val="26"/>
        </w:rPr>
        <w:t>, что не соответствует</w:t>
      </w:r>
      <w:r w:rsidR="0092032A" w:rsidRPr="00C750F7">
        <w:rPr>
          <w:sz w:val="26"/>
          <w:szCs w:val="26"/>
        </w:rPr>
        <w:t xml:space="preserve"> стать</w:t>
      </w:r>
      <w:r w:rsidR="00126C90">
        <w:rPr>
          <w:sz w:val="26"/>
          <w:szCs w:val="26"/>
        </w:rPr>
        <w:t xml:space="preserve">е </w:t>
      </w:r>
      <w:r w:rsidR="0092032A" w:rsidRPr="00C750F7">
        <w:rPr>
          <w:sz w:val="26"/>
          <w:szCs w:val="26"/>
        </w:rPr>
        <w:t>179 Б</w:t>
      </w:r>
      <w:r w:rsidR="0092032A">
        <w:rPr>
          <w:sz w:val="26"/>
          <w:szCs w:val="26"/>
        </w:rPr>
        <w:t>юджетного кодекса РФ</w:t>
      </w:r>
      <w:r w:rsidR="00B05C08">
        <w:rPr>
          <w:sz w:val="26"/>
          <w:szCs w:val="26"/>
        </w:rPr>
        <w:t>;</w:t>
      </w:r>
    </w:p>
    <w:p w:rsidR="00952551" w:rsidRDefault="00952551" w:rsidP="00092548">
      <w:pPr>
        <w:pStyle w:val="a9"/>
        <w:spacing w:line="276" w:lineRule="auto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Паспорте программы в качестве исполнителей указаны, в том числе, Управление о</w:t>
      </w:r>
      <w:r w:rsidR="0008672A">
        <w:rPr>
          <w:sz w:val="26"/>
          <w:szCs w:val="26"/>
        </w:rPr>
        <w:t>бразования Администрации города</w:t>
      </w:r>
      <w:r>
        <w:rPr>
          <w:sz w:val="26"/>
          <w:szCs w:val="26"/>
        </w:rPr>
        <w:t>, Управление культуры и историко-культурного наследия</w:t>
      </w:r>
      <w:r w:rsidRPr="00C605A7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города, Управление физической культуры и массового спорта Администрации города</w:t>
      </w:r>
      <w:r w:rsidR="00DD0680">
        <w:rPr>
          <w:sz w:val="26"/>
          <w:szCs w:val="26"/>
        </w:rPr>
        <w:t>,</w:t>
      </w:r>
      <w:r>
        <w:rPr>
          <w:sz w:val="26"/>
          <w:szCs w:val="26"/>
        </w:rPr>
        <w:t xml:space="preserve"> в разделе 3 «</w:t>
      </w:r>
      <w:r w:rsidRPr="00ED4FF1">
        <w:rPr>
          <w:sz w:val="26"/>
          <w:szCs w:val="26"/>
        </w:rPr>
        <w:t>Систем</w:t>
      </w:r>
      <w:r>
        <w:rPr>
          <w:sz w:val="26"/>
          <w:szCs w:val="26"/>
        </w:rPr>
        <w:t>а</w:t>
      </w:r>
      <w:r w:rsidRPr="00ED4FF1">
        <w:rPr>
          <w:sz w:val="26"/>
          <w:szCs w:val="26"/>
        </w:rPr>
        <w:t xml:space="preserve"> </w:t>
      </w:r>
      <w:r w:rsidRPr="00ED4FF1">
        <w:rPr>
          <w:sz w:val="26"/>
          <w:szCs w:val="26"/>
        </w:rPr>
        <w:lastRenderedPageBreak/>
        <w:t>программных мероприятий</w:t>
      </w:r>
      <w:r>
        <w:rPr>
          <w:sz w:val="26"/>
          <w:szCs w:val="26"/>
        </w:rPr>
        <w:t>» указанные органы Администрации города не определены ответственными исполнителями;</w:t>
      </w:r>
      <w:proofErr w:type="gramEnd"/>
    </w:p>
    <w:p w:rsidR="0000673E" w:rsidRDefault="00B05C08" w:rsidP="00092548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D12D3B" w:rsidRPr="00D12D3B">
        <w:rPr>
          <w:sz w:val="26"/>
          <w:szCs w:val="26"/>
        </w:rPr>
        <w:t xml:space="preserve"> </w:t>
      </w:r>
      <w:r w:rsidR="003A4411">
        <w:rPr>
          <w:sz w:val="26"/>
          <w:szCs w:val="26"/>
        </w:rPr>
        <w:t>М</w:t>
      </w:r>
      <w:r w:rsidR="00906B1F">
        <w:rPr>
          <w:sz w:val="26"/>
          <w:szCs w:val="26"/>
        </w:rPr>
        <w:t>ероприяти</w:t>
      </w:r>
      <w:r w:rsidR="003A4411">
        <w:rPr>
          <w:sz w:val="26"/>
          <w:szCs w:val="26"/>
        </w:rPr>
        <w:t xml:space="preserve">я, указанные в </w:t>
      </w:r>
      <w:r w:rsidR="004639AE">
        <w:rPr>
          <w:sz w:val="26"/>
          <w:szCs w:val="26"/>
        </w:rPr>
        <w:t>пункт</w:t>
      </w:r>
      <w:r w:rsidR="003A4411">
        <w:rPr>
          <w:sz w:val="26"/>
          <w:szCs w:val="26"/>
        </w:rPr>
        <w:t>ах</w:t>
      </w:r>
      <w:r w:rsidR="004639AE">
        <w:rPr>
          <w:sz w:val="26"/>
          <w:szCs w:val="26"/>
        </w:rPr>
        <w:t xml:space="preserve"> 2.1, 2.6, 2.7, 3.1, 3.2, 3.3, 3.4, 3.5, 3.6, 4.1, 4.2, 4.3, 4.4, 6.3 и 6.5</w:t>
      </w:r>
      <w:r w:rsidR="003A4411">
        <w:rPr>
          <w:sz w:val="26"/>
          <w:szCs w:val="26"/>
        </w:rPr>
        <w:t>,</w:t>
      </w:r>
      <w:r w:rsidR="004639AE" w:rsidRPr="004639AE">
        <w:rPr>
          <w:sz w:val="26"/>
          <w:szCs w:val="26"/>
        </w:rPr>
        <w:t xml:space="preserve"> </w:t>
      </w:r>
      <w:r w:rsidR="004639AE">
        <w:rPr>
          <w:sz w:val="26"/>
          <w:szCs w:val="26"/>
        </w:rPr>
        <w:t>не предусматрива</w:t>
      </w:r>
      <w:r w:rsidR="003A4411">
        <w:rPr>
          <w:sz w:val="26"/>
          <w:szCs w:val="26"/>
        </w:rPr>
        <w:t>ю</w:t>
      </w:r>
      <w:r w:rsidR="004639AE">
        <w:rPr>
          <w:sz w:val="26"/>
          <w:szCs w:val="26"/>
        </w:rPr>
        <w:t>т бюджетное финансирование в рамках программы, аналогичн</w:t>
      </w:r>
      <w:r w:rsidR="003A4411">
        <w:rPr>
          <w:sz w:val="26"/>
          <w:szCs w:val="26"/>
        </w:rPr>
        <w:t>ы</w:t>
      </w:r>
      <w:r w:rsidR="004639AE">
        <w:rPr>
          <w:sz w:val="26"/>
          <w:szCs w:val="26"/>
        </w:rPr>
        <w:t xml:space="preserve"> задачам и функциям структурных подразделений</w:t>
      </w:r>
      <w:r w:rsidR="004639AE" w:rsidRPr="0056578B">
        <w:rPr>
          <w:sz w:val="26"/>
          <w:szCs w:val="26"/>
        </w:rPr>
        <w:t xml:space="preserve"> Администрации города</w:t>
      </w:r>
      <w:r w:rsidR="004639AE">
        <w:rPr>
          <w:sz w:val="26"/>
          <w:szCs w:val="26"/>
        </w:rPr>
        <w:t xml:space="preserve">, </w:t>
      </w:r>
      <w:r w:rsidR="00446F86">
        <w:rPr>
          <w:sz w:val="26"/>
          <w:szCs w:val="26"/>
        </w:rPr>
        <w:t>представля</w:t>
      </w:r>
      <w:r w:rsidR="003A4411">
        <w:rPr>
          <w:sz w:val="26"/>
          <w:szCs w:val="26"/>
        </w:rPr>
        <w:t>ю</w:t>
      </w:r>
      <w:r w:rsidR="00446F86">
        <w:rPr>
          <w:sz w:val="26"/>
          <w:szCs w:val="26"/>
        </w:rPr>
        <w:t xml:space="preserve">т собой план работы (действий) </w:t>
      </w:r>
      <w:r w:rsidR="00906B1F">
        <w:rPr>
          <w:sz w:val="26"/>
          <w:szCs w:val="26"/>
        </w:rPr>
        <w:t>А</w:t>
      </w:r>
      <w:r w:rsidR="004200B7">
        <w:rPr>
          <w:sz w:val="26"/>
          <w:szCs w:val="26"/>
        </w:rPr>
        <w:t>дмини</w:t>
      </w:r>
      <w:r w:rsidR="00952551">
        <w:rPr>
          <w:sz w:val="26"/>
          <w:szCs w:val="26"/>
        </w:rPr>
        <w:t>с</w:t>
      </w:r>
      <w:r w:rsidR="004200B7">
        <w:rPr>
          <w:sz w:val="26"/>
          <w:szCs w:val="26"/>
        </w:rPr>
        <w:t>трации города по исполнению Концепции кадровой политики</w:t>
      </w:r>
      <w:r w:rsidR="0021446A">
        <w:rPr>
          <w:sz w:val="26"/>
          <w:szCs w:val="26"/>
        </w:rPr>
        <w:t>;</w:t>
      </w:r>
      <w:r w:rsidR="00562FAC">
        <w:rPr>
          <w:sz w:val="26"/>
          <w:szCs w:val="26"/>
        </w:rPr>
        <w:t xml:space="preserve"> </w:t>
      </w:r>
      <w:proofErr w:type="gramEnd"/>
    </w:p>
    <w:p w:rsidR="008427E6" w:rsidRDefault="00085A73" w:rsidP="00092548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2806C2">
        <w:rPr>
          <w:sz w:val="26"/>
          <w:szCs w:val="26"/>
        </w:rPr>
        <w:t xml:space="preserve">Треть общего объема расходов по программе приходится </w:t>
      </w:r>
      <w:r w:rsidR="0000673E">
        <w:rPr>
          <w:sz w:val="26"/>
          <w:szCs w:val="26"/>
        </w:rPr>
        <w:t>на м</w:t>
      </w:r>
      <w:r w:rsidR="00C04A6D">
        <w:rPr>
          <w:sz w:val="26"/>
          <w:szCs w:val="26"/>
        </w:rPr>
        <w:t>ероприятия по развитию института муниципальной службы (пункт 6</w:t>
      </w:r>
      <w:r w:rsidR="009638D3">
        <w:rPr>
          <w:sz w:val="26"/>
          <w:szCs w:val="26"/>
        </w:rPr>
        <w:t>, исполнитель Управление делами</w:t>
      </w:r>
      <w:r w:rsidR="00C04A6D">
        <w:rPr>
          <w:sz w:val="26"/>
          <w:szCs w:val="26"/>
        </w:rPr>
        <w:t>)</w:t>
      </w:r>
      <w:r w:rsidR="003A4946">
        <w:rPr>
          <w:sz w:val="26"/>
          <w:szCs w:val="26"/>
        </w:rPr>
        <w:t>,</w:t>
      </w:r>
      <w:r w:rsidR="00C04A6D">
        <w:rPr>
          <w:sz w:val="26"/>
          <w:szCs w:val="26"/>
        </w:rPr>
        <w:t xml:space="preserve"> </w:t>
      </w:r>
      <w:r w:rsidR="002806C2">
        <w:rPr>
          <w:sz w:val="26"/>
          <w:szCs w:val="26"/>
        </w:rPr>
        <w:t xml:space="preserve">которые </w:t>
      </w:r>
      <w:r w:rsidR="00402E2A">
        <w:rPr>
          <w:sz w:val="26"/>
          <w:szCs w:val="26"/>
        </w:rPr>
        <w:t xml:space="preserve">напрямую не связаны с задачами программы, </w:t>
      </w:r>
      <w:r w:rsidR="00C04A6D">
        <w:rPr>
          <w:sz w:val="26"/>
          <w:szCs w:val="26"/>
        </w:rPr>
        <w:t>носят ведомственный характер</w:t>
      </w:r>
      <w:r w:rsidR="002438B0">
        <w:rPr>
          <w:sz w:val="26"/>
          <w:szCs w:val="26"/>
        </w:rPr>
        <w:t>, не охватывают все органы местного самоуправления</w:t>
      </w:r>
      <w:r w:rsidR="003B14F5">
        <w:rPr>
          <w:sz w:val="26"/>
          <w:szCs w:val="26"/>
        </w:rPr>
        <w:t xml:space="preserve">, финансирование их по программе не исключает финансирования </w:t>
      </w:r>
      <w:r w:rsidR="008B2D07">
        <w:rPr>
          <w:sz w:val="26"/>
          <w:szCs w:val="26"/>
        </w:rPr>
        <w:t xml:space="preserve">аналогичных расходов </w:t>
      </w:r>
      <w:r w:rsidR="003B14F5">
        <w:rPr>
          <w:sz w:val="26"/>
          <w:szCs w:val="26"/>
        </w:rPr>
        <w:t xml:space="preserve">по </w:t>
      </w:r>
      <w:r w:rsidR="008B2D07">
        <w:rPr>
          <w:sz w:val="26"/>
          <w:szCs w:val="26"/>
        </w:rPr>
        <w:t xml:space="preserve">бюджетной </w:t>
      </w:r>
      <w:r w:rsidR="003B14F5">
        <w:rPr>
          <w:sz w:val="26"/>
          <w:szCs w:val="26"/>
        </w:rPr>
        <w:t>смете.</w:t>
      </w:r>
      <w:proofErr w:type="gramEnd"/>
      <w:r w:rsidR="00154AC1">
        <w:rPr>
          <w:sz w:val="26"/>
          <w:szCs w:val="26"/>
        </w:rPr>
        <w:t xml:space="preserve"> Наибольший объем из них (95,8%) предусмотрен по пункту 6.1</w:t>
      </w:r>
      <w:r w:rsidR="001D7675">
        <w:rPr>
          <w:sz w:val="26"/>
          <w:szCs w:val="26"/>
        </w:rPr>
        <w:t>.</w:t>
      </w:r>
      <w:r w:rsidR="00154AC1">
        <w:rPr>
          <w:sz w:val="26"/>
          <w:szCs w:val="26"/>
        </w:rPr>
        <w:t xml:space="preserve"> «Организация повышения квалификации, профессиональной переподготовки муниципальных служащих, семинаров с муниципальными служащими по актуальным вопросам муниципальной службы и муниципального управления за счет </w:t>
      </w:r>
      <w:proofErr w:type="gramStart"/>
      <w:r w:rsidR="00154AC1">
        <w:rPr>
          <w:sz w:val="26"/>
          <w:szCs w:val="26"/>
        </w:rPr>
        <w:t>средств бюджета города Вологды</w:t>
      </w:r>
      <w:proofErr w:type="gramEnd"/>
      <w:r w:rsidR="00154AC1">
        <w:rPr>
          <w:sz w:val="26"/>
          <w:szCs w:val="26"/>
        </w:rPr>
        <w:t>»</w:t>
      </w:r>
      <w:r w:rsidR="0023574A">
        <w:rPr>
          <w:sz w:val="26"/>
          <w:szCs w:val="26"/>
        </w:rPr>
        <w:t>. П</w:t>
      </w:r>
      <w:r w:rsidR="008427E6">
        <w:rPr>
          <w:sz w:val="26"/>
          <w:szCs w:val="26"/>
        </w:rPr>
        <w:t>ри этом</w:t>
      </w:r>
      <w:r w:rsidR="00753DB7" w:rsidRPr="00753DB7">
        <w:rPr>
          <w:sz w:val="26"/>
          <w:szCs w:val="26"/>
        </w:rPr>
        <w:t xml:space="preserve"> </w:t>
      </w:r>
      <w:r w:rsidR="008427E6">
        <w:rPr>
          <w:sz w:val="26"/>
          <w:szCs w:val="26"/>
        </w:rPr>
        <w:t>с</w:t>
      </w:r>
      <w:r w:rsidR="00753DB7">
        <w:rPr>
          <w:sz w:val="26"/>
          <w:szCs w:val="26"/>
        </w:rPr>
        <w:t>огласно части четвертой статьи 196 Трудового кодекса РФ</w:t>
      </w:r>
      <w:r w:rsidR="00BB062D">
        <w:rPr>
          <w:sz w:val="26"/>
          <w:szCs w:val="26"/>
        </w:rPr>
        <w:t xml:space="preserve">, положениям федерального закона от </w:t>
      </w:r>
      <w:smartTag w:uri="urn:schemas-microsoft-com:office:smarttags" w:element="date">
        <w:smartTagPr>
          <w:attr w:name="ls" w:val="trans"/>
          <w:attr w:name="Month" w:val="03"/>
          <w:attr w:name="Day" w:val="02"/>
          <w:attr w:name="Year" w:val="2007"/>
        </w:smartTagPr>
        <w:r w:rsidR="00BB062D">
          <w:rPr>
            <w:sz w:val="26"/>
            <w:szCs w:val="26"/>
          </w:rPr>
          <w:t>02.03.2007</w:t>
        </w:r>
      </w:smartTag>
      <w:r w:rsidR="00BB062D">
        <w:rPr>
          <w:sz w:val="26"/>
          <w:szCs w:val="26"/>
        </w:rPr>
        <w:t xml:space="preserve"> № 25-ФЗ «О муниципальной службе в Российской Федерации»</w:t>
      </w:r>
      <w:r w:rsidR="00BB062D" w:rsidRPr="00BB062D">
        <w:rPr>
          <w:sz w:val="26"/>
          <w:szCs w:val="26"/>
        </w:rPr>
        <w:t xml:space="preserve"> </w:t>
      </w:r>
      <w:r w:rsidR="00BB062D">
        <w:rPr>
          <w:sz w:val="26"/>
          <w:szCs w:val="26"/>
        </w:rPr>
        <w:t>работодатель обязан проводить повышение квалификации муниципальных служащих</w:t>
      </w:r>
      <w:r w:rsidR="002B407C">
        <w:rPr>
          <w:sz w:val="26"/>
          <w:szCs w:val="26"/>
        </w:rPr>
        <w:t>, что также свидетельствует о возможности финансирования</w:t>
      </w:r>
      <w:r w:rsidR="0023574A">
        <w:rPr>
          <w:sz w:val="26"/>
          <w:szCs w:val="26"/>
        </w:rPr>
        <w:t xml:space="preserve"> мероприятий в рамках</w:t>
      </w:r>
      <w:r w:rsidR="002B407C">
        <w:rPr>
          <w:sz w:val="26"/>
          <w:szCs w:val="26"/>
        </w:rPr>
        <w:t xml:space="preserve"> бюджетной смет</w:t>
      </w:r>
      <w:r w:rsidR="0023574A">
        <w:rPr>
          <w:sz w:val="26"/>
          <w:szCs w:val="26"/>
        </w:rPr>
        <w:t>ы</w:t>
      </w:r>
      <w:r w:rsidR="00463379">
        <w:rPr>
          <w:sz w:val="26"/>
          <w:szCs w:val="26"/>
        </w:rPr>
        <w:t>;</w:t>
      </w:r>
    </w:p>
    <w:p w:rsidR="00B05C08" w:rsidRDefault="00085A73" w:rsidP="0009254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7264">
        <w:rPr>
          <w:sz w:val="26"/>
          <w:szCs w:val="26"/>
        </w:rPr>
        <w:t>Мероприятия по подготовке и проведению п</w:t>
      </w:r>
      <w:r w:rsidR="00F62ECB">
        <w:rPr>
          <w:sz w:val="26"/>
          <w:szCs w:val="26"/>
        </w:rPr>
        <w:t>рием</w:t>
      </w:r>
      <w:r w:rsidR="00487264">
        <w:rPr>
          <w:sz w:val="26"/>
          <w:szCs w:val="26"/>
        </w:rPr>
        <w:t>ов</w:t>
      </w:r>
      <w:r w:rsidR="00F62ECB">
        <w:rPr>
          <w:sz w:val="26"/>
          <w:szCs w:val="26"/>
        </w:rPr>
        <w:t xml:space="preserve"> Главой города </w:t>
      </w:r>
      <w:r w:rsidR="007C371D">
        <w:rPr>
          <w:sz w:val="26"/>
          <w:szCs w:val="26"/>
        </w:rPr>
        <w:t>(пункты 2.4. и 5</w:t>
      </w:r>
      <w:r w:rsidR="00487264">
        <w:rPr>
          <w:sz w:val="26"/>
          <w:szCs w:val="26"/>
        </w:rPr>
        <w:t xml:space="preserve">.2.) </w:t>
      </w:r>
      <w:r w:rsidR="002A49F4">
        <w:rPr>
          <w:sz w:val="26"/>
          <w:szCs w:val="26"/>
        </w:rPr>
        <w:t>не реша</w:t>
      </w:r>
      <w:r w:rsidR="00487264">
        <w:rPr>
          <w:sz w:val="26"/>
          <w:szCs w:val="26"/>
        </w:rPr>
        <w:t>ю</w:t>
      </w:r>
      <w:r w:rsidR="002A49F4">
        <w:rPr>
          <w:sz w:val="26"/>
          <w:szCs w:val="26"/>
        </w:rPr>
        <w:t>т поставленных задач, не способствует достижению</w:t>
      </w:r>
      <w:r w:rsidR="002A49F4" w:rsidRPr="003B5283">
        <w:rPr>
          <w:sz w:val="26"/>
          <w:szCs w:val="26"/>
        </w:rPr>
        <w:t xml:space="preserve"> </w:t>
      </w:r>
      <w:r w:rsidR="002A49F4">
        <w:rPr>
          <w:sz w:val="26"/>
          <w:szCs w:val="26"/>
        </w:rPr>
        <w:t>цели и конечных результатов</w:t>
      </w:r>
      <w:r w:rsidR="005827BE">
        <w:rPr>
          <w:sz w:val="26"/>
          <w:szCs w:val="26"/>
        </w:rPr>
        <w:t xml:space="preserve">. </w:t>
      </w:r>
      <w:proofErr w:type="gramStart"/>
      <w:r w:rsidR="005827BE">
        <w:rPr>
          <w:sz w:val="26"/>
          <w:szCs w:val="26"/>
        </w:rPr>
        <w:t>Исходя из фактических расходов за 2012 год</w:t>
      </w:r>
      <w:r w:rsidR="00033337">
        <w:rPr>
          <w:sz w:val="26"/>
          <w:szCs w:val="26"/>
        </w:rPr>
        <w:t xml:space="preserve"> на прием Главой города участников кадрового резерва</w:t>
      </w:r>
      <w:r w:rsidR="005827BE">
        <w:rPr>
          <w:sz w:val="26"/>
          <w:szCs w:val="26"/>
        </w:rPr>
        <w:t xml:space="preserve"> (буфетное обслуживание, культурно-развлекательная программа, сувенирная продукция</w:t>
      </w:r>
      <w:r w:rsidR="00DE4B1D">
        <w:rPr>
          <w:sz w:val="26"/>
          <w:szCs w:val="26"/>
        </w:rPr>
        <w:t>, оформление зала шарами и цветами)</w:t>
      </w:r>
      <w:r w:rsidR="00033337">
        <w:rPr>
          <w:sz w:val="26"/>
          <w:szCs w:val="26"/>
        </w:rPr>
        <w:t xml:space="preserve"> данные мероприятия</w:t>
      </w:r>
      <w:r w:rsidR="00487264">
        <w:rPr>
          <w:sz w:val="26"/>
          <w:szCs w:val="26"/>
        </w:rPr>
        <w:t xml:space="preserve"> </w:t>
      </w:r>
      <w:r w:rsidR="00191B8E">
        <w:rPr>
          <w:sz w:val="26"/>
          <w:szCs w:val="26"/>
        </w:rPr>
        <w:t xml:space="preserve">скорее </w:t>
      </w:r>
      <w:r w:rsidR="00CC04B1">
        <w:rPr>
          <w:sz w:val="26"/>
          <w:szCs w:val="26"/>
        </w:rPr>
        <w:t xml:space="preserve">можно отнести к общегородским мероприятиям или </w:t>
      </w:r>
      <w:r w:rsidR="00191B8E">
        <w:rPr>
          <w:sz w:val="26"/>
          <w:szCs w:val="26"/>
        </w:rPr>
        <w:t xml:space="preserve">мероприятиям, </w:t>
      </w:r>
      <w:r w:rsidR="00CC04B1">
        <w:rPr>
          <w:sz w:val="26"/>
          <w:szCs w:val="26"/>
        </w:rPr>
        <w:t>осуществляемым за счет представительских расходов</w:t>
      </w:r>
      <w:r w:rsidR="00191B8E">
        <w:rPr>
          <w:sz w:val="26"/>
          <w:szCs w:val="26"/>
        </w:rPr>
        <w:t>.</w:t>
      </w:r>
      <w:proofErr w:type="gramEnd"/>
    </w:p>
    <w:p w:rsidR="0030662C" w:rsidRPr="009F34C9" w:rsidRDefault="00163E5C" w:rsidP="0009254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82B29">
        <w:rPr>
          <w:sz w:val="26"/>
          <w:szCs w:val="26"/>
        </w:rPr>
        <w:t>.</w:t>
      </w:r>
      <w:r w:rsidR="00031B7F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</w:t>
      </w:r>
      <w:r w:rsidR="0030662C" w:rsidRPr="009F34C9">
        <w:rPr>
          <w:sz w:val="26"/>
          <w:szCs w:val="26"/>
        </w:rPr>
        <w:t xml:space="preserve">аздел 6 </w:t>
      </w:r>
      <w:r w:rsidR="003B7BAD">
        <w:rPr>
          <w:sz w:val="26"/>
          <w:szCs w:val="26"/>
        </w:rPr>
        <w:t>«</w:t>
      </w:r>
      <w:r w:rsidR="0030662C" w:rsidRPr="009F34C9">
        <w:rPr>
          <w:sz w:val="26"/>
          <w:szCs w:val="26"/>
        </w:rPr>
        <w:t xml:space="preserve">Контроль за ходом реализации </w:t>
      </w:r>
      <w:r w:rsidR="003B7BAD">
        <w:rPr>
          <w:sz w:val="26"/>
          <w:szCs w:val="26"/>
        </w:rPr>
        <w:t>П</w:t>
      </w:r>
      <w:r w:rsidR="0030662C" w:rsidRPr="009F34C9">
        <w:rPr>
          <w:sz w:val="26"/>
          <w:szCs w:val="26"/>
        </w:rPr>
        <w:t>рограммы</w:t>
      </w:r>
      <w:r w:rsidR="003B7BAD">
        <w:rPr>
          <w:sz w:val="26"/>
          <w:szCs w:val="26"/>
        </w:rPr>
        <w:t>»</w:t>
      </w:r>
      <w:r w:rsidR="0030662C" w:rsidRPr="009F34C9">
        <w:rPr>
          <w:sz w:val="26"/>
          <w:szCs w:val="26"/>
        </w:rPr>
        <w:t xml:space="preserve"> </w:t>
      </w:r>
      <w:r w:rsidR="004C1142" w:rsidRPr="009F34C9">
        <w:rPr>
          <w:sz w:val="26"/>
          <w:szCs w:val="26"/>
        </w:rPr>
        <w:t>содержит лишь общую ссылку на</w:t>
      </w:r>
      <w:r w:rsidR="004C1142" w:rsidRPr="00A62477">
        <w:rPr>
          <w:sz w:val="26"/>
          <w:szCs w:val="26"/>
        </w:rPr>
        <w:t xml:space="preserve"> </w:t>
      </w:r>
      <w:r w:rsidR="004C1142" w:rsidRPr="009F34C9">
        <w:rPr>
          <w:sz w:val="26"/>
          <w:szCs w:val="26"/>
        </w:rPr>
        <w:t>Поряд</w:t>
      </w:r>
      <w:r w:rsidR="004C1142">
        <w:rPr>
          <w:sz w:val="26"/>
          <w:szCs w:val="26"/>
        </w:rPr>
        <w:t>о</w:t>
      </w:r>
      <w:r w:rsidR="004C1142" w:rsidRPr="009F34C9">
        <w:rPr>
          <w:sz w:val="26"/>
          <w:szCs w:val="26"/>
        </w:rPr>
        <w:t>к</w:t>
      </w:r>
      <w:r w:rsidR="00E768C9">
        <w:rPr>
          <w:sz w:val="26"/>
          <w:szCs w:val="26"/>
        </w:rPr>
        <w:t>,</w:t>
      </w:r>
      <w:r w:rsidR="004C1142" w:rsidRPr="009F34C9">
        <w:rPr>
          <w:sz w:val="26"/>
          <w:szCs w:val="26"/>
        </w:rPr>
        <w:t xml:space="preserve"> </w:t>
      </w:r>
      <w:r w:rsidR="0030662C" w:rsidRPr="009F34C9">
        <w:rPr>
          <w:sz w:val="26"/>
          <w:szCs w:val="26"/>
        </w:rPr>
        <w:t>не определяет систему контроля за реализацией программы, сроки представления отчетов о выполнении программных мероприятий,</w:t>
      </w:r>
      <w:r w:rsidR="00E768C9">
        <w:rPr>
          <w:sz w:val="26"/>
          <w:szCs w:val="26"/>
        </w:rPr>
        <w:t xml:space="preserve"> как это предусмотрено</w:t>
      </w:r>
      <w:r w:rsidR="0030662C" w:rsidRPr="009F34C9">
        <w:rPr>
          <w:sz w:val="26"/>
          <w:szCs w:val="26"/>
        </w:rPr>
        <w:t xml:space="preserve"> пункт</w:t>
      </w:r>
      <w:r w:rsidR="00E768C9">
        <w:rPr>
          <w:sz w:val="26"/>
          <w:szCs w:val="26"/>
        </w:rPr>
        <w:t>ом</w:t>
      </w:r>
      <w:r w:rsidR="0030662C" w:rsidRPr="009F34C9">
        <w:rPr>
          <w:sz w:val="26"/>
          <w:szCs w:val="26"/>
        </w:rPr>
        <w:t xml:space="preserve"> 3.6</w:t>
      </w:r>
      <w:r w:rsidR="009A1356">
        <w:rPr>
          <w:sz w:val="26"/>
          <w:szCs w:val="26"/>
        </w:rPr>
        <w:t>.</w:t>
      </w:r>
      <w:proofErr w:type="gramEnd"/>
      <w:r w:rsidR="0030662C" w:rsidRPr="009F34C9">
        <w:rPr>
          <w:sz w:val="26"/>
          <w:szCs w:val="26"/>
        </w:rPr>
        <w:t xml:space="preserve"> </w:t>
      </w:r>
      <w:r w:rsidR="00A62477" w:rsidRPr="009F34C9">
        <w:rPr>
          <w:sz w:val="26"/>
          <w:szCs w:val="26"/>
        </w:rPr>
        <w:t>Порядк</w:t>
      </w:r>
      <w:r w:rsidR="00E90D95">
        <w:rPr>
          <w:sz w:val="26"/>
          <w:szCs w:val="26"/>
        </w:rPr>
        <w:t>а.</w:t>
      </w:r>
      <w:r w:rsidR="00A62477" w:rsidRPr="009F34C9">
        <w:rPr>
          <w:sz w:val="26"/>
          <w:szCs w:val="26"/>
        </w:rPr>
        <w:t xml:space="preserve"> </w:t>
      </w:r>
    </w:p>
    <w:p w:rsidR="00335014" w:rsidRDefault="007268E1" w:rsidP="00092548">
      <w:pPr>
        <w:pStyle w:val="ConsPlusCell"/>
        <w:spacing w:line="276" w:lineRule="auto"/>
        <w:ind w:firstLine="708"/>
        <w:jc w:val="both"/>
      </w:pPr>
      <w:r>
        <w:t>4</w:t>
      </w:r>
      <w:r w:rsidR="00982B29">
        <w:t>.</w:t>
      </w:r>
      <w:r w:rsidR="00E90D95">
        <w:t xml:space="preserve"> </w:t>
      </w:r>
      <w:proofErr w:type="gramStart"/>
      <w:r w:rsidR="007E670C">
        <w:t>В р</w:t>
      </w:r>
      <w:r>
        <w:t>аздел</w:t>
      </w:r>
      <w:r w:rsidR="007E670C">
        <w:t>е</w:t>
      </w:r>
      <w:r>
        <w:t xml:space="preserve"> 7 «Оценка эффективности реализации </w:t>
      </w:r>
      <w:r w:rsidR="007E670C">
        <w:t>П</w:t>
      </w:r>
      <w:r>
        <w:t>рограммы»</w:t>
      </w:r>
      <w:r w:rsidR="007E670C" w:rsidRPr="007E670C">
        <w:t xml:space="preserve"> </w:t>
      </w:r>
      <w:r w:rsidR="007E670C">
        <w:t xml:space="preserve">предусмотрено 9 </w:t>
      </w:r>
      <w:r w:rsidR="00A83284">
        <w:t xml:space="preserve">целевых </w:t>
      </w:r>
      <w:r w:rsidR="007E670C">
        <w:t xml:space="preserve">показателей, из них по 2 показателям, аналогичным предусмотренным в </w:t>
      </w:r>
      <w:r w:rsidR="00A83284">
        <w:t>долгосрочной целевой программе «Мероприятия по реализации Концепции кадровой политики муниципального образования «Город Вологда» до 2020 года «Вологда – город профессионалов» на 2011-2013 годы», утвержденной постановлением Администрации города от 03.11.2010 №6040</w:t>
      </w:r>
      <w:r w:rsidR="007E670C">
        <w:t>, значение на 2014 год ниже, чем планируется достигнуть в 2013 году</w:t>
      </w:r>
      <w:r w:rsidR="00D90F88">
        <w:t>.</w:t>
      </w:r>
      <w:proofErr w:type="gramEnd"/>
      <w:r w:rsidR="00D90F88">
        <w:t xml:space="preserve"> </w:t>
      </w:r>
      <w:r w:rsidR="00402AC5">
        <w:t xml:space="preserve">При этом в сводном отчете </w:t>
      </w:r>
      <w:proofErr w:type="gramStart"/>
      <w:r w:rsidR="00402AC5">
        <w:t>Департамента экономического развития Администрации города</w:t>
      </w:r>
      <w:proofErr w:type="gramEnd"/>
      <w:r w:rsidR="00402AC5">
        <w:t xml:space="preserve"> об </w:t>
      </w:r>
      <w:r w:rsidR="00402AC5">
        <w:lastRenderedPageBreak/>
        <w:t xml:space="preserve">итогах реализации муниципальных программ за 2012 год исполнение данных целевых показателей не оценивалось. </w:t>
      </w:r>
      <w:proofErr w:type="gramStart"/>
      <w:r w:rsidR="00884CFB">
        <w:t>Так,</w:t>
      </w:r>
      <w:r w:rsidR="007B6BFF">
        <w:t xml:space="preserve"> д</w:t>
      </w:r>
      <w:r w:rsidR="001834B8" w:rsidRPr="007B6BFF">
        <w:t>оля выпускников очной формы обучения учреждений профобразования</w:t>
      </w:r>
      <w:r w:rsidR="00E90D95">
        <w:t>,</w:t>
      </w:r>
      <w:r w:rsidR="001834B8" w:rsidRPr="007B6BFF">
        <w:t xml:space="preserve"> </w:t>
      </w:r>
      <w:r w:rsidR="007B6BFF">
        <w:t>т</w:t>
      </w:r>
      <w:r w:rsidR="001834B8" w:rsidRPr="007B6BFF">
        <w:t xml:space="preserve">рудоустроившихся не позднее первого года после выпуска, </w:t>
      </w:r>
      <w:r w:rsidR="00FB39F6" w:rsidRPr="007B6BFF">
        <w:t>в общей численности выпускников очной формы обучения данного года</w:t>
      </w:r>
      <w:r w:rsidR="00EA5D9D">
        <w:t>,</w:t>
      </w:r>
      <w:r w:rsidR="00884CFB">
        <w:t xml:space="preserve"> предусмотрена в программе на</w:t>
      </w:r>
      <w:r w:rsidR="00880A0D">
        <w:t xml:space="preserve"> 2013 год</w:t>
      </w:r>
      <w:r w:rsidR="00EA5D9D">
        <w:t xml:space="preserve"> в размере</w:t>
      </w:r>
      <w:r w:rsidR="00880A0D">
        <w:t xml:space="preserve"> 82%, </w:t>
      </w:r>
      <w:r w:rsidR="00EC64AD">
        <w:t xml:space="preserve">в рассматриваемом проекте – на </w:t>
      </w:r>
      <w:r w:rsidR="00880A0D">
        <w:t>2014 год 77,5%</w:t>
      </w:r>
      <w:r w:rsidR="00EC64AD">
        <w:t>,</w:t>
      </w:r>
      <w:r w:rsidR="00EA5D9D">
        <w:t xml:space="preserve"> с ростом к</w:t>
      </w:r>
      <w:r w:rsidR="00EC64AD">
        <w:t xml:space="preserve"> 2017 году </w:t>
      </w:r>
      <w:r w:rsidR="00EA5D9D">
        <w:t>до</w:t>
      </w:r>
      <w:r w:rsidR="00EC64AD">
        <w:t xml:space="preserve"> 81,</w:t>
      </w:r>
      <w:r w:rsidR="00EF2D4A">
        <w:t>5%</w:t>
      </w:r>
      <w:r w:rsidR="0073719E">
        <w:t xml:space="preserve"> (в</w:t>
      </w:r>
      <w:r w:rsidR="00792A5C">
        <w:t xml:space="preserve"> 2011 году данный показатель составил 78,9% при плане 74</w:t>
      </w:r>
      <w:r w:rsidR="0073719E">
        <w:t>%);</w:t>
      </w:r>
      <w:proofErr w:type="gramEnd"/>
      <w:r w:rsidR="0073719E">
        <w:t xml:space="preserve"> </w:t>
      </w:r>
      <w:proofErr w:type="gramStart"/>
      <w:r w:rsidR="0073719E">
        <w:t>д</w:t>
      </w:r>
      <w:r w:rsidR="00FF2454" w:rsidRPr="00165EB1">
        <w:t xml:space="preserve">оля участников кадрового резерва муниципальных учреждений и резерва муниципальных служащих города, охваченных </w:t>
      </w:r>
      <w:r w:rsidR="00165EB1" w:rsidRPr="00165EB1">
        <w:t>мероприятиями по повышению уровня подготовленности кадрового резерва в области управленческой деятельности</w:t>
      </w:r>
      <w:r w:rsidR="00D933C0">
        <w:t>,</w:t>
      </w:r>
      <w:r w:rsidR="00165EB1" w:rsidRPr="00165EB1">
        <w:t xml:space="preserve"> в общей численности участников резерва</w:t>
      </w:r>
      <w:r w:rsidR="00EF2D4A">
        <w:t xml:space="preserve"> в</w:t>
      </w:r>
      <w:r w:rsidR="0042451E">
        <w:t xml:space="preserve"> 2013 год</w:t>
      </w:r>
      <w:r w:rsidR="00EF2D4A">
        <w:t>у -</w:t>
      </w:r>
      <w:r w:rsidR="0042451E">
        <w:t xml:space="preserve"> </w:t>
      </w:r>
      <w:r w:rsidR="00335014">
        <w:t xml:space="preserve">55%, </w:t>
      </w:r>
      <w:r w:rsidR="00EF2D4A">
        <w:t xml:space="preserve">в </w:t>
      </w:r>
      <w:r w:rsidR="00335014">
        <w:t>2014 год</w:t>
      </w:r>
      <w:r w:rsidR="00EF2D4A">
        <w:t>у</w:t>
      </w:r>
      <w:r w:rsidR="00335014">
        <w:t xml:space="preserve"> – 50%</w:t>
      </w:r>
      <w:r w:rsidR="00EF2D4A">
        <w:t xml:space="preserve"> с ростом к</w:t>
      </w:r>
      <w:r w:rsidR="0060398E">
        <w:t xml:space="preserve"> 2016 году</w:t>
      </w:r>
      <w:r w:rsidR="004078A4">
        <w:t xml:space="preserve"> до 55</w:t>
      </w:r>
      <w:r w:rsidR="0073719E">
        <w:t>% (в 2011 году 44,7% при плане 45%)</w:t>
      </w:r>
      <w:r w:rsidR="0060398E">
        <w:t>.</w:t>
      </w:r>
      <w:proofErr w:type="gramEnd"/>
    </w:p>
    <w:p w:rsidR="0092032A" w:rsidRDefault="00BD3791" w:rsidP="00092548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необходимо отметить, что м</w:t>
      </w:r>
      <w:r w:rsidR="0092032A">
        <w:rPr>
          <w:sz w:val="26"/>
          <w:szCs w:val="26"/>
        </w:rPr>
        <w:t xml:space="preserve">ониторинг – </w:t>
      </w:r>
      <w:r>
        <w:rPr>
          <w:sz w:val="26"/>
          <w:szCs w:val="26"/>
        </w:rPr>
        <w:t xml:space="preserve">это </w:t>
      </w:r>
      <w:r w:rsidR="0092032A">
        <w:rPr>
          <w:sz w:val="26"/>
          <w:szCs w:val="26"/>
        </w:rPr>
        <w:t>непрерывное наблюдение за экономическими объектами, анализ их деятельности как составная часть управления (</w:t>
      </w:r>
      <w:proofErr w:type="spellStart"/>
      <w:r w:rsidR="0092032A" w:rsidRPr="003206A1">
        <w:rPr>
          <w:sz w:val="26"/>
          <w:szCs w:val="26"/>
        </w:rPr>
        <w:t>Райзберг</w:t>
      </w:r>
      <w:proofErr w:type="spellEnd"/>
      <w:r w:rsidR="0092032A" w:rsidRPr="003206A1">
        <w:rPr>
          <w:sz w:val="26"/>
          <w:szCs w:val="26"/>
        </w:rPr>
        <w:t xml:space="preserve"> Б.А., Лозовский Л.Ш., Стародубцева Е.Б.</w:t>
      </w:r>
      <w:r w:rsidR="0092032A">
        <w:rPr>
          <w:sz w:val="26"/>
          <w:szCs w:val="26"/>
        </w:rPr>
        <w:t xml:space="preserve"> «Современный экономический словарь»). </w:t>
      </w:r>
      <w:proofErr w:type="gramStart"/>
      <w:r w:rsidR="00191E1D">
        <w:rPr>
          <w:sz w:val="26"/>
          <w:szCs w:val="26"/>
        </w:rPr>
        <w:t>На наш взгляд,</w:t>
      </w:r>
      <w:r w:rsidR="0092032A">
        <w:rPr>
          <w:sz w:val="26"/>
          <w:szCs w:val="26"/>
        </w:rPr>
        <w:t xml:space="preserve"> текущий мониторинг </w:t>
      </w:r>
      <w:r w:rsidR="00CE0CCA">
        <w:rPr>
          <w:sz w:val="26"/>
          <w:szCs w:val="26"/>
        </w:rPr>
        <w:t xml:space="preserve">исполнения программы </w:t>
      </w:r>
      <w:r w:rsidR="008369EB">
        <w:rPr>
          <w:sz w:val="26"/>
          <w:szCs w:val="26"/>
        </w:rPr>
        <w:t>(раздел 5 «Механизм реализации Программы</w:t>
      </w:r>
      <w:r w:rsidR="00E70C54">
        <w:rPr>
          <w:sz w:val="26"/>
          <w:szCs w:val="26"/>
        </w:rPr>
        <w:t>»</w:t>
      </w:r>
      <w:r w:rsidR="008369EB">
        <w:rPr>
          <w:sz w:val="26"/>
          <w:szCs w:val="26"/>
        </w:rPr>
        <w:t xml:space="preserve">) </w:t>
      </w:r>
      <w:r w:rsidR="00513555">
        <w:rPr>
          <w:sz w:val="26"/>
          <w:szCs w:val="26"/>
        </w:rPr>
        <w:t>целесообразно</w:t>
      </w:r>
      <w:r w:rsidR="0092032A">
        <w:rPr>
          <w:sz w:val="26"/>
          <w:szCs w:val="26"/>
        </w:rPr>
        <w:t xml:space="preserve"> осуществлять путем </w:t>
      </w:r>
      <w:r w:rsidR="0092032A" w:rsidRPr="0092032A">
        <w:rPr>
          <w:sz w:val="26"/>
          <w:szCs w:val="26"/>
          <w:u w:val="single"/>
        </w:rPr>
        <w:t>анализа</w:t>
      </w:r>
      <w:r w:rsidR="0092032A">
        <w:rPr>
          <w:sz w:val="26"/>
          <w:szCs w:val="26"/>
        </w:rPr>
        <w:t xml:space="preserve"> </w:t>
      </w:r>
      <w:r w:rsidR="00513555">
        <w:rPr>
          <w:sz w:val="26"/>
          <w:szCs w:val="26"/>
        </w:rPr>
        <w:t xml:space="preserve">разработчиком программы </w:t>
      </w:r>
      <w:r w:rsidR="00557BEB">
        <w:rPr>
          <w:sz w:val="26"/>
          <w:szCs w:val="26"/>
        </w:rPr>
        <w:t>информаций о ходе реализации программы</w:t>
      </w:r>
      <w:r w:rsidR="00FA39A3">
        <w:rPr>
          <w:sz w:val="26"/>
          <w:szCs w:val="26"/>
        </w:rPr>
        <w:t>,</w:t>
      </w:r>
      <w:r w:rsidR="00FA39A3" w:rsidRPr="00FA39A3">
        <w:rPr>
          <w:sz w:val="26"/>
          <w:szCs w:val="26"/>
        </w:rPr>
        <w:t xml:space="preserve"> </w:t>
      </w:r>
      <w:r w:rsidR="00FA39A3">
        <w:rPr>
          <w:sz w:val="26"/>
          <w:szCs w:val="26"/>
        </w:rPr>
        <w:t>представленных исп</w:t>
      </w:r>
      <w:r w:rsidR="00CE0CCA">
        <w:rPr>
          <w:sz w:val="26"/>
          <w:szCs w:val="26"/>
        </w:rPr>
        <w:t>о</w:t>
      </w:r>
      <w:r w:rsidR="00FA39A3">
        <w:rPr>
          <w:sz w:val="26"/>
          <w:szCs w:val="26"/>
        </w:rPr>
        <w:t>лнителями</w:t>
      </w:r>
      <w:r w:rsidR="00557BEB">
        <w:rPr>
          <w:sz w:val="26"/>
          <w:szCs w:val="26"/>
        </w:rPr>
        <w:t>,</w:t>
      </w:r>
      <w:r w:rsidR="00C9588F">
        <w:rPr>
          <w:sz w:val="26"/>
          <w:szCs w:val="26"/>
        </w:rPr>
        <w:t xml:space="preserve"> а не путем представления</w:t>
      </w:r>
      <w:r w:rsidR="005B281B">
        <w:rPr>
          <w:sz w:val="26"/>
          <w:szCs w:val="26"/>
        </w:rPr>
        <w:t xml:space="preserve"> </w:t>
      </w:r>
      <w:r w:rsidR="00513555">
        <w:rPr>
          <w:sz w:val="26"/>
          <w:szCs w:val="26"/>
        </w:rPr>
        <w:t xml:space="preserve">информаций </w:t>
      </w:r>
      <w:r w:rsidR="005B281B">
        <w:rPr>
          <w:sz w:val="26"/>
          <w:szCs w:val="26"/>
        </w:rPr>
        <w:t>исполнителями</w:t>
      </w:r>
      <w:r w:rsidR="006F70B6">
        <w:rPr>
          <w:sz w:val="26"/>
          <w:szCs w:val="26"/>
        </w:rPr>
        <w:t>.</w:t>
      </w:r>
      <w:proofErr w:type="gramEnd"/>
    </w:p>
    <w:p w:rsidR="00235D8F" w:rsidRDefault="00D9623C" w:rsidP="0005607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561327" w:rsidRPr="00BA3B9A" w:rsidRDefault="00235D8F" w:rsidP="0009254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035841" w:rsidRPr="00BA3B9A">
        <w:rPr>
          <w:sz w:val="26"/>
          <w:szCs w:val="26"/>
        </w:rPr>
        <w:t xml:space="preserve">роект постановления Администрации города «О внесении изменений в постановление Администрации города Вологды от </w:t>
      </w:r>
      <w:r w:rsidR="00A02DBF" w:rsidRPr="00BA3B9A">
        <w:rPr>
          <w:sz w:val="26"/>
          <w:szCs w:val="26"/>
        </w:rPr>
        <w:t>0</w:t>
      </w:r>
      <w:r w:rsidR="00E607F6">
        <w:rPr>
          <w:sz w:val="26"/>
          <w:szCs w:val="26"/>
        </w:rPr>
        <w:t>8</w:t>
      </w:r>
      <w:r w:rsidR="00035841" w:rsidRPr="00BA3B9A">
        <w:rPr>
          <w:sz w:val="26"/>
          <w:szCs w:val="26"/>
        </w:rPr>
        <w:t xml:space="preserve"> ноября 201</w:t>
      </w:r>
      <w:r w:rsidR="00E607F6">
        <w:rPr>
          <w:sz w:val="26"/>
          <w:szCs w:val="26"/>
        </w:rPr>
        <w:t>2</w:t>
      </w:r>
      <w:r w:rsidR="00035841" w:rsidRPr="00BA3B9A">
        <w:rPr>
          <w:sz w:val="26"/>
          <w:szCs w:val="26"/>
        </w:rPr>
        <w:t xml:space="preserve"> года №</w:t>
      </w:r>
      <w:r w:rsidR="00A02DBF" w:rsidRPr="00BA3B9A">
        <w:rPr>
          <w:sz w:val="26"/>
          <w:szCs w:val="26"/>
        </w:rPr>
        <w:t>6</w:t>
      </w:r>
      <w:r w:rsidR="00E607F6">
        <w:rPr>
          <w:sz w:val="26"/>
          <w:szCs w:val="26"/>
        </w:rPr>
        <w:t>563</w:t>
      </w:r>
      <w:r w:rsidR="00035841" w:rsidRPr="00BA3B9A">
        <w:rPr>
          <w:sz w:val="26"/>
          <w:szCs w:val="26"/>
        </w:rPr>
        <w:t xml:space="preserve">» </w:t>
      </w:r>
      <w:r w:rsidR="0045211A" w:rsidRPr="00BA3B9A">
        <w:rPr>
          <w:sz w:val="26"/>
          <w:szCs w:val="26"/>
        </w:rPr>
        <w:t>не соответствует</w:t>
      </w:r>
      <w:r w:rsidR="00726655" w:rsidRPr="00BA3B9A">
        <w:rPr>
          <w:sz w:val="26"/>
          <w:szCs w:val="26"/>
        </w:rPr>
        <w:t xml:space="preserve"> </w:t>
      </w:r>
      <w:r w:rsidR="003F751B">
        <w:rPr>
          <w:sz w:val="26"/>
          <w:szCs w:val="26"/>
        </w:rPr>
        <w:t>в полной мере</w:t>
      </w:r>
      <w:r w:rsidR="00726655" w:rsidRPr="00BA3B9A">
        <w:rPr>
          <w:sz w:val="26"/>
          <w:szCs w:val="26"/>
        </w:rPr>
        <w:t xml:space="preserve"> Порядк</w:t>
      </w:r>
      <w:r w:rsidR="003F751B">
        <w:rPr>
          <w:sz w:val="26"/>
          <w:szCs w:val="26"/>
        </w:rPr>
        <w:t>у</w:t>
      </w:r>
      <w:r w:rsidR="00726655" w:rsidRPr="00BA3B9A">
        <w:rPr>
          <w:sz w:val="26"/>
          <w:szCs w:val="26"/>
        </w:rPr>
        <w:t xml:space="preserve"> принятия решений о разработке долгосрочны</w:t>
      </w:r>
      <w:r w:rsidR="00222F69">
        <w:rPr>
          <w:sz w:val="26"/>
          <w:szCs w:val="26"/>
        </w:rPr>
        <w:t>х</w:t>
      </w:r>
      <w:r w:rsidR="00726655" w:rsidRPr="00BA3B9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Вологда», утвержденного пост</w:t>
      </w:r>
      <w:r w:rsidR="00E51CDC">
        <w:rPr>
          <w:sz w:val="26"/>
          <w:szCs w:val="26"/>
        </w:rPr>
        <w:t xml:space="preserve">ановлением </w:t>
      </w:r>
      <w:r w:rsidR="00726655" w:rsidRPr="00BA3B9A">
        <w:rPr>
          <w:sz w:val="26"/>
          <w:szCs w:val="26"/>
        </w:rPr>
        <w:t>Главы города от 12</w:t>
      </w:r>
      <w:r w:rsidR="00E51CDC">
        <w:rPr>
          <w:sz w:val="26"/>
          <w:szCs w:val="26"/>
        </w:rPr>
        <w:t>.12.</w:t>
      </w:r>
      <w:r w:rsidR="00726655" w:rsidRPr="00BA3B9A">
        <w:rPr>
          <w:sz w:val="26"/>
          <w:szCs w:val="26"/>
        </w:rPr>
        <w:t>2007 №5868</w:t>
      </w:r>
      <w:r w:rsidR="00D0308E">
        <w:rPr>
          <w:sz w:val="26"/>
          <w:szCs w:val="26"/>
        </w:rPr>
        <w:t xml:space="preserve"> (с последующими изменениями и дополнениями),</w:t>
      </w:r>
      <w:r w:rsidR="006F70B6">
        <w:rPr>
          <w:sz w:val="26"/>
          <w:szCs w:val="26"/>
        </w:rPr>
        <w:t xml:space="preserve"> </w:t>
      </w:r>
      <w:r w:rsidR="006F70B6" w:rsidRPr="00C750F7">
        <w:rPr>
          <w:sz w:val="26"/>
          <w:szCs w:val="26"/>
        </w:rPr>
        <w:t>стать</w:t>
      </w:r>
      <w:r w:rsidR="006F70B6">
        <w:rPr>
          <w:sz w:val="26"/>
          <w:szCs w:val="26"/>
        </w:rPr>
        <w:t xml:space="preserve">е </w:t>
      </w:r>
      <w:r w:rsidR="006F70B6" w:rsidRPr="00C750F7">
        <w:rPr>
          <w:sz w:val="26"/>
          <w:szCs w:val="26"/>
        </w:rPr>
        <w:t>179 Б</w:t>
      </w:r>
      <w:r w:rsidR="006F70B6">
        <w:rPr>
          <w:sz w:val="26"/>
          <w:szCs w:val="26"/>
        </w:rPr>
        <w:t>юджетного кодекса РФ</w:t>
      </w:r>
      <w:r w:rsidR="006019B9">
        <w:rPr>
          <w:sz w:val="26"/>
          <w:szCs w:val="26"/>
        </w:rPr>
        <w:t>, содержит неточности</w:t>
      </w:r>
      <w:r w:rsidR="006F70B6">
        <w:rPr>
          <w:sz w:val="26"/>
          <w:szCs w:val="26"/>
        </w:rPr>
        <w:t>.</w:t>
      </w:r>
      <w:proofErr w:type="gramEnd"/>
    </w:p>
    <w:p w:rsidR="00B12379" w:rsidRDefault="006E07E6" w:rsidP="00092548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BA3B9A">
        <w:rPr>
          <w:b/>
          <w:sz w:val="26"/>
          <w:szCs w:val="26"/>
        </w:rPr>
        <w:t>Рекомендации и предложения о мерах по ус</w:t>
      </w:r>
      <w:r w:rsidR="00875651" w:rsidRPr="00BA3B9A">
        <w:rPr>
          <w:b/>
          <w:sz w:val="26"/>
          <w:szCs w:val="26"/>
        </w:rPr>
        <w:t xml:space="preserve">транению выявленных недостатков </w:t>
      </w:r>
      <w:r w:rsidRPr="00BA3B9A">
        <w:rPr>
          <w:b/>
          <w:sz w:val="26"/>
          <w:szCs w:val="26"/>
        </w:rPr>
        <w:t>и совершенствованию предмета экспертизы</w:t>
      </w:r>
      <w:r w:rsidR="00337D62" w:rsidRPr="00BA3B9A">
        <w:rPr>
          <w:b/>
          <w:sz w:val="26"/>
          <w:szCs w:val="26"/>
        </w:rPr>
        <w:t xml:space="preserve">: </w:t>
      </w:r>
    </w:p>
    <w:p w:rsidR="0030662C" w:rsidRPr="00C750F7" w:rsidRDefault="001C1534" w:rsidP="00C72A58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вопрос о целесообразности утверждения постановления в предложенном варианте.</w:t>
      </w:r>
      <w:r w:rsidR="003D1E29">
        <w:rPr>
          <w:sz w:val="26"/>
          <w:szCs w:val="26"/>
        </w:rPr>
        <w:t xml:space="preserve"> </w:t>
      </w:r>
      <w:proofErr w:type="gramStart"/>
      <w:r w:rsidR="003D1E29">
        <w:rPr>
          <w:sz w:val="26"/>
          <w:szCs w:val="26"/>
        </w:rPr>
        <w:t xml:space="preserve">В случае </w:t>
      </w:r>
      <w:r w:rsidR="00056070">
        <w:rPr>
          <w:sz w:val="26"/>
          <w:szCs w:val="26"/>
        </w:rPr>
        <w:t>подтверждения</w:t>
      </w:r>
      <w:r w:rsidR="003D1E29">
        <w:rPr>
          <w:sz w:val="26"/>
          <w:szCs w:val="26"/>
        </w:rPr>
        <w:t xml:space="preserve"> необходимости решения проблемы, обозначенной в программе, только программным методом доработать проект постановления, устранив указанные в настоящем заключении недостатки и нарушения действующего законодательства, дублирование функций органов местного самоуправления, исключив возможность двойного финансирования мероприятий.</w:t>
      </w:r>
      <w:bookmarkStart w:id="0" w:name="_GoBack"/>
      <w:bookmarkEnd w:id="0"/>
      <w:proofErr w:type="gramEnd"/>
    </w:p>
    <w:sectPr w:rsidR="0030662C" w:rsidRPr="00C750F7" w:rsidSect="00954154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DC" w:rsidRDefault="00FB61DC" w:rsidP="002F145B">
      <w:r>
        <w:separator/>
      </w:r>
    </w:p>
  </w:endnote>
  <w:endnote w:type="continuationSeparator" w:id="0">
    <w:p w:rsidR="00FB61DC" w:rsidRDefault="00FB61DC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DC" w:rsidRDefault="00FB61DC" w:rsidP="002F145B">
      <w:r>
        <w:separator/>
      </w:r>
    </w:p>
  </w:footnote>
  <w:footnote w:type="continuationSeparator" w:id="0">
    <w:p w:rsidR="00FB61DC" w:rsidRDefault="00FB61DC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9105D">
      <w:rPr>
        <w:noProof/>
      </w:rPr>
      <w:t>4</w:t>
    </w:r>
    <w:r>
      <w:fldChar w:fldCharType="end"/>
    </w:r>
  </w:p>
  <w:p w:rsidR="002F145B" w:rsidRDefault="002F14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6D2B19"/>
    <w:multiLevelType w:val="hybridMultilevel"/>
    <w:tmpl w:val="11AC46B2"/>
    <w:lvl w:ilvl="0" w:tplc="A83236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4C52BC"/>
    <w:multiLevelType w:val="hybridMultilevel"/>
    <w:tmpl w:val="26968A8E"/>
    <w:lvl w:ilvl="0" w:tplc="DD0EEB0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673E"/>
    <w:rsid w:val="00015615"/>
    <w:rsid w:val="000169EC"/>
    <w:rsid w:val="00031B7F"/>
    <w:rsid w:val="00033337"/>
    <w:rsid w:val="00035841"/>
    <w:rsid w:val="000450A7"/>
    <w:rsid w:val="000502BB"/>
    <w:rsid w:val="00050629"/>
    <w:rsid w:val="00055BA4"/>
    <w:rsid w:val="00056070"/>
    <w:rsid w:val="00057A68"/>
    <w:rsid w:val="0006179B"/>
    <w:rsid w:val="00062B4B"/>
    <w:rsid w:val="00067B3D"/>
    <w:rsid w:val="00067CAC"/>
    <w:rsid w:val="00072E02"/>
    <w:rsid w:val="000740F2"/>
    <w:rsid w:val="0007715D"/>
    <w:rsid w:val="00077A08"/>
    <w:rsid w:val="000813A9"/>
    <w:rsid w:val="00085A73"/>
    <w:rsid w:val="0008672A"/>
    <w:rsid w:val="00092548"/>
    <w:rsid w:val="00095094"/>
    <w:rsid w:val="00096F4F"/>
    <w:rsid w:val="000A0D64"/>
    <w:rsid w:val="000A222A"/>
    <w:rsid w:val="000A5C74"/>
    <w:rsid w:val="000B2493"/>
    <w:rsid w:val="000C18F0"/>
    <w:rsid w:val="000C1FF3"/>
    <w:rsid w:val="000C3F02"/>
    <w:rsid w:val="000D1761"/>
    <w:rsid w:val="000D2551"/>
    <w:rsid w:val="000D4962"/>
    <w:rsid w:val="000D4A7A"/>
    <w:rsid w:val="000D5364"/>
    <w:rsid w:val="000D5D01"/>
    <w:rsid w:val="000D73A0"/>
    <w:rsid w:val="000E4008"/>
    <w:rsid w:val="000E4C9B"/>
    <w:rsid w:val="000E51E5"/>
    <w:rsid w:val="000E5B69"/>
    <w:rsid w:val="000F158D"/>
    <w:rsid w:val="000F1D6D"/>
    <w:rsid w:val="0010390F"/>
    <w:rsid w:val="00105F65"/>
    <w:rsid w:val="001065A6"/>
    <w:rsid w:val="00106E56"/>
    <w:rsid w:val="00107101"/>
    <w:rsid w:val="00107983"/>
    <w:rsid w:val="00112271"/>
    <w:rsid w:val="00113A7A"/>
    <w:rsid w:val="00113DB2"/>
    <w:rsid w:val="00126C90"/>
    <w:rsid w:val="00132C5B"/>
    <w:rsid w:val="00134AB2"/>
    <w:rsid w:val="00136087"/>
    <w:rsid w:val="00143D4C"/>
    <w:rsid w:val="00150B87"/>
    <w:rsid w:val="001512EB"/>
    <w:rsid w:val="00154AC1"/>
    <w:rsid w:val="00155FB2"/>
    <w:rsid w:val="00163E5C"/>
    <w:rsid w:val="001645F4"/>
    <w:rsid w:val="00165EB1"/>
    <w:rsid w:val="00172339"/>
    <w:rsid w:val="001834B8"/>
    <w:rsid w:val="00186F1A"/>
    <w:rsid w:val="00191B8E"/>
    <w:rsid w:val="00191E1D"/>
    <w:rsid w:val="001A0A52"/>
    <w:rsid w:val="001A5063"/>
    <w:rsid w:val="001A6AE5"/>
    <w:rsid w:val="001A7903"/>
    <w:rsid w:val="001B36BD"/>
    <w:rsid w:val="001B5BF9"/>
    <w:rsid w:val="001B6206"/>
    <w:rsid w:val="001C1534"/>
    <w:rsid w:val="001C5711"/>
    <w:rsid w:val="001C63DC"/>
    <w:rsid w:val="001C7327"/>
    <w:rsid w:val="001C7AE6"/>
    <w:rsid w:val="001D04DC"/>
    <w:rsid w:val="001D369F"/>
    <w:rsid w:val="001D58A8"/>
    <w:rsid w:val="001D6442"/>
    <w:rsid w:val="001D7675"/>
    <w:rsid w:val="001D7AD5"/>
    <w:rsid w:val="001D7B75"/>
    <w:rsid w:val="001E01DC"/>
    <w:rsid w:val="001E15FB"/>
    <w:rsid w:val="001E3E7C"/>
    <w:rsid w:val="001F0DB5"/>
    <w:rsid w:val="001F1510"/>
    <w:rsid w:val="001F4226"/>
    <w:rsid w:val="001F5A2E"/>
    <w:rsid w:val="001F6CA8"/>
    <w:rsid w:val="00202196"/>
    <w:rsid w:val="002026A3"/>
    <w:rsid w:val="00203CC8"/>
    <w:rsid w:val="0021446A"/>
    <w:rsid w:val="002229A6"/>
    <w:rsid w:val="00222F69"/>
    <w:rsid w:val="00227D37"/>
    <w:rsid w:val="002323D4"/>
    <w:rsid w:val="002352B9"/>
    <w:rsid w:val="0023571E"/>
    <w:rsid w:val="0023574A"/>
    <w:rsid w:val="00235D8F"/>
    <w:rsid w:val="00237D07"/>
    <w:rsid w:val="00242C5A"/>
    <w:rsid w:val="002438B0"/>
    <w:rsid w:val="00244783"/>
    <w:rsid w:val="00244A3E"/>
    <w:rsid w:val="00245465"/>
    <w:rsid w:val="002469C4"/>
    <w:rsid w:val="00256B9A"/>
    <w:rsid w:val="00261293"/>
    <w:rsid w:val="00264405"/>
    <w:rsid w:val="002708DB"/>
    <w:rsid w:val="002724A6"/>
    <w:rsid w:val="00272842"/>
    <w:rsid w:val="002755B5"/>
    <w:rsid w:val="00277B5E"/>
    <w:rsid w:val="002806C2"/>
    <w:rsid w:val="00282D16"/>
    <w:rsid w:val="00283585"/>
    <w:rsid w:val="0028535F"/>
    <w:rsid w:val="00286D4B"/>
    <w:rsid w:val="002870CE"/>
    <w:rsid w:val="0029105D"/>
    <w:rsid w:val="002A49F4"/>
    <w:rsid w:val="002B407C"/>
    <w:rsid w:val="002C430C"/>
    <w:rsid w:val="002C4B7A"/>
    <w:rsid w:val="002C4D45"/>
    <w:rsid w:val="002D0048"/>
    <w:rsid w:val="002D4151"/>
    <w:rsid w:val="002E053C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0662C"/>
    <w:rsid w:val="00310BD0"/>
    <w:rsid w:val="0031317A"/>
    <w:rsid w:val="003206A1"/>
    <w:rsid w:val="00327473"/>
    <w:rsid w:val="0033281A"/>
    <w:rsid w:val="00333F73"/>
    <w:rsid w:val="00335014"/>
    <w:rsid w:val="00337D62"/>
    <w:rsid w:val="003403B8"/>
    <w:rsid w:val="00363B4C"/>
    <w:rsid w:val="003653C5"/>
    <w:rsid w:val="003673C1"/>
    <w:rsid w:val="00370D35"/>
    <w:rsid w:val="00375EFC"/>
    <w:rsid w:val="00380D66"/>
    <w:rsid w:val="00381DDB"/>
    <w:rsid w:val="003834DA"/>
    <w:rsid w:val="003868D7"/>
    <w:rsid w:val="00396D67"/>
    <w:rsid w:val="003A0003"/>
    <w:rsid w:val="003A402E"/>
    <w:rsid w:val="003A4411"/>
    <w:rsid w:val="003A4946"/>
    <w:rsid w:val="003A52CD"/>
    <w:rsid w:val="003B0BB2"/>
    <w:rsid w:val="003B14F5"/>
    <w:rsid w:val="003B2D6B"/>
    <w:rsid w:val="003B7BAD"/>
    <w:rsid w:val="003C18A4"/>
    <w:rsid w:val="003C626F"/>
    <w:rsid w:val="003C63E7"/>
    <w:rsid w:val="003D1E29"/>
    <w:rsid w:val="003D29CD"/>
    <w:rsid w:val="003D2AF8"/>
    <w:rsid w:val="003E0A2E"/>
    <w:rsid w:val="003E2A84"/>
    <w:rsid w:val="003E7030"/>
    <w:rsid w:val="003F03CB"/>
    <w:rsid w:val="003F2753"/>
    <w:rsid w:val="003F4963"/>
    <w:rsid w:val="003F559E"/>
    <w:rsid w:val="003F751B"/>
    <w:rsid w:val="003F79F8"/>
    <w:rsid w:val="00402AC5"/>
    <w:rsid w:val="00402E2A"/>
    <w:rsid w:val="0040474A"/>
    <w:rsid w:val="00406542"/>
    <w:rsid w:val="004078A4"/>
    <w:rsid w:val="00410998"/>
    <w:rsid w:val="004118C0"/>
    <w:rsid w:val="004200B7"/>
    <w:rsid w:val="00423908"/>
    <w:rsid w:val="0042451E"/>
    <w:rsid w:val="00427F6D"/>
    <w:rsid w:val="00441A34"/>
    <w:rsid w:val="00444A98"/>
    <w:rsid w:val="00446716"/>
    <w:rsid w:val="00446F86"/>
    <w:rsid w:val="004471F3"/>
    <w:rsid w:val="00451D8C"/>
    <w:rsid w:val="0045211A"/>
    <w:rsid w:val="004536C5"/>
    <w:rsid w:val="00455576"/>
    <w:rsid w:val="0045623A"/>
    <w:rsid w:val="0046267E"/>
    <w:rsid w:val="00463379"/>
    <w:rsid w:val="004639AE"/>
    <w:rsid w:val="004706BA"/>
    <w:rsid w:val="00470CB3"/>
    <w:rsid w:val="004727AB"/>
    <w:rsid w:val="00472B5F"/>
    <w:rsid w:val="00487264"/>
    <w:rsid w:val="0049020F"/>
    <w:rsid w:val="004A2956"/>
    <w:rsid w:val="004A6F56"/>
    <w:rsid w:val="004B3E94"/>
    <w:rsid w:val="004B443C"/>
    <w:rsid w:val="004C1142"/>
    <w:rsid w:val="004D5957"/>
    <w:rsid w:val="004E01C8"/>
    <w:rsid w:val="004E0599"/>
    <w:rsid w:val="004E206B"/>
    <w:rsid w:val="004E5B0F"/>
    <w:rsid w:val="004F4B30"/>
    <w:rsid w:val="004F4C6C"/>
    <w:rsid w:val="005022F4"/>
    <w:rsid w:val="0050384E"/>
    <w:rsid w:val="005125A0"/>
    <w:rsid w:val="00513555"/>
    <w:rsid w:val="00513AF3"/>
    <w:rsid w:val="005239FC"/>
    <w:rsid w:val="005278FF"/>
    <w:rsid w:val="005356FB"/>
    <w:rsid w:val="00544B02"/>
    <w:rsid w:val="00544B85"/>
    <w:rsid w:val="00544F76"/>
    <w:rsid w:val="00546043"/>
    <w:rsid w:val="00546C01"/>
    <w:rsid w:val="00547022"/>
    <w:rsid w:val="005472AC"/>
    <w:rsid w:val="005538D5"/>
    <w:rsid w:val="00557BEB"/>
    <w:rsid w:val="00561327"/>
    <w:rsid w:val="00562FAC"/>
    <w:rsid w:val="00563178"/>
    <w:rsid w:val="00563D55"/>
    <w:rsid w:val="0056578B"/>
    <w:rsid w:val="0057074D"/>
    <w:rsid w:val="0057179E"/>
    <w:rsid w:val="0057224D"/>
    <w:rsid w:val="00572723"/>
    <w:rsid w:val="00573775"/>
    <w:rsid w:val="0057632F"/>
    <w:rsid w:val="0058133B"/>
    <w:rsid w:val="005827BE"/>
    <w:rsid w:val="005846EA"/>
    <w:rsid w:val="00590DDD"/>
    <w:rsid w:val="005945E0"/>
    <w:rsid w:val="00596734"/>
    <w:rsid w:val="00596D4F"/>
    <w:rsid w:val="005A392F"/>
    <w:rsid w:val="005B1101"/>
    <w:rsid w:val="005B1D14"/>
    <w:rsid w:val="005B281B"/>
    <w:rsid w:val="005B2CF3"/>
    <w:rsid w:val="005B7F5B"/>
    <w:rsid w:val="005C0100"/>
    <w:rsid w:val="005C6285"/>
    <w:rsid w:val="005E15E2"/>
    <w:rsid w:val="005E4164"/>
    <w:rsid w:val="005E4959"/>
    <w:rsid w:val="005E5EE3"/>
    <w:rsid w:val="005E7AC8"/>
    <w:rsid w:val="005F6F4B"/>
    <w:rsid w:val="005F77ED"/>
    <w:rsid w:val="005F7CEC"/>
    <w:rsid w:val="00600B24"/>
    <w:rsid w:val="006019B9"/>
    <w:rsid w:val="0060235B"/>
    <w:rsid w:val="0060398E"/>
    <w:rsid w:val="00605611"/>
    <w:rsid w:val="006079C7"/>
    <w:rsid w:val="006232BD"/>
    <w:rsid w:val="006239A5"/>
    <w:rsid w:val="00632C26"/>
    <w:rsid w:val="00635183"/>
    <w:rsid w:val="00636E5B"/>
    <w:rsid w:val="00641E05"/>
    <w:rsid w:val="00644527"/>
    <w:rsid w:val="00655171"/>
    <w:rsid w:val="00664E74"/>
    <w:rsid w:val="00666A34"/>
    <w:rsid w:val="00675197"/>
    <w:rsid w:val="00686324"/>
    <w:rsid w:val="00686D8B"/>
    <w:rsid w:val="00693958"/>
    <w:rsid w:val="006A1591"/>
    <w:rsid w:val="006B02BA"/>
    <w:rsid w:val="006B1F34"/>
    <w:rsid w:val="006B4F89"/>
    <w:rsid w:val="006C1D15"/>
    <w:rsid w:val="006D02EC"/>
    <w:rsid w:val="006D3717"/>
    <w:rsid w:val="006D560B"/>
    <w:rsid w:val="006D6BB8"/>
    <w:rsid w:val="006D6EE9"/>
    <w:rsid w:val="006E07E6"/>
    <w:rsid w:val="006E087E"/>
    <w:rsid w:val="006E1ABC"/>
    <w:rsid w:val="006E32AE"/>
    <w:rsid w:val="006E4150"/>
    <w:rsid w:val="006E63F9"/>
    <w:rsid w:val="006E7EAD"/>
    <w:rsid w:val="006F0FEB"/>
    <w:rsid w:val="006F3A75"/>
    <w:rsid w:val="006F70B6"/>
    <w:rsid w:val="00710B10"/>
    <w:rsid w:val="00712F25"/>
    <w:rsid w:val="00716AEF"/>
    <w:rsid w:val="007173BE"/>
    <w:rsid w:val="00723B4C"/>
    <w:rsid w:val="00726655"/>
    <w:rsid w:val="007268E1"/>
    <w:rsid w:val="00730972"/>
    <w:rsid w:val="00731C14"/>
    <w:rsid w:val="00735160"/>
    <w:rsid w:val="00735B45"/>
    <w:rsid w:val="0073719E"/>
    <w:rsid w:val="00740D1C"/>
    <w:rsid w:val="00753707"/>
    <w:rsid w:val="00753DB7"/>
    <w:rsid w:val="007540D1"/>
    <w:rsid w:val="00757E08"/>
    <w:rsid w:val="00763D12"/>
    <w:rsid w:val="00764B0F"/>
    <w:rsid w:val="00765356"/>
    <w:rsid w:val="007659C5"/>
    <w:rsid w:val="00771E4B"/>
    <w:rsid w:val="00780EE7"/>
    <w:rsid w:val="007836C8"/>
    <w:rsid w:val="00783E66"/>
    <w:rsid w:val="00791ACF"/>
    <w:rsid w:val="00792A5C"/>
    <w:rsid w:val="00797B94"/>
    <w:rsid w:val="007B6854"/>
    <w:rsid w:val="007B6BFF"/>
    <w:rsid w:val="007C3000"/>
    <w:rsid w:val="007C371D"/>
    <w:rsid w:val="007C5D63"/>
    <w:rsid w:val="007D283F"/>
    <w:rsid w:val="007D691E"/>
    <w:rsid w:val="007E2A42"/>
    <w:rsid w:val="007E2AF1"/>
    <w:rsid w:val="007E656C"/>
    <w:rsid w:val="007E670C"/>
    <w:rsid w:val="007F0A7E"/>
    <w:rsid w:val="007F383C"/>
    <w:rsid w:val="007F3CC1"/>
    <w:rsid w:val="007F4C94"/>
    <w:rsid w:val="007F71BD"/>
    <w:rsid w:val="00801414"/>
    <w:rsid w:val="0080366A"/>
    <w:rsid w:val="00804679"/>
    <w:rsid w:val="0080629F"/>
    <w:rsid w:val="00817927"/>
    <w:rsid w:val="00822520"/>
    <w:rsid w:val="00822AD7"/>
    <w:rsid w:val="00834592"/>
    <w:rsid w:val="00836185"/>
    <w:rsid w:val="008369EB"/>
    <w:rsid w:val="008427E6"/>
    <w:rsid w:val="008455B2"/>
    <w:rsid w:val="008515FC"/>
    <w:rsid w:val="00852781"/>
    <w:rsid w:val="00852784"/>
    <w:rsid w:val="00865D0C"/>
    <w:rsid w:val="00865D20"/>
    <w:rsid w:val="00870296"/>
    <w:rsid w:val="00870943"/>
    <w:rsid w:val="00873C64"/>
    <w:rsid w:val="008741F5"/>
    <w:rsid w:val="00875651"/>
    <w:rsid w:val="008771A4"/>
    <w:rsid w:val="00877204"/>
    <w:rsid w:val="00880A0D"/>
    <w:rsid w:val="00884CFB"/>
    <w:rsid w:val="00886CA2"/>
    <w:rsid w:val="00890CAD"/>
    <w:rsid w:val="008911D1"/>
    <w:rsid w:val="00895EFB"/>
    <w:rsid w:val="00897E85"/>
    <w:rsid w:val="008A1610"/>
    <w:rsid w:val="008B2D07"/>
    <w:rsid w:val="008B6FE3"/>
    <w:rsid w:val="008C2E62"/>
    <w:rsid w:val="008C69EA"/>
    <w:rsid w:val="008D0E10"/>
    <w:rsid w:val="008E3A38"/>
    <w:rsid w:val="008E4858"/>
    <w:rsid w:val="008E55A5"/>
    <w:rsid w:val="00900834"/>
    <w:rsid w:val="00902A58"/>
    <w:rsid w:val="0090350D"/>
    <w:rsid w:val="00905607"/>
    <w:rsid w:val="00906803"/>
    <w:rsid w:val="00906B1F"/>
    <w:rsid w:val="0091676F"/>
    <w:rsid w:val="009176EC"/>
    <w:rsid w:val="0092032A"/>
    <w:rsid w:val="009237E1"/>
    <w:rsid w:val="00930FD7"/>
    <w:rsid w:val="00933576"/>
    <w:rsid w:val="00933837"/>
    <w:rsid w:val="00933CA4"/>
    <w:rsid w:val="009410A3"/>
    <w:rsid w:val="00941996"/>
    <w:rsid w:val="009449F7"/>
    <w:rsid w:val="009471B7"/>
    <w:rsid w:val="00952551"/>
    <w:rsid w:val="009532C4"/>
    <w:rsid w:val="0095337E"/>
    <w:rsid w:val="00954154"/>
    <w:rsid w:val="009638D3"/>
    <w:rsid w:val="009742C6"/>
    <w:rsid w:val="00975B5A"/>
    <w:rsid w:val="00982B29"/>
    <w:rsid w:val="00983BAB"/>
    <w:rsid w:val="00986FE1"/>
    <w:rsid w:val="009939B3"/>
    <w:rsid w:val="0099680C"/>
    <w:rsid w:val="009A1356"/>
    <w:rsid w:val="009A265D"/>
    <w:rsid w:val="009A457D"/>
    <w:rsid w:val="009B05AA"/>
    <w:rsid w:val="009B64D3"/>
    <w:rsid w:val="009C3C58"/>
    <w:rsid w:val="009C488A"/>
    <w:rsid w:val="009D01FF"/>
    <w:rsid w:val="009D3AC9"/>
    <w:rsid w:val="009D5C21"/>
    <w:rsid w:val="009E3B4F"/>
    <w:rsid w:val="009E73BE"/>
    <w:rsid w:val="009E7BB4"/>
    <w:rsid w:val="009F17AF"/>
    <w:rsid w:val="009F34C9"/>
    <w:rsid w:val="009F5A2B"/>
    <w:rsid w:val="00A02DBF"/>
    <w:rsid w:val="00A12F23"/>
    <w:rsid w:val="00A20559"/>
    <w:rsid w:val="00A25563"/>
    <w:rsid w:val="00A37059"/>
    <w:rsid w:val="00A40017"/>
    <w:rsid w:val="00A40021"/>
    <w:rsid w:val="00A40412"/>
    <w:rsid w:val="00A42DCA"/>
    <w:rsid w:val="00A51073"/>
    <w:rsid w:val="00A52ED4"/>
    <w:rsid w:val="00A62477"/>
    <w:rsid w:val="00A7217E"/>
    <w:rsid w:val="00A74170"/>
    <w:rsid w:val="00A76FE8"/>
    <w:rsid w:val="00A820D8"/>
    <w:rsid w:val="00A83284"/>
    <w:rsid w:val="00A84033"/>
    <w:rsid w:val="00A902EC"/>
    <w:rsid w:val="00A90C5D"/>
    <w:rsid w:val="00A95744"/>
    <w:rsid w:val="00A965D0"/>
    <w:rsid w:val="00AA0DCD"/>
    <w:rsid w:val="00AC16C4"/>
    <w:rsid w:val="00AC1A68"/>
    <w:rsid w:val="00AD532F"/>
    <w:rsid w:val="00AE551A"/>
    <w:rsid w:val="00AE560F"/>
    <w:rsid w:val="00AF01C0"/>
    <w:rsid w:val="00AF09FD"/>
    <w:rsid w:val="00AF41C4"/>
    <w:rsid w:val="00B006B7"/>
    <w:rsid w:val="00B05C08"/>
    <w:rsid w:val="00B0781C"/>
    <w:rsid w:val="00B11FBC"/>
    <w:rsid w:val="00B12379"/>
    <w:rsid w:val="00B25842"/>
    <w:rsid w:val="00B36EBD"/>
    <w:rsid w:val="00B373C5"/>
    <w:rsid w:val="00B4290E"/>
    <w:rsid w:val="00B51262"/>
    <w:rsid w:val="00B539C9"/>
    <w:rsid w:val="00B62753"/>
    <w:rsid w:val="00B703AB"/>
    <w:rsid w:val="00B838BB"/>
    <w:rsid w:val="00B93FDF"/>
    <w:rsid w:val="00B9447A"/>
    <w:rsid w:val="00B945E8"/>
    <w:rsid w:val="00B97C12"/>
    <w:rsid w:val="00BA1C30"/>
    <w:rsid w:val="00BA2AAD"/>
    <w:rsid w:val="00BA3B9A"/>
    <w:rsid w:val="00BB062D"/>
    <w:rsid w:val="00BB386E"/>
    <w:rsid w:val="00BC1B33"/>
    <w:rsid w:val="00BC4DA5"/>
    <w:rsid w:val="00BD15D6"/>
    <w:rsid w:val="00BD17B5"/>
    <w:rsid w:val="00BD1BEB"/>
    <w:rsid w:val="00BD3791"/>
    <w:rsid w:val="00BD6E0A"/>
    <w:rsid w:val="00BE1ECD"/>
    <w:rsid w:val="00BF0237"/>
    <w:rsid w:val="00BF09B1"/>
    <w:rsid w:val="00BF1670"/>
    <w:rsid w:val="00BF494C"/>
    <w:rsid w:val="00BF688A"/>
    <w:rsid w:val="00C000FF"/>
    <w:rsid w:val="00C00A90"/>
    <w:rsid w:val="00C04A6D"/>
    <w:rsid w:val="00C062DB"/>
    <w:rsid w:val="00C07CA7"/>
    <w:rsid w:val="00C10D09"/>
    <w:rsid w:val="00C12213"/>
    <w:rsid w:val="00C22DF3"/>
    <w:rsid w:val="00C26DB7"/>
    <w:rsid w:val="00C3046A"/>
    <w:rsid w:val="00C336EA"/>
    <w:rsid w:val="00C5096D"/>
    <w:rsid w:val="00C5126E"/>
    <w:rsid w:val="00C51BF0"/>
    <w:rsid w:val="00C55D89"/>
    <w:rsid w:val="00C570D9"/>
    <w:rsid w:val="00C72A58"/>
    <w:rsid w:val="00C750F7"/>
    <w:rsid w:val="00C778F0"/>
    <w:rsid w:val="00C921AA"/>
    <w:rsid w:val="00C92A6D"/>
    <w:rsid w:val="00C93529"/>
    <w:rsid w:val="00C9588F"/>
    <w:rsid w:val="00CA53DA"/>
    <w:rsid w:val="00CA5F3C"/>
    <w:rsid w:val="00CA7D93"/>
    <w:rsid w:val="00CB2855"/>
    <w:rsid w:val="00CB29F2"/>
    <w:rsid w:val="00CC04B1"/>
    <w:rsid w:val="00CC18E1"/>
    <w:rsid w:val="00CC253B"/>
    <w:rsid w:val="00CD3CF4"/>
    <w:rsid w:val="00CE0CCA"/>
    <w:rsid w:val="00CE4685"/>
    <w:rsid w:val="00CF3312"/>
    <w:rsid w:val="00D0308E"/>
    <w:rsid w:val="00D0538A"/>
    <w:rsid w:val="00D06585"/>
    <w:rsid w:val="00D12D3B"/>
    <w:rsid w:val="00D24E67"/>
    <w:rsid w:val="00D279EC"/>
    <w:rsid w:val="00D310D6"/>
    <w:rsid w:val="00D31851"/>
    <w:rsid w:val="00D35CDD"/>
    <w:rsid w:val="00D41E0E"/>
    <w:rsid w:val="00D52199"/>
    <w:rsid w:val="00D525BC"/>
    <w:rsid w:val="00D5302D"/>
    <w:rsid w:val="00D55AA1"/>
    <w:rsid w:val="00D626C8"/>
    <w:rsid w:val="00D62C08"/>
    <w:rsid w:val="00D633F5"/>
    <w:rsid w:val="00D675E6"/>
    <w:rsid w:val="00D67CE1"/>
    <w:rsid w:val="00D722C9"/>
    <w:rsid w:val="00D726E3"/>
    <w:rsid w:val="00D76197"/>
    <w:rsid w:val="00D90F88"/>
    <w:rsid w:val="00D92BE4"/>
    <w:rsid w:val="00D931B1"/>
    <w:rsid w:val="00D933C0"/>
    <w:rsid w:val="00D9534D"/>
    <w:rsid w:val="00D95844"/>
    <w:rsid w:val="00D9623C"/>
    <w:rsid w:val="00DA351D"/>
    <w:rsid w:val="00DA613F"/>
    <w:rsid w:val="00DB0492"/>
    <w:rsid w:val="00DB4CFD"/>
    <w:rsid w:val="00DC50E9"/>
    <w:rsid w:val="00DD0010"/>
    <w:rsid w:val="00DD0680"/>
    <w:rsid w:val="00DD22B2"/>
    <w:rsid w:val="00DE3559"/>
    <w:rsid w:val="00DE4648"/>
    <w:rsid w:val="00DE4AD5"/>
    <w:rsid w:val="00DE4B1D"/>
    <w:rsid w:val="00DF3F69"/>
    <w:rsid w:val="00DF5E2C"/>
    <w:rsid w:val="00DF7C27"/>
    <w:rsid w:val="00E03797"/>
    <w:rsid w:val="00E03B83"/>
    <w:rsid w:val="00E05307"/>
    <w:rsid w:val="00E07596"/>
    <w:rsid w:val="00E177CE"/>
    <w:rsid w:val="00E20A5B"/>
    <w:rsid w:val="00E249CB"/>
    <w:rsid w:val="00E26101"/>
    <w:rsid w:val="00E26D94"/>
    <w:rsid w:val="00E30967"/>
    <w:rsid w:val="00E30D8F"/>
    <w:rsid w:val="00E37B7A"/>
    <w:rsid w:val="00E51CDC"/>
    <w:rsid w:val="00E51D0D"/>
    <w:rsid w:val="00E56ECC"/>
    <w:rsid w:val="00E607F6"/>
    <w:rsid w:val="00E657C0"/>
    <w:rsid w:val="00E70C54"/>
    <w:rsid w:val="00E728CC"/>
    <w:rsid w:val="00E75698"/>
    <w:rsid w:val="00E768C9"/>
    <w:rsid w:val="00E804EF"/>
    <w:rsid w:val="00E8221A"/>
    <w:rsid w:val="00E90D95"/>
    <w:rsid w:val="00E928A3"/>
    <w:rsid w:val="00E93117"/>
    <w:rsid w:val="00E97401"/>
    <w:rsid w:val="00EA5D9D"/>
    <w:rsid w:val="00EA7650"/>
    <w:rsid w:val="00EB1706"/>
    <w:rsid w:val="00EB3C9F"/>
    <w:rsid w:val="00EB753B"/>
    <w:rsid w:val="00EB7CBC"/>
    <w:rsid w:val="00EC448A"/>
    <w:rsid w:val="00EC64AD"/>
    <w:rsid w:val="00ED11E2"/>
    <w:rsid w:val="00ED7596"/>
    <w:rsid w:val="00EE1A97"/>
    <w:rsid w:val="00EE2B46"/>
    <w:rsid w:val="00EE5E78"/>
    <w:rsid w:val="00EE6987"/>
    <w:rsid w:val="00EE741B"/>
    <w:rsid w:val="00EF019A"/>
    <w:rsid w:val="00EF0A1E"/>
    <w:rsid w:val="00EF26E5"/>
    <w:rsid w:val="00EF2D4A"/>
    <w:rsid w:val="00EF3C7F"/>
    <w:rsid w:val="00F04755"/>
    <w:rsid w:val="00F22173"/>
    <w:rsid w:val="00F23342"/>
    <w:rsid w:val="00F24065"/>
    <w:rsid w:val="00F25281"/>
    <w:rsid w:val="00F37A93"/>
    <w:rsid w:val="00F42DD4"/>
    <w:rsid w:val="00F5068C"/>
    <w:rsid w:val="00F518E6"/>
    <w:rsid w:val="00F6112D"/>
    <w:rsid w:val="00F62DF6"/>
    <w:rsid w:val="00F62ECB"/>
    <w:rsid w:val="00F642B6"/>
    <w:rsid w:val="00F66B87"/>
    <w:rsid w:val="00F72207"/>
    <w:rsid w:val="00F72937"/>
    <w:rsid w:val="00F757C3"/>
    <w:rsid w:val="00F76F50"/>
    <w:rsid w:val="00F81CA5"/>
    <w:rsid w:val="00F844AE"/>
    <w:rsid w:val="00F84958"/>
    <w:rsid w:val="00F91F0C"/>
    <w:rsid w:val="00F92643"/>
    <w:rsid w:val="00FA1CF1"/>
    <w:rsid w:val="00FA3468"/>
    <w:rsid w:val="00FA39A3"/>
    <w:rsid w:val="00FA3CEA"/>
    <w:rsid w:val="00FA5337"/>
    <w:rsid w:val="00FA65A5"/>
    <w:rsid w:val="00FA77B7"/>
    <w:rsid w:val="00FB0246"/>
    <w:rsid w:val="00FB2C22"/>
    <w:rsid w:val="00FB383F"/>
    <w:rsid w:val="00FB39F6"/>
    <w:rsid w:val="00FB61DC"/>
    <w:rsid w:val="00FC74DF"/>
    <w:rsid w:val="00FD126E"/>
    <w:rsid w:val="00FD1397"/>
    <w:rsid w:val="00FD633E"/>
    <w:rsid w:val="00FE34B6"/>
    <w:rsid w:val="00FF2454"/>
    <w:rsid w:val="00FF2D41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834B8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E6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834B8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E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D21E5-18FA-4BBA-B1D3-1E64B67E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9154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2013-05-07T11:04:00Z</cp:lastPrinted>
  <dcterms:created xsi:type="dcterms:W3CDTF">2013-07-22T10:50:00Z</dcterms:created>
  <dcterms:modified xsi:type="dcterms:W3CDTF">2013-07-22T10:52:00Z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