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7FA" w:rsidRPr="006A674E" w:rsidRDefault="002027FA" w:rsidP="00913351">
      <w:pPr>
        <w:jc w:val="center"/>
        <w:rPr>
          <w:b/>
          <w:spacing w:val="20"/>
          <w:sz w:val="26"/>
          <w:szCs w:val="26"/>
        </w:rPr>
      </w:pPr>
      <w:r w:rsidRPr="006A674E">
        <w:rPr>
          <w:b/>
          <w:spacing w:val="20"/>
          <w:sz w:val="26"/>
          <w:szCs w:val="26"/>
        </w:rPr>
        <w:t>КОНТРОЛЬНО - СЧЕТНАЯ   ПАЛАТА   ГОРОДА  ВОЛОГДЫ</w:t>
      </w:r>
    </w:p>
    <w:p w:rsidR="002027FA" w:rsidRPr="006A674E" w:rsidRDefault="002027FA" w:rsidP="00913351">
      <w:pPr>
        <w:jc w:val="center"/>
        <w:rPr>
          <w:b/>
          <w:sz w:val="26"/>
          <w:szCs w:val="26"/>
        </w:rPr>
      </w:pPr>
    </w:p>
    <w:p w:rsidR="002027FA" w:rsidRPr="006A674E" w:rsidRDefault="002027FA" w:rsidP="00913351">
      <w:pPr>
        <w:jc w:val="both"/>
        <w:rPr>
          <w:sz w:val="16"/>
          <w:szCs w:val="16"/>
        </w:rPr>
      </w:pPr>
      <w:r w:rsidRPr="006A674E">
        <w:rPr>
          <w:sz w:val="16"/>
          <w:szCs w:val="16"/>
        </w:rPr>
        <w:t xml:space="preserve">                    ул. Козленская, д. 6                                                 Телефон (8172)   725453                      </w:t>
      </w:r>
      <w:r>
        <w:rPr>
          <w:sz w:val="16"/>
          <w:szCs w:val="16"/>
        </w:rPr>
        <w:t xml:space="preserve">                </w:t>
      </w:r>
      <w:r w:rsidRPr="006A674E">
        <w:rPr>
          <w:sz w:val="16"/>
          <w:szCs w:val="16"/>
        </w:rPr>
        <w:t xml:space="preserve">         Факс (8172) 729876</w:t>
      </w:r>
    </w:p>
    <w:p w:rsidR="002027FA" w:rsidRPr="006A674E" w:rsidRDefault="002027FA" w:rsidP="00913351">
      <w:pPr>
        <w:jc w:val="both"/>
        <w:rPr>
          <w:sz w:val="16"/>
          <w:szCs w:val="16"/>
        </w:rPr>
      </w:pPr>
      <w:r w:rsidRPr="006A674E">
        <w:rPr>
          <w:sz w:val="16"/>
          <w:szCs w:val="16"/>
        </w:rPr>
        <w:t xml:space="preserve">                     г. Вологда, 160000                                                                             </w:t>
      </w:r>
    </w:p>
    <w:p w:rsidR="002027FA" w:rsidRPr="006A674E" w:rsidRDefault="002027FA" w:rsidP="00913351">
      <w:pPr>
        <w:ind w:left="969"/>
        <w:jc w:val="both"/>
        <w:rPr>
          <w:sz w:val="6"/>
          <w:szCs w:val="6"/>
        </w:rPr>
      </w:pPr>
    </w:p>
    <w:tbl>
      <w:tblPr>
        <w:tblW w:w="0" w:type="auto"/>
        <w:tblInd w:w="108" w:type="dxa"/>
        <w:tblBorders>
          <w:top w:val="single" w:sz="12" w:space="0" w:color="auto"/>
        </w:tblBorders>
        <w:tblLook w:val="0000" w:firstRow="0" w:lastRow="0" w:firstColumn="0" w:lastColumn="0" w:noHBand="0" w:noVBand="0"/>
      </w:tblPr>
      <w:tblGrid>
        <w:gridCol w:w="9463"/>
      </w:tblGrid>
      <w:tr w:rsidR="002027FA" w:rsidRPr="006A674E" w:rsidTr="007F6D7B">
        <w:trPr>
          <w:trHeight w:val="41"/>
        </w:trPr>
        <w:tc>
          <w:tcPr>
            <w:tcW w:w="9463" w:type="dxa"/>
            <w:tcBorders>
              <w:top w:val="single" w:sz="12" w:space="0" w:color="auto"/>
            </w:tcBorders>
          </w:tcPr>
          <w:p w:rsidR="002027FA" w:rsidRPr="006A674E" w:rsidRDefault="002027FA" w:rsidP="00913351">
            <w:pPr>
              <w:jc w:val="both"/>
              <w:rPr>
                <w:b/>
                <w:sz w:val="6"/>
                <w:szCs w:val="6"/>
              </w:rPr>
            </w:pPr>
          </w:p>
        </w:tc>
      </w:tr>
    </w:tbl>
    <w:p w:rsidR="007F6D7B" w:rsidRDefault="007F6D7B" w:rsidP="007F6D7B">
      <w:pPr>
        <w:ind w:left="5130"/>
        <w:rPr>
          <w:sz w:val="26"/>
          <w:szCs w:val="26"/>
        </w:rPr>
      </w:pPr>
    </w:p>
    <w:p w:rsidR="007F6D7B" w:rsidRPr="0022233A" w:rsidRDefault="007F6D7B" w:rsidP="007F6D7B">
      <w:pPr>
        <w:ind w:left="5130"/>
        <w:rPr>
          <w:sz w:val="26"/>
          <w:szCs w:val="26"/>
        </w:rPr>
      </w:pPr>
      <w:r w:rsidRPr="0022233A">
        <w:rPr>
          <w:sz w:val="26"/>
          <w:szCs w:val="26"/>
        </w:rPr>
        <w:t>УТВЕРЖДАЮ</w:t>
      </w:r>
    </w:p>
    <w:p w:rsidR="007F6D7B" w:rsidRPr="0022233A" w:rsidRDefault="007F6D7B" w:rsidP="007F6D7B">
      <w:pPr>
        <w:ind w:left="5130"/>
        <w:rPr>
          <w:sz w:val="26"/>
          <w:szCs w:val="26"/>
        </w:rPr>
      </w:pPr>
      <w:r w:rsidRPr="0022233A">
        <w:rPr>
          <w:sz w:val="26"/>
          <w:szCs w:val="26"/>
        </w:rPr>
        <w:t xml:space="preserve">Председатель Контрольно-счетной палаты </w:t>
      </w:r>
    </w:p>
    <w:p w:rsidR="002027FA" w:rsidRPr="006A674E" w:rsidRDefault="002027FA" w:rsidP="007F6D7B">
      <w:pPr>
        <w:rPr>
          <w:b/>
          <w:spacing w:val="20"/>
          <w:sz w:val="28"/>
          <w:szCs w:val="28"/>
        </w:rPr>
      </w:pPr>
      <w:bookmarkStart w:id="0" w:name="_GoBack"/>
      <w:bookmarkEnd w:id="0"/>
    </w:p>
    <w:p w:rsidR="002027FA" w:rsidRPr="006A674E" w:rsidRDefault="002027FA" w:rsidP="00913351">
      <w:pPr>
        <w:spacing w:line="360" w:lineRule="auto"/>
        <w:jc w:val="center"/>
        <w:rPr>
          <w:b/>
          <w:spacing w:val="20"/>
          <w:sz w:val="26"/>
          <w:szCs w:val="26"/>
        </w:rPr>
      </w:pPr>
      <w:r w:rsidRPr="006A674E">
        <w:rPr>
          <w:b/>
          <w:spacing w:val="20"/>
          <w:sz w:val="26"/>
          <w:szCs w:val="26"/>
        </w:rPr>
        <w:t xml:space="preserve">ЗАКЛЮЧЕНИЕ </w:t>
      </w:r>
    </w:p>
    <w:p w:rsidR="002027FA" w:rsidRPr="006A674E" w:rsidRDefault="002027FA" w:rsidP="00913351">
      <w:pPr>
        <w:spacing w:line="360" w:lineRule="auto"/>
        <w:jc w:val="center"/>
        <w:rPr>
          <w:sz w:val="26"/>
          <w:szCs w:val="26"/>
        </w:rPr>
      </w:pPr>
      <w:r w:rsidRPr="006A674E">
        <w:rPr>
          <w:sz w:val="26"/>
          <w:szCs w:val="26"/>
        </w:rPr>
        <w:t xml:space="preserve">на проект решения Вологодской городской Думы </w:t>
      </w:r>
    </w:p>
    <w:p w:rsidR="002027FA" w:rsidRPr="006A674E" w:rsidRDefault="002027FA" w:rsidP="00913351">
      <w:pPr>
        <w:spacing w:line="360" w:lineRule="auto"/>
        <w:jc w:val="center"/>
        <w:rPr>
          <w:sz w:val="26"/>
          <w:szCs w:val="26"/>
        </w:rPr>
      </w:pPr>
      <w:r w:rsidRPr="006A674E">
        <w:rPr>
          <w:sz w:val="26"/>
          <w:szCs w:val="26"/>
        </w:rPr>
        <w:t>«О Бюджете города Вологды на 201</w:t>
      </w:r>
      <w:r w:rsidR="00ED6B98">
        <w:rPr>
          <w:sz w:val="26"/>
          <w:szCs w:val="26"/>
        </w:rPr>
        <w:t>2</w:t>
      </w:r>
      <w:r w:rsidRPr="006A674E">
        <w:rPr>
          <w:sz w:val="26"/>
          <w:szCs w:val="26"/>
        </w:rPr>
        <w:t xml:space="preserve"> год</w:t>
      </w:r>
      <w:r>
        <w:rPr>
          <w:sz w:val="26"/>
          <w:szCs w:val="26"/>
        </w:rPr>
        <w:t xml:space="preserve"> и плановый период 201</w:t>
      </w:r>
      <w:r w:rsidR="00ED6B98">
        <w:rPr>
          <w:sz w:val="26"/>
          <w:szCs w:val="26"/>
        </w:rPr>
        <w:t>3</w:t>
      </w:r>
      <w:r>
        <w:rPr>
          <w:sz w:val="26"/>
          <w:szCs w:val="26"/>
        </w:rPr>
        <w:t xml:space="preserve"> и 201</w:t>
      </w:r>
      <w:r w:rsidR="00ED6B98">
        <w:rPr>
          <w:sz w:val="26"/>
          <w:szCs w:val="26"/>
        </w:rPr>
        <w:t>4</w:t>
      </w:r>
      <w:r>
        <w:rPr>
          <w:sz w:val="26"/>
          <w:szCs w:val="26"/>
        </w:rPr>
        <w:t xml:space="preserve"> годов</w:t>
      </w:r>
      <w:r w:rsidRPr="006A674E">
        <w:rPr>
          <w:sz w:val="26"/>
          <w:szCs w:val="26"/>
        </w:rPr>
        <w:t>»</w:t>
      </w:r>
    </w:p>
    <w:p w:rsidR="002027FA" w:rsidRPr="006A674E" w:rsidRDefault="002027FA" w:rsidP="00913351">
      <w:pPr>
        <w:spacing w:line="360" w:lineRule="auto"/>
        <w:jc w:val="center"/>
        <w:rPr>
          <w:sz w:val="26"/>
          <w:szCs w:val="26"/>
          <w:highlight w:val="yellow"/>
        </w:rPr>
      </w:pPr>
    </w:p>
    <w:p w:rsidR="002027FA" w:rsidRDefault="002027FA" w:rsidP="00913351">
      <w:pPr>
        <w:spacing w:line="360" w:lineRule="auto"/>
        <w:jc w:val="both"/>
        <w:rPr>
          <w:sz w:val="26"/>
          <w:szCs w:val="26"/>
        </w:rPr>
      </w:pPr>
      <w:r w:rsidRPr="006A674E">
        <w:rPr>
          <w:sz w:val="26"/>
          <w:szCs w:val="26"/>
        </w:rPr>
        <w:t>25 ноября 201</w:t>
      </w:r>
      <w:r>
        <w:rPr>
          <w:sz w:val="26"/>
          <w:szCs w:val="26"/>
        </w:rPr>
        <w:t>1</w:t>
      </w:r>
      <w:r w:rsidRPr="006A674E">
        <w:rPr>
          <w:sz w:val="26"/>
          <w:szCs w:val="26"/>
        </w:rPr>
        <w:t xml:space="preserve"> года                                                                    </w:t>
      </w:r>
      <w:r>
        <w:rPr>
          <w:sz w:val="26"/>
          <w:szCs w:val="26"/>
        </w:rPr>
        <w:t xml:space="preserve">       </w:t>
      </w:r>
      <w:r w:rsidRPr="006A674E">
        <w:rPr>
          <w:sz w:val="26"/>
          <w:szCs w:val="26"/>
        </w:rPr>
        <w:t xml:space="preserve">                №</w:t>
      </w:r>
      <w:r w:rsidR="000F01ED">
        <w:rPr>
          <w:sz w:val="26"/>
          <w:szCs w:val="26"/>
        </w:rPr>
        <w:t>15</w:t>
      </w:r>
    </w:p>
    <w:p w:rsidR="002027FA" w:rsidRPr="006A674E" w:rsidRDefault="002027FA" w:rsidP="00913351">
      <w:pPr>
        <w:spacing w:line="360" w:lineRule="auto"/>
        <w:jc w:val="both"/>
        <w:rPr>
          <w:sz w:val="26"/>
          <w:szCs w:val="26"/>
        </w:rPr>
      </w:pPr>
    </w:p>
    <w:p w:rsidR="002027FA" w:rsidRPr="006A674E" w:rsidRDefault="002027FA" w:rsidP="00913351">
      <w:pPr>
        <w:spacing w:before="240" w:line="360" w:lineRule="auto"/>
        <w:jc w:val="center"/>
        <w:rPr>
          <w:b/>
          <w:sz w:val="26"/>
          <w:szCs w:val="26"/>
        </w:rPr>
      </w:pPr>
      <w:r w:rsidRPr="006A674E">
        <w:rPr>
          <w:b/>
          <w:sz w:val="26"/>
          <w:szCs w:val="26"/>
        </w:rPr>
        <w:t>Общие положения</w:t>
      </w:r>
    </w:p>
    <w:p w:rsidR="002027FA" w:rsidRPr="006A674E" w:rsidRDefault="002027FA" w:rsidP="00913351">
      <w:pPr>
        <w:spacing w:line="360" w:lineRule="auto"/>
        <w:ind w:firstLine="709"/>
        <w:jc w:val="both"/>
        <w:rPr>
          <w:color w:val="000000"/>
          <w:sz w:val="26"/>
          <w:szCs w:val="26"/>
        </w:rPr>
      </w:pPr>
      <w:r w:rsidRPr="006A674E">
        <w:rPr>
          <w:sz w:val="26"/>
          <w:szCs w:val="26"/>
        </w:rPr>
        <w:t xml:space="preserve">Экспертиза проекта бюджета проведена на основании пункта </w:t>
      </w:r>
      <w:r w:rsidRPr="00054AEF">
        <w:rPr>
          <w:sz w:val="26"/>
          <w:szCs w:val="26"/>
        </w:rPr>
        <w:t>8.</w:t>
      </w:r>
      <w:r>
        <w:rPr>
          <w:sz w:val="26"/>
          <w:szCs w:val="26"/>
        </w:rPr>
        <w:t>1.</w:t>
      </w:r>
      <w:r w:rsidRPr="006A674E">
        <w:rPr>
          <w:sz w:val="26"/>
          <w:szCs w:val="26"/>
        </w:rPr>
        <w:t xml:space="preserve"> Положения о Контрольно-счетной палате города Вологды, утвержденного решением Вологодской городской Думы от 2</w:t>
      </w:r>
      <w:r>
        <w:rPr>
          <w:sz w:val="26"/>
          <w:szCs w:val="26"/>
        </w:rPr>
        <w:t>9</w:t>
      </w:r>
      <w:r w:rsidRPr="006A674E">
        <w:rPr>
          <w:sz w:val="26"/>
          <w:szCs w:val="26"/>
        </w:rPr>
        <w:t>.</w:t>
      </w:r>
      <w:r>
        <w:rPr>
          <w:sz w:val="26"/>
          <w:szCs w:val="26"/>
        </w:rPr>
        <w:t>09</w:t>
      </w:r>
      <w:r w:rsidRPr="006A674E">
        <w:rPr>
          <w:sz w:val="26"/>
          <w:szCs w:val="26"/>
        </w:rPr>
        <w:t>.20</w:t>
      </w:r>
      <w:r>
        <w:rPr>
          <w:sz w:val="26"/>
          <w:szCs w:val="26"/>
        </w:rPr>
        <w:t>11</w:t>
      </w:r>
      <w:r w:rsidRPr="006A674E">
        <w:rPr>
          <w:sz w:val="26"/>
          <w:szCs w:val="26"/>
        </w:rPr>
        <w:t xml:space="preserve"> №</w:t>
      </w:r>
      <w:r>
        <w:rPr>
          <w:sz w:val="26"/>
          <w:szCs w:val="26"/>
        </w:rPr>
        <w:t>759</w:t>
      </w:r>
      <w:r w:rsidRPr="006A674E">
        <w:rPr>
          <w:sz w:val="26"/>
          <w:szCs w:val="26"/>
        </w:rPr>
        <w:t xml:space="preserve">, и пункта 13 </w:t>
      </w:r>
      <w:r w:rsidRPr="006A674E">
        <w:rPr>
          <w:color w:val="000000"/>
          <w:sz w:val="26"/>
          <w:szCs w:val="26"/>
        </w:rPr>
        <w:t xml:space="preserve">Положения о бюджетном процессе в городе Вологде, утвержденного решением Вологодской городской Думы от 23.06.2006 №108, на предмет его соответствия Бюджетному кодексу РФ, Налоговому кодексу РФ, Указаниям о порядке применения бюджетной классификации РФ, утвержденным приказом Минфина РФ от </w:t>
      </w:r>
      <w:r>
        <w:rPr>
          <w:color w:val="000000"/>
          <w:sz w:val="26"/>
          <w:szCs w:val="26"/>
        </w:rPr>
        <w:t>28</w:t>
      </w:r>
      <w:r w:rsidRPr="006A674E">
        <w:rPr>
          <w:color w:val="000000"/>
          <w:sz w:val="26"/>
          <w:szCs w:val="26"/>
        </w:rPr>
        <w:t>.12.20</w:t>
      </w:r>
      <w:r>
        <w:rPr>
          <w:color w:val="000000"/>
          <w:sz w:val="26"/>
          <w:szCs w:val="26"/>
        </w:rPr>
        <w:t>1</w:t>
      </w:r>
      <w:r w:rsidRPr="006A674E">
        <w:rPr>
          <w:color w:val="000000"/>
          <w:sz w:val="26"/>
          <w:szCs w:val="26"/>
        </w:rPr>
        <w:t>0 №1</w:t>
      </w:r>
      <w:r>
        <w:rPr>
          <w:color w:val="000000"/>
          <w:sz w:val="26"/>
          <w:szCs w:val="26"/>
        </w:rPr>
        <w:t>9</w:t>
      </w:r>
      <w:r w:rsidRPr="006A674E">
        <w:rPr>
          <w:color w:val="000000"/>
          <w:sz w:val="26"/>
          <w:szCs w:val="26"/>
        </w:rPr>
        <w:t xml:space="preserve">0н (далее – Указания о бюджетной классификации) и Положению о бюджетном процессе в городе Вологде. </w:t>
      </w:r>
    </w:p>
    <w:p w:rsidR="002027FA" w:rsidRPr="00FC1E39" w:rsidRDefault="002027FA" w:rsidP="00913351">
      <w:pPr>
        <w:spacing w:line="360" w:lineRule="auto"/>
        <w:ind w:firstLine="709"/>
        <w:jc w:val="both"/>
        <w:rPr>
          <w:sz w:val="26"/>
          <w:szCs w:val="26"/>
        </w:rPr>
      </w:pPr>
      <w:r w:rsidRPr="00FC1E39">
        <w:rPr>
          <w:sz w:val="26"/>
          <w:szCs w:val="26"/>
        </w:rPr>
        <w:t>При подготовке заключения Контрольно-счетная палата учитывала необходимость реализации положений, сформулированных в Бюджетном послании Президента Российской Федерации Федеральному Собранию Российской Федерации от 29 июня 201</w:t>
      </w:r>
      <w:r>
        <w:rPr>
          <w:sz w:val="26"/>
          <w:szCs w:val="26"/>
        </w:rPr>
        <w:t>1</w:t>
      </w:r>
      <w:r w:rsidRPr="00FC1E39">
        <w:rPr>
          <w:sz w:val="26"/>
          <w:szCs w:val="26"/>
        </w:rPr>
        <w:t xml:space="preserve"> года «О бюджетной политике в 201</w:t>
      </w:r>
      <w:r>
        <w:rPr>
          <w:sz w:val="26"/>
          <w:szCs w:val="26"/>
        </w:rPr>
        <w:t>2</w:t>
      </w:r>
      <w:r w:rsidRPr="00FC1E39">
        <w:rPr>
          <w:sz w:val="26"/>
          <w:szCs w:val="26"/>
        </w:rPr>
        <w:t xml:space="preserve"> – 201</w:t>
      </w:r>
      <w:r>
        <w:rPr>
          <w:sz w:val="26"/>
          <w:szCs w:val="26"/>
        </w:rPr>
        <w:t>4</w:t>
      </w:r>
      <w:r w:rsidRPr="00FC1E39">
        <w:rPr>
          <w:sz w:val="26"/>
          <w:szCs w:val="26"/>
        </w:rPr>
        <w:t xml:space="preserve"> годах», </w:t>
      </w:r>
      <w:r w:rsidRPr="00BE591C">
        <w:rPr>
          <w:sz w:val="26"/>
          <w:szCs w:val="26"/>
        </w:rPr>
        <w:t>в основных направлениях налоговой и бюджетной политики Вологодской области на 2012 год и плановый период 2013 и 2014 годов, утвержденных постановлением Правительства Вологодской области от 02.09.2011 №1076,</w:t>
      </w:r>
      <w:r w:rsidRPr="00525660">
        <w:rPr>
          <w:sz w:val="26"/>
          <w:szCs w:val="26"/>
        </w:rPr>
        <w:t xml:space="preserve"> в Обращении Главы города Вологды Е.Б.</w:t>
      </w:r>
      <w:r w:rsidR="00E06796">
        <w:rPr>
          <w:sz w:val="26"/>
          <w:szCs w:val="26"/>
        </w:rPr>
        <w:t xml:space="preserve"> </w:t>
      </w:r>
      <w:r w:rsidRPr="00525660">
        <w:rPr>
          <w:sz w:val="26"/>
          <w:szCs w:val="26"/>
        </w:rPr>
        <w:t>Шулепова к жителям города Вологды о бюджетной политике на 201</w:t>
      </w:r>
      <w:r>
        <w:rPr>
          <w:sz w:val="26"/>
          <w:szCs w:val="26"/>
        </w:rPr>
        <w:t>2</w:t>
      </w:r>
      <w:r w:rsidRPr="00525660">
        <w:rPr>
          <w:sz w:val="26"/>
          <w:szCs w:val="26"/>
        </w:rPr>
        <w:t>-201</w:t>
      </w:r>
      <w:r>
        <w:rPr>
          <w:sz w:val="26"/>
          <w:szCs w:val="26"/>
        </w:rPr>
        <w:t>4</w:t>
      </w:r>
      <w:r w:rsidRPr="00525660">
        <w:rPr>
          <w:sz w:val="26"/>
          <w:szCs w:val="26"/>
        </w:rPr>
        <w:t xml:space="preserve"> годы, а</w:t>
      </w:r>
      <w:r w:rsidRPr="00FC1E39">
        <w:rPr>
          <w:sz w:val="26"/>
          <w:szCs w:val="26"/>
        </w:rPr>
        <w:t xml:space="preserve"> также результаты контрольной и экспертно-аналитической </w:t>
      </w:r>
      <w:r w:rsidRPr="00FC1E39">
        <w:rPr>
          <w:sz w:val="26"/>
          <w:szCs w:val="26"/>
        </w:rPr>
        <w:lastRenderedPageBreak/>
        <w:t>деятельности Контрольно-счетной палаты города и итоги исполнения бюджета города за 9 месяцев 20</w:t>
      </w:r>
      <w:r>
        <w:rPr>
          <w:sz w:val="26"/>
          <w:szCs w:val="26"/>
        </w:rPr>
        <w:t>11</w:t>
      </w:r>
      <w:r w:rsidRPr="00FC1E39">
        <w:rPr>
          <w:sz w:val="26"/>
          <w:szCs w:val="26"/>
        </w:rPr>
        <w:t xml:space="preserve"> года.</w:t>
      </w:r>
    </w:p>
    <w:p w:rsidR="002027FA" w:rsidRPr="00FC1E39" w:rsidRDefault="002027FA" w:rsidP="00913351">
      <w:pPr>
        <w:spacing w:line="360" w:lineRule="auto"/>
        <w:ind w:firstLine="709"/>
        <w:jc w:val="both"/>
        <w:rPr>
          <w:sz w:val="26"/>
          <w:szCs w:val="26"/>
        </w:rPr>
      </w:pPr>
      <w:r w:rsidRPr="00FC1E39">
        <w:rPr>
          <w:sz w:val="26"/>
          <w:szCs w:val="26"/>
        </w:rPr>
        <w:t xml:space="preserve">Проект решения внесен Главой города на рассмотрение Вологодской городской Думы в установленный срок. </w:t>
      </w:r>
    </w:p>
    <w:p w:rsidR="002027FA" w:rsidRDefault="002027FA" w:rsidP="0010097A">
      <w:pPr>
        <w:spacing w:line="360" w:lineRule="auto"/>
        <w:ind w:firstLine="708"/>
        <w:jc w:val="both"/>
        <w:rPr>
          <w:sz w:val="26"/>
          <w:szCs w:val="26"/>
        </w:rPr>
      </w:pPr>
      <w:r w:rsidRPr="00FC1E39">
        <w:rPr>
          <w:sz w:val="26"/>
          <w:szCs w:val="26"/>
        </w:rPr>
        <w:t>Структура проекта решения и состав материалов, представленных одновременно с ним, в основном, соответству</w:t>
      </w:r>
      <w:r>
        <w:rPr>
          <w:sz w:val="26"/>
          <w:szCs w:val="26"/>
        </w:rPr>
        <w:t>ю</w:t>
      </w:r>
      <w:r w:rsidRPr="00FC1E39">
        <w:rPr>
          <w:sz w:val="26"/>
          <w:szCs w:val="26"/>
        </w:rPr>
        <w:t>т требованиям статей 184.1 и 184.2 Бюджетного кодекса РФ и пунктов 5 и 6 Положения о бюджетном процессе в городе Вологде.</w:t>
      </w:r>
    </w:p>
    <w:p w:rsidR="002027FA" w:rsidRDefault="002027FA" w:rsidP="00913351">
      <w:pPr>
        <w:spacing w:line="360" w:lineRule="auto"/>
        <w:jc w:val="center"/>
        <w:rPr>
          <w:b/>
          <w:sz w:val="26"/>
          <w:szCs w:val="26"/>
        </w:rPr>
      </w:pPr>
    </w:p>
    <w:p w:rsidR="002027FA" w:rsidRPr="00FC1E39" w:rsidRDefault="002027FA" w:rsidP="00913351">
      <w:pPr>
        <w:spacing w:line="360" w:lineRule="auto"/>
        <w:jc w:val="center"/>
        <w:rPr>
          <w:b/>
          <w:sz w:val="26"/>
          <w:szCs w:val="26"/>
        </w:rPr>
      </w:pPr>
      <w:r w:rsidRPr="00FC1E39">
        <w:rPr>
          <w:b/>
          <w:sz w:val="26"/>
          <w:szCs w:val="26"/>
        </w:rPr>
        <w:t xml:space="preserve">Соблюдение требований действующего бюджетного законодательства </w:t>
      </w:r>
    </w:p>
    <w:p w:rsidR="002027FA" w:rsidRPr="00FC1E39" w:rsidRDefault="002027FA" w:rsidP="00D2496D">
      <w:pPr>
        <w:spacing w:line="360" w:lineRule="auto"/>
        <w:jc w:val="center"/>
        <w:rPr>
          <w:b/>
          <w:sz w:val="26"/>
          <w:szCs w:val="26"/>
        </w:rPr>
      </w:pPr>
      <w:r w:rsidRPr="00FC1E39">
        <w:rPr>
          <w:b/>
          <w:sz w:val="26"/>
          <w:szCs w:val="26"/>
        </w:rPr>
        <w:t>при формировании и представлении проекта бюджета</w:t>
      </w:r>
    </w:p>
    <w:p w:rsidR="002027FA" w:rsidRDefault="002027FA" w:rsidP="00D2496D">
      <w:pPr>
        <w:autoSpaceDE w:val="0"/>
        <w:autoSpaceDN w:val="0"/>
        <w:adjustRightInd w:val="0"/>
        <w:spacing w:line="360" w:lineRule="auto"/>
        <w:ind w:firstLine="709"/>
        <w:jc w:val="both"/>
        <w:rPr>
          <w:sz w:val="26"/>
          <w:szCs w:val="26"/>
        </w:rPr>
      </w:pPr>
      <w:r w:rsidRPr="00E66A04">
        <w:rPr>
          <w:sz w:val="26"/>
          <w:szCs w:val="26"/>
        </w:rPr>
        <w:t xml:space="preserve">В проекте </w:t>
      </w:r>
      <w:r w:rsidR="00ED6B98">
        <w:rPr>
          <w:sz w:val="26"/>
          <w:szCs w:val="26"/>
        </w:rPr>
        <w:t>б</w:t>
      </w:r>
      <w:r w:rsidRPr="00E66A04">
        <w:rPr>
          <w:sz w:val="26"/>
          <w:szCs w:val="26"/>
        </w:rPr>
        <w:t>юджета города на 201</w:t>
      </w:r>
      <w:r>
        <w:rPr>
          <w:sz w:val="26"/>
          <w:szCs w:val="26"/>
        </w:rPr>
        <w:t>2</w:t>
      </w:r>
      <w:r w:rsidRPr="00E66A04">
        <w:rPr>
          <w:sz w:val="26"/>
          <w:szCs w:val="26"/>
        </w:rPr>
        <w:t xml:space="preserve"> год и плановый период 201</w:t>
      </w:r>
      <w:r>
        <w:rPr>
          <w:sz w:val="26"/>
          <w:szCs w:val="26"/>
        </w:rPr>
        <w:t>3</w:t>
      </w:r>
      <w:r w:rsidRPr="00E66A04">
        <w:rPr>
          <w:sz w:val="26"/>
          <w:szCs w:val="26"/>
        </w:rPr>
        <w:t xml:space="preserve"> и 201</w:t>
      </w:r>
      <w:r>
        <w:rPr>
          <w:sz w:val="26"/>
          <w:szCs w:val="26"/>
        </w:rPr>
        <w:t>4</w:t>
      </w:r>
      <w:r w:rsidRPr="00E66A04">
        <w:rPr>
          <w:sz w:val="26"/>
          <w:szCs w:val="26"/>
        </w:rPr>
        <w:t xml:space="preserve"> год</w:t>
      </w:r>
      <w:r>
        <w:rPr>
          <w:sz w:val="26"/>
          <w:szCs w:val="26"/>
        </w:rPr>
        <w:t>ов</w:t>
      </w:r>
      <w:r w:rsidRPr="00E66A04">
        <w:rPr>
          <w:sz w:val="26"/>
          <w:szCs w:val="26"/>
        </w:rPr>
        <w:t xml:space="preserve"> содержатся основные характеристики бюджета города (общий объем доходов и расходов, дефицит бюджета), установлены </w:t>
      </w:r>
      <w:r w:rsidRPr="00801ADB">
        <w:rPr>
          <w:sz w:val="26"/>
          <w:szCs w:val="26"/>
        </w:rPr>
        <w:t>перечни главных</w:t>
      </w:r>
      <w:r w:rsidRPr="00E66A04">
        <w:rPr>
          <w:color w:val="00FFFF"/>
          <w:sz w:val="26"/>
          <w:szCs w:val="26"/>
        </w:rPr>
        <w:t xml:space="preserve"> </w:t>
      </w:r>
      <w:r w:rsidRPr="00E66A04">
        <w:rPr>
          <w:sz w:val="26"/>
          <w:szCs w:val="26"/>
        </w:rPr>
        <w:t xml:space="preserve">администраторов доходов и источников внутреннего финансирования дефицита бюджета, </w:t>
      </w:r>
      <w:r w:rsidRPr="00801ADB">
        <w:rPr>
          <w:sz w:val="26"/>
          <w:szCs w:val="26"/>
        </w:rPr>
        <w:t>общий</w:t>
      </w:r>
      <w:r w:rsidRPr="00E66A04">
        <w:rPr>
          <w:sz w:val="26"/>
          <w:szCs w:val="26"/>
        </w:rPr>
        <w:t xml:space="preserve"> объем бюджетных ассигнований, направляемых на исполнение публичных нормативных обязательств, объем межбюджетных трансфертов, получаемых из других бюджетов</w:t>
      </w:r>
      <w:r>
        <w:rPr>
          <w:sz w:val="26"/>
          <w:szCs w:val="26"/>
        </w:rPr>
        <w:t xml:space="preserve"> бюджетной системы РФ</w:t>
      </w:r>
      <w:r w:rsidRPr="00E66A04">
        <w:rPr>
          <w:sz w:val="26"/>
          <w:szCs w:val="26"/>
        </w:rPr>
        <w:t xml:space="preserve">, </w:t>
      </w:r>
      <w:r w:rsidRPr="00801ADB">
        <w:rPr>
          <w:sz w:val="26"/>
          <w:szCs w:val="26"/>
        </w:rPr>
        <w:t xml:space="preserve">источники </w:t>
      </w:r>
      <w:r w:rsidRPr="0035229C">
        <w:rPr>
          <w:sz w:val="26"/>
          <w:szCs w:val="26"/>
        </w:rPr>
        <w:t>финансирования дефицита бюджета</w:t>
      </w:r>
      <w:r w:rsidRPr="00E66A04">
        <w:rPr>
          <w:sz w:val="26"/>
          <w:szCs w:val="26"/>
        </w:rPr>
        <w:t>, верхний предел муниципального долга, верхний предел долга по муниципальным гарантиям, предельный объем муниципального</w:t>
      </w:r>
      <w:r>
        <w:rPr>
          <w:sz w:val="26"/>
          <w:szCs w:val="26"/>
        </w:rPr>
        <w:t xml:space="preserve"> внутреннего долга муниципального</w:t>
      </w:r>
      <w:r w:rsidRPr="00E66A04">
        <w:rPr>
          <w:sz w:val="26"/>
          <w:szCs w:val="26"/>
        </w:rPr>
        <w:t xml:space="preserve"> образования, объем расходов, связанных с обслуживанием муниципального долга, объем резервных фондов Администрации города Вологды.</w:t>
      </w:r>
    </w:p>
    <w:p w:rsidR="002027FA" w:rsidRDefault="002027FA" w:rsidP="00D2496D">
      <w:pPr>
        <w:spacing w:line="360" w:lineRule="auto"/>
        <w:ind w:firstLine="709"/>
        <w:jc w:val="both"/>
        <w:rPr>
          <w:sz w:val="26"/>
          <w:szCs w:val="26"/>
        </w:rPr>
      </w:pPr>
      <w:r w:rsidRPr="00F537B1">
        <w:rPr>
          <w:sz w:val="26"/>
          <w:szCs w:val="26"/>
        </w:rPr>
        <w:t>Предусмотренные в проекте бюджета города верхний предел муниципального долга, верхний предел долга по муниципальным гарантиям, предельный объем расходов, связанных с обслуживанием муниципального долга, объем дефицита бюджета</w:t>
      </w:r>
      <w:r>
        <w:rPr>
          <w:sz w:val="26"/>
          <w:szCs w:val="26"/>
        </w:rPr>
        <w:t>,</w:t>
      </w:r>
      <w:r w:rsidRPr="00F537B1">
        <w:rPr>
          <w:sz w:val="26"/>
          <w:szCs w:val="26"/>
        </w:rPr>
        <w:t xml:space="preserve"> источники его покрытия, объем резервных фондов не противоречат требованиям статей 107, 111, 92.1, 96 и 81 Бюджетного кодекса РФ. </w:t>
      </w:r>
    </w:p>
    <w:p w:rsidR="002027FA" w:rsidRDefault="002027FA" w:rsidP="00D2496D">
      <w:pPr>
        <w:spacing w:line="360" w:lineRule="auto"/>
        <w:ind w:firstLine="709"/>
        <w:jc w:val="both"/>
        <w:rPr>
          <w:sz w:val="26"/>
          <w:szCs w:val="26"/>
        </w:rPr>
      </w:pPr>
    </w:p>
    <w:p w:rsidR="002027FA" w:rsidRPr="00162343" w:rsidRDefault="002027FA" w:rsidP="00D2496D">
      <w:pPr>
        <w:spacing w:line="360" w:lineRule="auto"/>
        <w:ind w:firstLine="720"/>
        <w:jc w:val="center"/>
        <w:rPr>
          <w:b/>
          <w:sz w:val="26"/>
          <w:szCs w:val="26"/>
        </w:rPr>
      </w:pPr>
      <w:r w:rsidRPr="00162343">
        <w:rPr>
          <w:b/>
          <w:sz w:val="26"/>
          <w:szCs w:val="26"/>
        </w:rPr>
        <w:t xml:space="preserve">Общая характеристика проекта </w:t>
      </w:r>
      <w:r w:rsidR="00ED6B98">
        <w:rPr>
          <w:b/>
          <w:sz w:val="26"/>
          <w:szCs w:val="26"/>
        </w:rPr>
        <w:t>бю</w:t>
      </w:r>
      <w:r w:rsidRPr="00162343">
        <w:rPr>
          <w:b/>
          <w:sz w:val="26"/>
          <w:szCs w:val="26"/>
        </w:rPr>
        <w:t>джета города Вологды на 201</w:t>
      </w:r>
      <w:r>
        <w:rPr>
          <w:b/>
          <w:sz w:val="26"/>
          <w:szCs w:val="26"/>
        </w:rPr>
        <w:t>2</w:t>
      </w:r>
      <w:r w:rsidRPr="00162343">
        <w:rPr>
          <w:b/>
          <w:sz w:val="26"/>
          <w:szCs w:val="26"/>
        </w:rPr>
        <w:t xml:space="preserve"> год</w:t>
      </w:r>
      <w:r>
        <w:rPr>
          <w:b/>
          <w:sz w:val="26"/>
          <w:szCs w:val="26"/>
        </w:rPr>
        <w:t xml:space="preserve"> и плановый период 2013 и 2014 годов</w:t>
      </w:r>
    </w:p>
    <w:p w:rsidR="002027FA" w:rsidRDefault="002027FA" w:rsidP="00D2496D">
      <w:pPr>
        <w:spacing w:line="360" w:lineRule="auto"/>
        <w:ind w:firstLine="720"/>
        <w:jc w:val="both"/>
        <w:rPr>
          <w:sz w:val="26"/>
          <w:szCs w:val="26"/>
        </w:rPr>
      </w:pPr>
      <w:r>
        <w:rPr>
          <w:sz w:val="26"/>
          <w:szCs w:val="26"/>
        </w:rPr>
        <w:t xml:space="preserve">В </w:t>
      </w:r>
      <w:r w:rsidRPr="00162343">
        <w:rPr>
          <w:sz w:val="26"/>
          <w:szCs w:val="26"/>
        </w:rPr>
        <w:t>предл</w:t>
      </w:r>
      <w:r>
        <w:rPr>
          <w:sz w:val="26"/>
          <w:szCs w:val="26"/>
        </w:rPr>
        <w:t xml:space="preserve">оженном к </w:t>
      </w:r>
      <w:r w:rsidRPr="00162343">
        <w:rPr>
          <w:sz w:val="26"/>
          <w:szCs w:val="26"/>
        </w:rPr>
        <w:t>утвер</w:t>
      </w:r>
      <w:r>
        <w:rPr>
          <w:sz w:val="26"/>
          <w:szCs w:val="26"/>
        </w:rPr>
        <w:t>ждению</w:t>
      </w:r>
      <w:r w:rsidRPr="00162343">
        <w:rPr>
          <w:sz w:val="26"/>
          <w:szCs w:val="26"/>
        </w:rPr>
        <w:t xml:space="preserve"> </w:t>
      </w:r>
      <w:r w:rsidR="00ED6B98">
        <w:rPr>
          <w:sz w:val="26"/>
          <w:szCs w:val="26"/>
        </w:rPr>
        <w:t>б</w:t>
      </w:r>
      <w:r w:rsidRPr="00162343">
        <w:rPr>
          <w:sz w:val="26"/>
          <w:szCs w:val="26"/>
        </w:rPr>
        <w:t>юджет</w:t>
      </w:r>
      <w:r>
        <w:rPr>
          <w:sz w:val="26"/>
          <w:szCs w:val="26"/>
        </w:rPr>
        <w:t>е</w:t>
      </w:r>
      <w:r w:rsidRPr="00162343">
        <w:rPr>
          <w:sz w:val="26"/>
          <w:szCs w:val="26"/>
        </w:rPr>
        <w:t xml:space="preserve"> города </w:t>
      </w:r>
      <w:r w:rsidRPr="005026EC">
        <w:rPr>
          <w:sz w:val="26"/>
          <w:szCs w:val="26"/>
        </w:rPr>
        <w:t>на 201</w:t>
      </w:r>
      <w:r>
        <w:rPr>
          <w:sz w:val="26"/>
          <w:szCs w:val="26"/>
        </w:rPr>
        <w:t>2</w:t>
      </w:r>
      <w:r w:rsidRPr="005026EC">
        <w:rPr>
          <w:sz w:val="26"/>
          <w:szCs w:val="26"/>
        </w:rPr>
        <w:t xml:space="preserve"> год и плановый период 201</w:t>
      </w:r>
      <w:r>
        <w:rPr>
          <w:sz w:val="26"/>
          <w:szCs w:val="26"/>
        </w:rPr>
        <w:t>3 и</w:t>
      </w:r>
      <w:r w:rsidRPr="005026EC">
        <w:rPr>
          <w:sz w:val="26"/>
          <w:szCs w:val="26"/>
        </w:rPr>
        <w:t xml:space="preserve"> 201</w:t>
      </w:r>
      <w:r>
        <w:rPr>
          <w:sz w:val="26"/>
          <w:szCs w:val="26"/>
        </w:rPr>
        <w:t>4</w:t>
      </w:r>
      <w:r w:rsidRPr="005026EC">
        <w:rPr>
          <w:sz w:val="26"/>
          <w:szCs w:val="26"/>
        </w:rPr>
        <w:t xml:space="preserve"> годов</w:t>
      </w:r>
      <w:r>
        <w:rPr>
          <w:b/>
          <w:sz w:val="26"/>
          <w:szCs w:val="26"/>
        </w:rPr>
        <w:t xml:space="preserve"> </w:t>
      </w:r>
      <w:r w:rsidRPr="005026EC">
        <w:rPr>
          <w:sz w:val="26"/>
          <w:szCs w:val="26"/>
        </w:rPr>
        <w:t>в условиях</w:t>
      </w:r>
      <w:r>
        <w:rPr>
          <w:sz w:val="26"/>
          <w:szCs w:val="26"/>
        </w:rPr>
        <w:t xml:space="preserve"> положительного прогноза экономического </w:t>
      </w:r>
      <w:r>
        <w:rPr>
          <w:sz w:val="26"/>
          <w:szCs w:val="26"/>
        </w:rPr>
        <w:lastRenderedPageBreak/>
        <w:t>развития города</w:t>
      </w:r>
      <w:r w:rsidRPr="005026EC">
        <w:rPr>
          <w:sz w:val="26"/>
          <w:szCs w:val="26"/>
        </w:rPr>
        <w:t xml:space="preserve"> </w:t>
      </w:r>
      <w:r>
        <w:rPr>
          <w:sz w:val="26"/>
          <w:szCs w:val="26"/>
        </w:rPr>
        <w:t>и изменения межбюджетных взаимоотношений с другими уровнями бюджетов планиру</w:t>
      </w:r>
      <w:r w:rsidRPr="005026EC">
        <w:rPr>
          <w:sz w:val="26"/>
          <w:szCs w:val="26"/>
        </w:rPr>
        <w:t xml:space="preserve">ется </w:t>
      </w:r>
      <w:r>
        <w:rPr>
          <w:sz w:val="26"/>
          <w:szCs w:val="26"/>
        </w:rPr>
        <w:t xml:space="preserve">снижение </w:t>
      </w:r>
      <w:r w:rsidRPr="00162343">
        <w:rPr>
          <w:b/>
          <w:sz w:val="26"/>
          <w:szCs w:val="26"/>
        </w:rPr>
        <w:t>доход</w:t>
      </w:r>
      <w:r>
        <w:rPr>
          <w:b/>
          <w:sz w:val="26"/>
          <w:szCs w:val="26"/>
        </w:rPr>
        <w:t>ов</w:t>
      </w:r>
      <w:r w:rsidRPr="00162343">
        <w:rPr>
          <w:sz w:val="26"/>
          <w:szCs w:val="26"/>
        </w:rPr>
        <w:t xml:space="preserve"> </w:t>
      </w:r>
      <w:r>
        <w:rPr>
          <w:sz w:val="26"/>
          <w:szCs w:val="26"/>
        </w:rPr>
        <w:t xml:space="preserve">с </w:t>
      </w:r>
      <w:r w:rsidRPr="00453D77">
        <w:rPr>
          <w:b/>
          <w:sz w:val="26"/>
          <w:szCs w:val="26"/>
        </w:rPr>
        <w:t>5</w:t>
      </w:r>
      <w:r>
        <w:rPr>
          <w:b/>
          <w:sz w:val="26"/>
          <w:szCs w:val="26"/>
        </w:rPr>
        <w:t>948,9</w:t>
      </w:r>
      <w:r>
        <w:rPr>
          <w:sz w:val="26"/>
          <w:szCs w:val="26"/>
        </w:rPr>
        <w:t xml:space="preserve"> млн рублей в 2011 году до </w:t>
      </w:r>
      <w:r>
        <w:rPr>
          <w:b/>
          <w:sz w:val="26"/>
          <w:szCs w:val="26"/>
        </w:rPr>
        <w:t>5241,7</w:t>
      </w:r>
      <w:r w:rsidRPr="00162343">
        <w:rPr>
          <w:sz w:val="26"/>
          <w:szCs w:val="26"/>
        </w:rPr>
        <w:t xml:space="preserve"> млн рублей</w:t>
      </w:r>
      <w:r>
        <w:rPr>
          <w:sz w:val="26"/>
          <w:szCs w:val="26"/>
        </w:rPr>
        <w:t xml:space="preserve"> в 2014 году. Объем доходов в сравнении с предыдущим годом в 2012 году уменьшится на 457,5 млн рублей (7,7%), в 2013 году – на 488,9 млн рублей (8,9%</w:t>
      </w:r>
      <w:r w:rsidR="00ED6B98">
        <w:rPr>
          <w:sz w:val="26"/>
          <w:szCs w:val="26"/>
        </w:rPr>
        <w:t xml:space="preserve">), в 2014 году - увеличится на </w:t>
      </w:r>
      <w:r>
        <w:rPr>
          <w:sz w:val="26"/>
          <w:szCs w:val="26"/>
        </w:rPr>
        <w:t>239,2 млн рублей (4,8%).</w:t>
      </w:r>
    </w:p>
    <w:p w:rsidR="002027FA" w:rsidRDefault="002027FA" w:rsidP="00D2496D">
      <w:pPr>
        <w:spacing w:line="360" w:lineRule="auto"/>
        <w:ind w:firstLine="720"/>
        <w:jc w:val="both"/>
        <w:rPr>
          <w:sz w:val="26"/>
          <w:szCs w:val="26"/>
        </w:rPr>
      </w:pPr>
      <w:r w:rsidRPr="004B0CCB">
        <w:rPr>
          <w:sz w:val="26"/>
          <w:szCs w:val="26"/>
        </w:rPr>
        <w:t xml:space="preserve">Анализ изменения основных характеристик утвержденного бюджета города на 2011 год и плановый период 2012 и 2013 годов, и представленных в проекте на 2012 год и плановый период 2013 и 2014 годов приведен в приложении </w:t>
      </w:r>
      <w:r w:rsidRPr="00BE591C">
        <w:rPr>
          <w:sz w:val="26"/>
          <w:szCs w:val="26"/>
        </w:rPr>
        <w:t>№1.</w:t>
      </w:r>
    </w:p>
    <w:p w:rsidR="002027FA" w:rsidRDefault="002027FA" w:rsidP="00D2496D">
      <w:pPr>
        <w:spacing w:line="360" w:lineRule="auto"/>
        <w:ind w:firstLine="720"/>
        <w:jc w:val="both"/>
        <w:rPr>
          <w:sz w:val="26"/>
          <w:szCs w:val="26"/>
        </w:rPr>
      </w:pPr>
      <w:r w:rsidRPr="00DE6E61">
        <w:rPr>
          <w:i/>
          <w:sz w:val="26"/>
          <w:szCs w:val="26"/>
        </w:rPr>
        <w:t>Налоговые доходы</w:t>
      </w:r>
      <w:r>
        <w:rPr>
          <w:b/>
          <w:i/>
          <w:sz w:val="26"/>
          <w:szCs w:val="26"/>
        </w:rPr>
        <w:t xml:space="preserve"> </w:t>
      </w:r>
      <w:r>
        <w:rPr>
          <w:sz w:val="26"/>
          <w:szCs w:val="26"/>
        </w:rPr>
        <w:t xml:space="preserve">бюджета города на </w:t>
      </w:r>
      <w:r w:rsidRPr="00ED6B98">
        <w:rPr>
          <w:sz w:val="26"/>
          <w:szCs w:val="26"/>
        </w:rPr>
        <w:t>2012</w:t>
      </w:r>
      <w:r w:rsidRPr="00DE6E61">
        <w:rPr>
          <w:i/>
          <w:sz w:val="26"/>
          <w:szCs w:val="26"/>
        </w:rPr>
        <w:t xml:space="preserve"> </w:t>
      </w:r>
      <w:r w:rsidRPr="00ED6B98">
        <w:rPr>
          <w:sz w:val="26"/>
          <w:szCs w:val="26"/>
        </w:rPr>
        <w:t xml:space="preserve">год </w:t>
      </w:r>
      <w:r>
        <w:rPr>
          <w:sz w:val="26"/>
          <w:szCs w:val="26"/>
        </w:rPr>
        <w:t xml:space="preserve">планируются в сумме </w:t>
      </w:r>
      <w:r w:rsidRPr="00ED6B98">
        <w:rPr>
          <w:sz w:val="26"/>
          <w:szCs w:val="26"/>
        </w:rPr>
        <w:t>2931,4</w:t>
      </w:r>
      <w:r>
        <w:rPr>
          <w:sz w:val="26"/>
          <w:szCs w:val="26"/>
        </w:rPr>
        <w:t xml:space="preserve"> млн рублей, с уменьшением к 2011 году на 73,5 млн рублей (2,4%), </w:t>
      </w:r>
      <w:r w:rsidRPr="00ED6B98">
        <w:rPr>
          <w:sz w:val="26"/>
          <w:szCs w:val="26"/>
        </w:rPr>
        <w:t>2013 год</w:t>
      </w:r>
      <w:r>
        <w:rPr>
          <w:sz w:val="26"/>
          <w:szCs w:val="26"/>
        </w:rPr>
        <w:t xml:space="preserve"> – </w:t>
      </w:r>
      <w:r w:rsidRPr="00ED6B98">
        <w:rPr>
          <w:sz w:val="26"/>
          <w:szCs w:val="26"/>
        </w:rPr>
        <w:t>3170,1</w:t>
      </w:r>
      <w:r>
        <w:rPr>
          <w:sz w:val="26"/>
          <w:szCs w:val="26"/>
        </w:rPr>
        <w:t xml:space="preserve"> млн рублей, в сравнении с предыдущим годом увеличатся на 238,7 млн рублей (8,1%), </w:t>
      </w:r>
      <w:r w:rsidRPr="00ED6B98">
        <w:rPr>
          <w:sz w:val="26"/>
          <w:szCs w:val="26"/>
        </w:rPr>
        <w:t>2014 год</w:t>
      </w:r>
      <w:r>
        <w:rPr>
          <w:sz w:val="26"/>
          <w:szCs w:val="26"/>
        </w:rPr>
        <w:t xml:space="preserve"> – </w:t>
      </w:r>
      <w:r w:rsidRPr="00ED6B98">
        <w:rPr>
          <w:sz w:val="26"/>
          <w:szCs w:val="26"/>
        </w:rPr>
        <w:t>3399,3</w:t>
      </w:r>
      <w:r>
        <w:rPr>
          <w:sz w:val="26"/>
          <w:szCs w:val="26"/>
        </w:rPr>
        <w:t xml:space="preserve"> млн рублей, с ростом к предыдущему году на 229,2 млн рублей (7,2%). Несмотря на уменьшение норматива отчислений в бюджет города от налога на доходы физических лиц (2011 год 40%, с 2012 года – 30%) поступление налоговых доходов, предусмотренное проектом в 2014 году, в сравнении с 2011 годом прогнозируется с ростом на 394,4 млн рублей, или на 13,1 процента.</w:t>
      </w:r>
    </w:p>
    <w:p w:rsidR="002027FA" w:rsidRDefault="002027FA" w:rsidP="00D2496D">
      <w:pPr>
        <w:spacing w:line="360" w:lineRule="auto"/>
        <w:ind w:firstLine="720"/>
        <w:jc w:val="both"/>
        <w:rPr>
          <w:sz w:val="26"/>
          <w:szCs w:val="26"/>
        </w:rPr>
      </w:pPr>
      <w:r>
        <w:rPr>
          <w:sz w:val="26"/>
          <w:szCs w:val="26"/>
        </w:rPr>
        <w:t xml:space="preserve">Планируется ежегодное снижение </w:t>
      </w:r>
      <w:r w:rsidRPr="008B66B8">
        <w:rPr>
          <w:i/>
          <w:sz w:val="26"/>
          <w:szCs w:val="26"/>
        </w:rPr>
        <w:t>неналоговых доходов</w:t>
      </w:r>
      <w:r w:rsidRPr="00F647A1">
        <w:rPr>
          <w:sz w:val="26"/>
          <w:szCs w:val="26"/>
        </w:rPr>
        <w:t>:</w:t>
      </w:r>
      <w:r>
        <w:rPr>
          <w:sz w:val="26"/>
          <w:szCs w:val="26"/>
        </w:rPr>
        <w:t xml:space="preserve"> в 2012 году на 267,5 млн рублей (25,8%), в 2013 году – на 211,9 млн рублей (27,6%), в 2014 году – на 42,5 млн рублей (7,6%). В 2014 году в сравнении с 2011 годом неналоговые доходы сократятся на 521,9 млн рублей, или в 2 раза.</w:t>
      </w:r>
    </w:p>
    <w:p w:rsidR="002027FA" w:rsidRPr="00FA61CE" w:rsidRDefault="002027FA" w:rsidP="00D2496D">
      <w:pPr>
        <w:spacing w:line="360" w:lineRule="auto"/>
        <w:ind w:firstLine="709"/>
        <w:jc w:val="both"/>
        <w:rPr>
          <w:sz w:val="26"/>
          <w:szCs w:val="26"/>
        </w:rPr>
      </w:pPr>
      <w:r w:rsidRPr="008B66B8">
        <w:rPr>
          <w:i/>
          <w:sz w:val="26"/>
          <w:szCs w:val="26"/>
        </w:rPr>
        <w:t>Безвозмездные поступления</w:t>
      </w:r>
      <w:r>
        <w:rPr>
          <w:b/>
          <w:i/>
          <w:sz w:val="26"/>
          <w:szCs w:val="26"/>
        </w:rPr>
        <w:t xml:space="preserve"> </w:t>
      </w:r>
      <w:r>
        <w:rPr>
          <w:sz w:val="26"/>
          <w:szCs w:val="26"/>
        </w:rPr>
        <w:t>планируются с</w:t>
      </w:r>
      <w:r w:rsidRPr="002F1729">
        <w:rPr>
          <w:sz w:val="26"/>
          <w:szCs w:val="26"/>
        </w:rPr>
        <w:t xml:space="preserve"> ежегодн</w:t>
      </w:r>
      <w:r>
        <w:rPr>
          <w:sz w:val="26"/>
          <w:szCs w:val="26"/>
        </w:rPr>
        <w:t>ым</w:t>
      </w:r>
      <w:r w:rsidRPr="002F1729">
        <w:rPr>
          <w:sz w:val="26"/>
          <w:szCs w:val="26"/>
        </w:rPr>
        <w:t xml:space="preserve"> </w:t>
      </w:r>
      <w:r>
        <w:rPr>
          <w:sz w:val="26"/>
          <w:szCs w:val="26"/>
        </w:rPr>
        <w:t>уменьшением</w:t>
      </w:r>
      <w:r w:rsidRPr="002F1729">
        <w:rPr>
          <w:sz w:val="26"/>
          <w:szCs w:val="26"/>
        </w:rPr>
        <w:t xml:space="preserve"> с 1</w:t>
      </w:r>
      <w:r>
        <w:rPr>
          <w:sz w:val="26"/>
          <w:szCs w:val="26"/>
        </w:rPr>
        <w:t>908,6</w:t>
      </w:r>
      <w:r w:rsidRPr="002F1729">
        <w:rPr>
          <w:sz w:val="26"/>
          <w:szCs w:val="26"/>
        </w:rPr>
        <w:t xml:space="preserve"> млн рублей в 201</w:t>
      </w:r>
      <w:r>
        <w:rPr>
          <w:sz w:val="26"/>
          <w:szCs w:val="26"/>
        </w:rPr>
        <w:t>1</w:t>
      </w:r>
      <w:r w:rsidRPr="002F1729">
        <w:rPr>
          <w:sz w:val="26"/>
          <w:szCs w:val="26"/>
        </w:rPr>
        <w:t xml:space="preserve"> году до 1</w:t>
      </w:r>
      <w:r>
        <w:rPr>
          <w:sz w:val="26"/>
          <w:szCs w:val="26"/>
        </w:rPr>
        <w:t>328,9</w:t>
      </w:r>
      <w:r w:rsidRPr="002F1729">
        <w:rPr>
          <w:sz w:val="26"/>
          <w:szCs w:val="26"/>
        </w:rPr>
        <w:t xml:space="preserve"> млн рублей в 201</w:t>
      </w:r>
      <w:r>
        <w:rPr>
          <w:sz w:val="26"/>
          <w:szCs w:val="26"/>
        </w:rPr>
        <w:t>4</w:t>
      </w:r>
      <w:r w:rsidRPr="002F1729">
        <w:rPr>
          <w:sz w:val="26"/>
          <w:szCs w:val="26"/>
        </w:rPr>
        <w:t xml:space="preserve"> году.</w:t>
      </w:r>
      <w:r>
        <w:rPr>
          <w:b/>
          <w:i/>
          <w:sz w:val="26"/>
          <w:szCs w:val="26"/>
        </w:rPr>
        <w:t xml:space="preserve"> </w:t>
      </w:r>
      <w:r w:rsidRPr="00FA61CE">
        <w:rPr>
          <w:sz w:val="26"/>
          <w:szCs w:val="26"/>
        </w:rPr>
        <w:t>Сравнительная характеристика безвозмездных поступлений в бюджет города Вологды</w:t>
      </w:r>
      <w:r>
        <w:rPr>
          <w:sz w:val="26"/>
          <w:szCs w:val="26"/>
        </w:rPr>
        <w:t xml:space="preserve"> на </w:t>
      </w:r>
      <w:r w:rsidRPr="00FA61CE">
        <w:rPr>
          <w:sz w:val="26"/>
          <w:szCs w:val="26"/>
        </w:rPr>
        <w:t>201</w:t>
      </w:r>
      <w:r>
        <w:rPr>
          <w:sz w:val="26"/>
          <w:szCs w:val="26"/>
        </w:rPr>
        <w:t>1</w:t>
      </w:r>
      <w:r w:rsidRPr="00FA61CE">
        <w:rPr>
          <w:sz w:val="26"/>
          <w:szCs w:val="26"/>
        </w:rPr>
        <w:t xml:space="preserve"> </w:t>
      </w:r>
      <w:r>
        <w:rPr>
          <w:sz w:val="26"/>
          <w:szCs w:val="26"/>
        </w:rPr>
        <w:t xml:space="preserve">- 2014 </w:t>
      </w:r>
      <w:r w:rsidRPr="00FA61CE">
        <w:rPr>
          <w:sz w:val="26"/>
          <w:szCs w:val="26"/>
        </w:rPr>
        <w:t>год</w:t>
      </w:r>
      <w:r>
        <w:rPr>
          <w:sz w:val="26"/>
          <w:szCs w:val="26"/>
        </w:rPr>
        <w:t xml:space="preserve">ы </w:t>
      </w:r>
      <w:r w:rsidRPr="00FA61CE">
        <w:rPr>
          <w:sz w:val="26"/>
          <w:szCs w:val="26"/>
        </w:rPr>
        <w:t xml:space="preserve">приведена в приложении </w:t>
      </w:r>
      <w:r w:rsidRPr="00BE591C">
        <w:rPr>
          <w:sz w:val="26"/>
          <w:szCs w:val="26"/>
        </w:rPr>
        <w:t>№2.</w:t>
      </w:r>
    </w:p>
    <w:p w:rsidR="002027FA" w:rsidRDefault="002027FA" w:rsidP="00D2496D">
      <w:pPr>
        <w:spacing w:line="360" w:lineRule="auto"/>
        <w:ind w:firstLine="709"/>
        <w:jc w:val="both"/>
        <w:rPr>
          <w:sz w:val="26"/>
          <w:szCs w:val="26"/>
        </w:rPr>
      </w:pPr>
      <w:r w:rsidRPr="00FA61CE">
        <w:rPr>
          <w:sz w:val="26"/>
          <w:szCs w:val="26"/>
        </w:rPr>
        <w:t>Бюджет города в 201</w:t>
      </w:r>
      <w:r>
        <w:rPr>
          <w:sz w:val="26"/>
          <w:szCs w:val="26"/>
        </w:rPr>
        <w:t>2</w:t>
      </w:r>
      <w:r w:rsidRPr="00FA61CE">
        <w:rPr>
          <w:sz w:val="26"/>
          <w:szCs w:val="26"/>
        </w:rPr>
        <w:t xml:space="preserve"> году получит в виде </w:t>
      </w:r>
      <w:r w:rsidRPr="00C840E2">
        <w:rPr>
          <w:sz w:val="26"/>
          <w:szCs w:val="26"/>
        </w:rPr>
        <w:t>субвенций из регионального фонда</w:t>
      </w:r>
      <w:r w:rsidRPr="00FA61CE">
        <w:rPr>
          <w:i/>
          <w:sz w:val="26"/>
          <w:szCs w:val="26"/>
        </w:rPr>
        <w:t xml:space="preserve"> </w:t>
      </w:r>
      <w:r w:rsidRPr="009F1B8B">
        <w:rPr>
          <w:sz w:val="26"/>
          <w:szCs w:val="26"/>
        </w:rPr>
        <w:t xml:space="preserve">компенсаций </w:t>
      </w:r>
      <w:r w:rsidRPr="00FA61CE">
        <w:rPr>
          <w:sz w:val="26"/>
          <w:szCs w:val="26"/>
        </w:rPr>
        <w:t xml:space="preserve">на осуществление передаваемых </w:t>
      </w:r>
      <w:r>
        <w:rPr>
          <w:sz w:val="26"/>
          <w:szCs w:val="26"/>
        </w:rPr>
        <w:t xml:space="preserve">государственных </w:t>
      </w:r>
      <w:r w:rsidRPr="00FA61CE">
        <w:rPr>
          <w:sz w:val="26"/>
          <w:szCs w:val="26"/>
        </w:rPr>
        <w:t xml:space="preserve">полномочий </w:t>
      </w:r>
      <w:r>
        <w:rPr>
          <w:sz w:val="26"/>
          <w:szCs w:val="26"/>
        </w:rPr>
        <w:t>1634,2</w:t>
      </w:r>
      <w:r w:rsidRPr="00FA61CE">
        <w:rPr>
          <w:sz w:val="26"/>
          <w:szCs w:val="26"/>
        </w:rPr>
        <w:t xml:space="preserve"> млн рублей, что на </w:t>
      </w:r>
      <w:r>
        <w:rPr>
          <w:sz w:val="26"/>
          <w:szCs w:val="26"/>
        </w:rPr>
        <w:t>562,7</w:t>
      </w:r>
      <w:r w:rsidRPr="00FA61CE">
        <w:rPr>
          <w:sz w:val="26"/>
          <w:szCs w:val="26"/>
        </w:rPr>
        <w:t xml:space="preserve"> млн рублей (</w:t>
      </w:r>
      <w:r>
        <w:rPr>
          <w:sz w:val="26"/>
          <w:szCs w:val="26"/>
        </w:rPr>
        <w:t>52,5</w:t>
      </w:r>
      <w:r w:rsidRPr="00FA61CE">
        <w:rPr>
          <w:sz w:val="26"/>
          <w:szCs w:val="26"/>
        </w:rPr>
        <w:t xml:space="preserve">%) </w:t>
      </w:r>
      <w:r>
        <w:rPr>
          <w:sz w:val="26"/>
          <w:szCs w:val="26"/>
        </w:rPr>
        <w:t>бол</w:t>
      </w:r>
      <w:r w:rsidRPr="00FA61CE">
        <w:rPr>
          <w:sz w:val="26"/>
          <w:szCs w:val="26"/>
        </w:rPr>
        <w:t>ьше, чем в 201</w:t>
      </w:r>
      <w:r>
        <w:rPr>
          <w:sz w:val="26"/>
          <w:szCs w:val="26"/>
        </w:rPr>
        <w:t>1</w:t>
      </w:r>
      <w:r w:rsidRPr="00FA61CE">
        <w:rPr>
          <w:sz w:val="26"/>
          <w:szCs w:val="26"/>
        </w:rPr>
        <w:t xml:space="preserve"> году. </w:t>
      </w:r>
      <w:r w:rsidR="00E05BFA">
        <w:rPr>
          <w:sz w:val="26"/>
          <w:szCs w:val="26"/>
        </w:rPr>
        <w:t xml:space="preserve">Увеличение связано с передачей с 2012 года государственных полномочий в сфере здравоохранения. </w:t>
      </w:r>
      <w:r w:rsidRPr="007974C7">
        <w:rPr>
          <w:sz w:val="26"/>
          <w:szCs w:val="26"/>
        </w:rPr>
        <w:t>На 201</w:t>
      </w:r>
      <w:r>
        <w:rPr>
          <w:sz w:val="26"/>
          <w:szCs w:val="26"/>
        </w:rPr>
        <w:t>3</w:t>
      </w:r>
      <w:r w:rsidRPr="007974C7">
        <w:rPr>
          <w:sz w:val="26"/>
          <w:szCs w:val="26"/>
        </w:rPr>
        <w:t xml:space="preserve"> и 201</w:t>
      </w:r>
      <w:r>
        <w:rPr>
          <w:sz w:val="26"/>
          <w:szCs w:val="26"/>
        </w:rPr>
        <w:t>4</w:t>
      </w:r>
      <w:r w:rsidRPr="007974C7">
        <w:rPr>
          <w:sz w:val="26"/>
          <w:szCs w:val="26"/>
        </w:rPr>
        <w:t xml:space="preserve"> годы планируются субвенции </w:t>
      </w:r>
      <w:r>
        <w:rPr>
          <w:sz w:val="26"/>
          <w:szCs w:val="26"/>
        </w:rPr>
        <w:t>соответственно 1155,7</w:t>
      </w:r>
      <w:r w:rsidRPr="007974C7">
        <w:rPr>
          <w:sz w:val="26"/>
          <w:szCs w:val="26"/>
        </w:rPr>
        <w:t xml:space="preserve"> млн рублей </w:t>
      </w:r>
      <w:r>
        <w:rPr>
          <w:sz w:val="26"/>
          <w:szCs w:val="26"/>
        </w:rPr>
        <w:t xml:space="preserve">и 1156,7 млн рублей, </w:t>
      </w:r>
      <w:r w:rsidRPr="007974C7">
        <w:rPr>
          <w:sz w:val="26"/>
          <w:szCs w:val="26"/>
        </w:rPr>
        <w:t>в сравнении с 201</w:t>
      </w:r>
      <w:r>
        <w:rPr>
          <w:sz w:val="26"/>
          <w:szCs w:val="26"/>
        </w:rPr>
        <w:t>2</w:t>
      </w:r>
      <w:r w:rsidRPr="007974C7">
        <w:rPr>
          <w:sz w:val="26"/>
          <w:szCs w:val="26"/>
        </w:rPr>
        <w:t xml:space="preserve"> годом сократятся на</w:t>
      </w:r>
      <w:r>
        <w:rPr>
          <w:sz w:val="26"/>
          <w:szCs w:val="26"/>
        </w:rPr>
        <w:t xml:space="preserve"> 29,2 процента</w:t>
      </w:r>
      <w:r w:rsidRPr="007974C7">
        <w:rPr>
          <w:sz w:val="26"/>
          <w:szCs w:val="26"/>
        </w:rPr>
        <w:t>.</w:t>
      </w:r>
    </w:p>
    <w:p w:rsidR="002027FA" w:rsidRDefault="002027FA" w:rsidP="00D2496D">
      <w:pPr>
        <w:spacing w:line="360" w:lineRule="auto"/>
        <w:ind w:firstLine="709"/>
        <w:jc w:val="both"/>
        <w:rPr>
          <w:sz w:val="26"/>
          <w:szCs w:val="26"/>
        </w:rPr>
      </w:pPr>
      <w:r>
        <w:rPr>
          <w:sz w:val="26"/>
          <w:szCs w:val="26"/>
        </w:rPr>
        <w:lastRenderedPageBreak/>
        <w:t>Средства для выполнения отдельных государственных полномочий, предусмотренных статьей 4 закона области от 06.05.1996 №77-ОЗ «О статусе административного центра Вологодской области», на 2012</w:t>
      </w:r>
      <w:r w:rsidR="002F0988">
        <w:rPr>
          <w:sz w:val="26"/>
          <w:szCs w:val="26"/>
        </w:rPr>
        <w:t>–</w:t>
      </w:r>
      <w:r>
        <w:rPr>
          <w:sz w:val="26"/>
          <w:szCs w:val="26"/>
        </w:rPr>
        <w:t>2014 годы предусмотрены в сумме 105,9 млн рублей ежегодно. Размер указанной субвенции ежегодно снижа</w:t>
      </w:r>
      <w:r w:rsidR="00E05BFA">
        <w:rPr>
          <w:sz w:val="26"/>
          <w:szCs w:val="26"/>
        </w:rPr>
        <w:t>л</w:t>
      </w:r>
      <w:r>
        <w:rPr>
          <w:sz w:val="26"/>
          <w:szCs w:val="26"/>
        </w:rPr>
        <w:t>ся: в 2008 году получено 142,0 млн рублей, 2009 году – 106,2 млн рублей, 2010 году – 106,0 млн рублей, утверждено в бюджете на 2011 год -105,9 млн рублей</w:t>
      </w:r>
      <w:r w:rsidR="00E05BFA">
        <w:rPr>
          <w:sz w:val="26"/>
          <w:szCs w:val="26"/>
        </w:rPr>
        <w:t>, на период 2012-2014 годов размер субвенции планируется на уровне 2011 года.</w:t>
      </w:r>
      <w:r>
        <w:rPr>
          <w:sz w:val="26"/>
          <w:szCs w:val="26"/>
        </w:rPr>
        <w:t xml:space="preserve"> Размер субвенции рассчитывается исходя из численности населения города и установленного законом области норматива. Численность проживающего в г. Вологде населения на 01.01.2011 составила 309,9 тыс. чел., увеличилась в сравнении с 01.01.2010 на 16,6 тыс. чел. (5,7%). При этом, законом области «О внесении изменения в приложение к закону области «О статусе административного центра Вологодской области», утвержденным на сессии Законодательного Собрания области 16.11.2011, норматив уменьшен с 361,0 руб. до 341,7 руб. на человека (на 5,3%).</w:t>
      </w:r>
    </w:p>
    <w:p w:rsidR="002027FA" w:rsidRDefault="002027FA" w:rsidP="00D2496D">
      <w:pPr>
        <w:spacing w:line="360" w:lineRule="auto"/>
        <w:ind w:firstLine="709"/>
        <w:jc w:val="both"/>
        <w:rPr>
          <w:sz w:val="26"/>
          <w:szCs w:val="26"/>
        </w:rPr>
      </w:pPr>
      <w:r w:rsidRPr="00C840E2">
        <w:rPr>
          <w:sz w:val="26"/>
          <w:szCs w:val="26"/>
        </w:rPr>
        <w:t>Субсидии из регионального фонда софинансирования</w:t>
      </w:r>
      <w:r w:rsidRPr="00FA61CE">
        <w:rPr>
          <w:sz w:val="26"/>
          <w:szCs w:val="26"/>
        </w:rPr>
        <w:t xml:space="preserve"> расходов планируются в сумме </w:t>
      </w:r>
      <w:r>
        <w:rPr>
          <w:sz w:val="26"/>
          <w:szCs w:val="26"/>
        </w:rPr>
        <w:t>157,9</w:t>
      </w:r>
      <w:r w:rsidRPr="00FA61CE">
        <w:rPr>
          <w:sz w:val="26"/>
          <w:szCs w:val="26"/>
        </w:rPr>
        <w:t xml:space="preserve"> млн рублей, </w:t>
      </w:r>
      <w:r>
        <w:rPr>
          <w:sz w:val="26"/>
          <w:szCs w:val="26"/>
        </w:rPr>
        <w:t xml:space="preserve">меньше чем в </w:t>
      </w:r>
      <w:r w:rsidRPr="00FA61CE">
        <w:rPr>
          <w:sz w:val="26"/>
          <w:szCs w:val="26"/>
        </w:rPr>
        <w:t>201</w:t>
      </w:r>
      <w:r>
        <w:rPr>
          <w:sz w:val="26"/>
          <w:szCs w:val="26"/>
        </w:rPr>
        <w:t>1</w:t>
      </w:r>
      <w:r w:rsidRPr="00FA61CE">
        <w:rPr>
          <w:sz w:val="26"/>
          <w:szCs w:val="26"/>
        </w:rPr>
        <w:t xml:space="preserve"> год</w:t>
      </w:r>
      <w:r>
        <w:rPr>
          <w:sz w:val="26"/>
          <w:szCs w:val="26"/>
        </w:rPr>
        <w:t>у</w:t>
      </w:r>
      <w:r w:rsidRPr="00FA61CE">
        <w:rPr>
          <w:sz w:val="26"/>
          <w:szCs w:val="26"/>
        </w:rPr>
        <w:t xml:space="preserve"> на </w:t>
      </w:r>
      <w:r>
        <w:rPr>
          <w:sz w:val="26"/>
          <w:szCs w:val="26"/>
        </w:rPr>
        <w:t>589,3</w:t>
      </w:r>
      <w:r w:rsidRPr="00FA61CE">
        <w:rPr>
          <w:sz w:val="26"/>
          <w:szCs w:val="26"/>
        </w:rPr>
        <w:t xml:space="preserve"> млн рублей</w:t>
      </w:r>
      <w:r>
        <w:rPr>
          <w:sz w:val="26"/>
          <w:szCs w:val="26"/>
        </w:rPr>
        <w:t>,</w:t>
      </w:r>
      <w:r w:rsidRPr="00FA61CE">
        <w:rPr>
          <w:sz w:val="26"/>
          <w:szCs w:val="26"/>
        </w:rPr>
        <w:t xml:space="preserve"> или </w:t>
      </w:r>
      <w:r>
        <w:rPr>
          <w:sz w:val="26"/>
          <w:szCs w:val="26"/>
        </w:rPr>
        <w:t>в 4,7 раза.</w:t>
      </w:r>
      <w:r w:rsidRPr="00FA61CE">
        <w:rPr>
          <w:sz w:val="26"/>
          <w:szCs w:val="26"/>
        </w:rPr>
        <w:t xml:space="preserve"> </w:t>
      </w:r>
      <w:r w:rsidRPr="007974C7">
        <w:rPr>
          <w:sz w:val="26"/>
          <w:szCs w:val="26"/>
        </w:rPr>
        <w:t>В 201</w:t>
      </w:r>
      <w:r>
        <w:rPr>
          <w:sz w:val="26"/>
          <w:szCs w:val="26"/>
        </w:rPr>
        <w:t>3</w:t>
      </w:r>
      <w:r w:rsidRPr="007974C7">
        <w:rPr>
          <w:sz w:val="26"/>
          <w:szCs w:val="26"/>
        </w:rPr>
        <w:t xml:space="preserve"> году субсидии из областного и федерального бюджетов сократятся до 1</w:t>
      </w:r>
      <w:r>
        <w:rPr>
          <w:sz w:val="26"/>
          <w:szCs w:val="26"/>
        </w:rPr>
        <w:t>20,7</w:t>
      </w:r>
      <w:r w:rsidRPr="007974C7">
        <w:rPr>
          <w:sz w:val="26"/>
          <w:szCs w:val="26"/>
        </w:rPr>
        <w:t xml:space="preserve"> млн рублей (</w:t>
      </w:r>
      <w:r>
        <w:rPr>
          <w:sz w:val="26"/>
          <w:szCs w:val="26"/>
        </w:rPr>
        <w:t xml:space="preserve">на </w:t>
      </w:r>
      <w:r w:rsidRPr="007974C7">
        <w:rPr>
          <w:sz w:val="26"/>
          <w:szCs w:val="26"/>
        </w:rPr>
        <w:t>3</w:t>
      </w:r>
      <w:r>
        <w:rPr>
          <w:sz w:val="26"/>
          <w:szCs w:val="26"/>
        </w:rPr>
        <w:t>7</w:t>
      </w:r>
      <w:r w:rsidRPr="007974C7">
        <w:rPr>
          <w:sz w:val="26"/>
          <w:szCs w:val="26"/>
        </w:rPr>
        <w:t>,</w:t>
      </w:r>
      <w:r>
        <w:rPr>
          <w:sz w:val="26"/>
          <w:szCs w:val="26"/>
        </w:rPr>
        <w:t>2 млн рублей).</w:t>
      </w:r>
      <w:r w:rsidRPr="007974C7">
        <w:rPr>
          <w:sz w:val="26"/>
          <w:szCs w:val="26"/>
        </w:rPr>
        <w:t xml:space="preserve"> В 201</w:t>
      </w:r>
      <w:r>
        <w:rPr>
          <w:sz w:val="26"/>
          <w:szCs w:val="26"/>
        </w:rPr>
        <w:t>4</w:t>
      </w:r>
      <w:r w:rsidRPr="007974C7">
        <w:rPr>
          <w:sz w:val="26"/>
          <w:szCs w:val="26"/>
        </w:rPr>
        <w:t xml:space="preserve"> году планируется </w:t>
      </w:r>
      <w:r>
        <w:rPr>
          <w:sz w:val="26"/>
          <w:szCs w:val="26"/>
        </w:rPr>
        <w:t xml:space="preserve">увеличение </w:t>
      </w:r>
      <w:r w:rsidRPr="007974C7">
        <w:rPr>
          <w:sz w:val="26"/>
          <w:szCs w:val="26"/>
        </w:rPr>
        <w:t xml:space="preserve">субсидий </w:t>
      </w:r>
      <w:r>
        <w:rPr>
          <w:sz w:val="26"/>
          <w:szCs w:val="26"/>
        </w:rPr>
        <w:t xml:space="preserve">до 172,2 млн рублей, или </w:t>
      </w:r>
      <w:r w:rsidRPr="007974C7">
        <w:rPr>
          <w:sz w:val="26"/>
          <w:szCs w:val="26"/>
        </w:rPr>
        <w:t xml:space="preserve">на </w:t>
      </w:r>
      <w:r>
        <w:rPr>
          <w:sz w:val="26"/>
          <w:szCs w:val="26"/>
        </w:rPr>
        <w:t>51,5</w:t>
      </w:r>
      <w:r w:rsidRPr="007974C7">
        <w:rPr>
          <w:sz w:val="26"/>
          <w:szCs w:val="26"/>
        </w:rPr>
        <w:t xml:space="preserve"> млн рублей.</w:t>
      </w:r>
      <w:r w:rsidRPr="00894B2B">
        <w:rPr>
          <w:sz w:val="26"/>
          <w:szCs w:val="26"/>
        </w:rPr>
        <w:t xml:space="preserve"> </w:t>
      </w:r>
    </w:p>
    <w:p w:rsidR="002027FA" w:rsidRDefault="002027FA" w:rsidP="00D2496D">
      <w:pPr>
        <w:spacing w:line="360" w:lineRule="auto"/>
        <w:ind w:firstLine="709"/>
        <w:jc w:val="both"/>
        <w:rPr>
          <w:sz w:val="26"/>
          <w:szCs w:val="26"/>
        </w:rPr>
      </w:pPr>
      <w:r>
        <w:rPr>
          <w:sz w:val="26"/>
          <w:szCs w:val="26"/>
        </w:rPr>
        <w:t xml:space="preserve">На 2012 год в сравнении с текущим годом </w:t>
      </w:r>
      <w:r w:rsidRPr="007974C7">
        <w:rPr>
          <w:sz w:val="26"/>
          <w:szCs w:val="26"/>
        </w:rPr>
        <w:t xml:space="preserve">планируется </w:t>
      </w:r>
      <w:r>
        <w:rPr>
          <w:sz w:val="26"/>
          <w:szCs w:val="26"/>
        </w:rPr>
        <w:t>сокращение в 3,6 раза с</w:t>
      </w:r>
      <w:r w:rsidRPr="007974C7">
        <w:rPr>
          <w:sz w:val="26"/>
          <w:szCs w:val="26"/>
        </w:rPr>
        <w:t>убсиди</w:t>
      </w:r>
      <w:r>
        <w:rPr>
          <w:sz w:val="26"/>
          <w:szCs w:val="26"/>
        </w:rPr>
        <w:t>и</w:t>
      </w:r>
      <w:r w:rsidRPr="007974C7">
        <w:rPr>
          <w:sz w:val="26"/>
          <w:szCs w:val="26"/>
        </w:rPr>
        <w:t xml:space="preserve"> на </w:t>
      </w:r>
      <w:r>
        <w:rPr>
          <w:sz w:val="26"/>
          <w:szCs w:val="26"/>
        </w:rPr>
        <w:t xml:space="preserve">бюджетные инвестиции в объекты </w:t>
      </w:r>
      <w:r w:rsidRPr="007974C7">
        <w:rPr>
          <w:sz w:val="26"/>
          <w:szCs w:val="26"/>
        </w:rPr>
        <w:t>капитальн</w:t>
      </w:r>
      <w:r>
        <w:rPr>
          <w:sz w:val="26"/>
          <w:szCs w:val="26"/>
        </w:rPr>
        <w:t>ого строительства собственности муниципальных образований, объем ее уменьшится со 182,4 млн рублей до 50,0 млн рублей. На 2013 год получение указанной субсидии не планируется, на 2014 год её объем составит 37,6 млн рублей.</w:t>
      </w:r>
    </w:p>
    <w:p w:rsidR="002027FA" w:rsidRDefault="002027FA" w:rsidP="00D2496D">
      <w:pPr>
        <w:autoSpaceDE w:val="0"/>
        <w:autoSpaceDN w:val="0"/>
        <w:adjustRightInd w:val="0"/>
        <w:spacing w:line="360" w:lineRule="auto"/>
        <w:ind w:firstLine="709"/>
        <w:jc w:val="both"/>
        <w:rPr>
          <w:sz w:val="26"/>
          <w:szCs w:val="26"/>
        </w:rPr>
      </w:pPr>
      <w:r w:rsidRPr="001F7338">
        <w:rPr>
          <w:b/>
          <w:sz w:val="26"/>
          <w:szCs w:val="26"/>
        </w:rPr>
        <w:t>Расходы бюджета</w:t>
      </w:r>
      <w:r>
        <w:rPr>
          <w:sz w:val="26"/>
          <w:szCs w:val="26"/>
        </w:rPr>
        <w:t xml:space="preserve"> согласно проекту уменьшатся </w:t>
      </w:r>
      <w:r w:rsidR="002F0988">
        <w:rPr>
          <w:sz w:val="26"/>
          <w:szCs w:val="26"/>
        </w:rPr>
        <w:t xml:space="preserve">по сравнению </w:t>
      </w:r>
      <w:r>
        <w:rPr>
          <w:sz w:val="26"/>
          <w:szCs w:val="26"/>
        </w:rPr>
        <w:t>с</w:t>
      </w:r>
      <w:r w:rsidR="002F0988">
        <w:rPr>
          <w:sz w:val="26"/>
          <w:szCs w:val="26"/>
        </w:rPr>
        <w:t xml:space="preserve"> ожидаемым исполнением 2011 года с </w:t>
      </w:r>
      <w:r w:rsidRPr="005E75DA">
        <w:rPr>
          <w:b/>
          <w:sz w:val="26"/>
          <w:szCs w:val="26"/>
        </w:rPr>
        <w:t>6291,1</w:t>
      </w:r>
      <w:r>
        <w:rPr>
          <w:sz w:val="26"/>
          <w:szCs w:val="26"/>
        </w:rPr>
        <w:t xml:space="preserve"> млн рублей до </w:t>
      </w:r>
      <w:r w:rsidRPr="00EA6EDD">
        <w:rPr>
          <w:b/>
          <w:sz w:val="26"/>
          <w:szCs w:val="26"/>
        </w:rPr>
        <w:t>5619,0</w:t>
      </w:r>
      <w:r>
        <w:rPr>
          <w:sz w:val="26"/>
          <w:szCs w:val="26"/>
        </w:rPr>
        <w:t xml:space="preserve"> млн рублей в 2014 году. При этом в 2012 году в сравнении с предыдущим годом снизятся на 429,8 млн рублей (6,8%), в 2013 году – на 486,9 млн рублей (8,3%), в 2014 году увеличатся на 244,6 млн рублей (4,6%).</w:t>
      </w:r>
    </w:p>
    <w:p w:rsidR="002027FA" w:rsidRPr="001856EE" w:rsidRDefault="002027FA" w:rsidP="00D2496D">
      <w:pPr>
        <w:pStyle w:val="ConsNormal"/>
        <w:spacing w:line="360" w:lineRule="auto"/>
        <w:ind w:right="0" w:firstLine="708"/>
        <w:jc w:val="both"/>
        <w:rPr>
          <w:rFonts w:ascii="Times New Roman" w:hAnsi="Times New Roman" w:cs="Times New Roman"/>
          <w:sz w:val="26"/>
          <w:szCs w:val="26"/>
        </w:rPr>
      </w:pPr>
      <w:r w:rsidRPr="001856EE">
        <w:rPr>
          <w:rFonts w:ascii="Times New Roman" w:hAnsi="Times New Roman" w:cs="Times New Roman"/>
          <w:sz w:val="26"/>
          <w:szCs w:val="26"/>
        </w:rPr>
        <w:t xml:space="preserve">Расходы бюджета в 2012 году на 69,4% планируется профинансировать за счет собственных доходов бюджета города и на 30,6% за счет безвозмездных </w:t>
      </w:r>
      <w:r w:rsidRPr="001856EE">
        <w:rPr>
          <w:rFonts w:ascii="Times New Roman" w:hAnsi="Times New Roman" w:cs="Times New Roman"/>
          <w:sz w:val="26"/>
          <w:szCs w:val="26"/>
        </w:rPr>
        <w:lastRenderedPageBreak/>
        <w:t xml:space="preserve">поступлений из бюджетов других уровней. В 2013 и 2014 годах указанное соотношение планируется в размере 76,3% и 23,7 процента. </w:t>
      </w:r>
    </w:p>
    <w:p w:rsidR="002027FA" w:rsidRDefault="002027FA" w:rsidP="00D2496D">
      <w:pPr>
        <w:autoSpaceDE w:val="0"/>
        <w:autoSpaceDN w:val="0"/>
        <w:adjustRightInd w:val="0"/>
        <w:spacing w:line="360" w:lineRule="auto"/>
        <w:ind w:firstLine="709"/>
        <w:jc w:val="both"/>
        <w:rPr>
          <w:sz w:val="26"/>
          <w:szCs w:val="26"/>
        </w:rPr>
      </w:pPr>
      <w:r w:rsidRPr="001856EE">
        <w:rPr>
          <w:sz w:val="26"/>
          <w:szCs w:val="26"/>
        </w:rPr>
        <w:t xml:space="preserve">В объеме расходов бюджета города </w:t>
      </w:r>
      <w:r>
        <w:rPr>
          <w:sz w:val="26"/>
          <w:szCs w:val="26"/>
        </w:rPr>
        <w:t xml:space="preserve">расходы, направляемые на оказание муниципальных услуг, </w:t>
      </w:r>
      <w:r w:rsidRPr="001856EE">
        <w:rPr>
          <w:sz w:val="26"/>
          <w:szCs w:val="26"/>
        </w:rPr>
        <w:t xml:space="preserve">за три года </w:t>
      </w:r>
      <w:r>
        <w:rPr>
          <w:sz w:val="26"/>
          <w:szCs w:val="26"/>
        </w:rPr>
        <w:t xml:space="preserve">составят 6369,1 млн рублей (2012 год - 2083,2 млн рублей, 2013 год – 2099,7 млн рублей, 2014 год – 2186,2 млн рублей), </w:t>
      </w:r>
      <w:r w:rsidRPr="00F71A2A">
        <w:rPr>
          <w:sz w:val="26"/>
          <w:szCs w:val="26"/>
        </w:rPr>
        <w:t>бюджетные инвестиции - 1517,8 млн рублей (2012 год – 511,1 млн рублей, 2013 год  - 550,6 млн рублей, 2014 год – 456,1 млн рублей),</w:t>
      </w:r>
      <w:r>
        <w:rPr>
          <w:sz w:val="26"/>
          <w:szCs w:val="26"/>
        </w:rPr>
        <w:t xml:space="preserve"> городские целевые программы </w:t>
      </w:r>
      <w:r w:rsidR="002C6321">
        <w:rPr>
          <w:sz w:val="26"/>
          <w:szCs w:val="26"/>
        </w:rPr>
        <w:t xml:space="preserve">(без учета бюджетных инвестиций) </w:t>
      </w:r>
      <w:r>
        <w:rPr>
          <w:sz w:val="26"/>
          <w:szCs w:val="26"/>
        </w:rPr>
        <w:t xml:space="preserve">– </w:t>
      </w:r>
      <w:r w:rsidR="002A43E6">
        <w:rPr>
          <w:sz w:val="26"/>
          <w:szCs w:val="26"/>
        </w:rPr>
        <w:t>984,4</w:t>
      </w:r>
      <w:r>
        <w:rPr>
          <w:sz w:val="26"/>
          <w:szCs w:val="26"/>
        </w:rPr>
        <w:t xml:space="preserve"> млн рублей (2012 год </w:t>
      </w:r>
      <w:r w:rsidR="002C6321">
        <w:rPr>
          <w:sz w:val="26"/>
          <w:szCs w:val="26"/>
        </w:rPr>
        <w:t>–</w:t>
      </w:r>
      <w:r>
        <w:rPr>
          <w:sz w:val="26"/>
          <w:szCs w:val="26"/>
        </w:rPr>
        <w:t xml:space="preserve"> </w:t>
      </w:r>
      <w:r w:rsidR="002C6321">
        <w:rPr>
          <w:sz w:val="26"/>
          <w:szCs w:val="26"/>
        </w:rPr>
        <w:t>529,5</w:t>
      </w:r>
      <w:r>
        <w:rPr>
          <w:sz w:val="26"/>
          <w:szCs w:val="26"/>
        </w:rPr>
        <w:t xml:space="preserve"> млн рублей, 2013 год – </w:t>
      </w:r>
      <w:r w:rsidR="002C6321">
        <w:rPr>
          <w:sz w:val="26"/>
          <w:szCs w:val="26"/>
        </w:rPr>
        <w:t>243,6</w:t>
      </w:r>
      <w:r>
        <w:rPr>
          <w:sz w:val="26"/>
          <w:szCs w:val="26"/>
        </w:rPr>
        <w:t xml:space="preserve"> млн рублей, 2014 год – </w:t>
      </w:r>
      <w:r w:rsidR="002C6321">
        <w:rPr>
          <w:sz w:val="26"/>
          <w:szCs w:val="26"/>
        </w:rPr>
        <w:t>211,3</w:t>
      </w:r>
      <w:r>
        <w:rPr>
          <w:sz w:val="26"/>
          <w:szCs w:val="26"/>
        </w:rPr>
        <w:t xml:space="preserve"> млн рублей)</w:t>
      </w:r>
      <w:r w:rsidRPr="001856EE">
        <w:rPr>
          <w:sz w:val="26"/>
          <w:szCs w:val="26"/>
        </w:rPr>
        <w:t>.</w:t>
      </w:r>
      <w:r w:rsidR="00B33017">
        <w:rPr>
          <w:sz w:val="26"/>
          <w:szCs w:val="26"/>
        </w:rPr>
        <w:t xml:space="preserve"> Удельный вес этих расходов в общем объеме расходов бюджета составит </w:t>
      </w:r>
      <w:r w:rsidR="00E06796">
        <w:rPr>
          <w:sz w:val="26"/>
          <w:szCs w:val="26"/>
        </w:rPr>
        <w:t>в 2012</w:t>
      </w:r>
      <w:r w:rsidR="00ED66EB">
        <w:rPr>
          <w:sz w:val="26"/>
          <w:szCs w:val="26"/>
        </w:rPr>
        <w:t xml:space="preserve"> году </w:t>
      </w:r>
      <w:r w:rsidR="00B33017">
        <w:rPr>
          <w:sz w:val="26"/>
          <w:szCs w:val="26"/>
        </w:rPr>
        <w:t>5</w:t>
      </w:r>
      <w:r w:rsidR="002C6321">
        <w:rPr>
          <w:sz w:val="26"/>
          <w:szCs w:val="26"/>
        </w:rPr>
        <w:t>3,3</w:t>
      </w:r>
      <w:r w:rsidR="00B33017">
        <w:rPr>
          <w:sz w:val="26"/>
          <w:szCs w:val="26"/>
        </w:rPr>
        <w:t>%,</w:t>
      </w:r>
      <w:r w:rsidR="00ED66EB">
        <w:rPr>
          <w:sz w:val="26"/>
          <w:szCs w:val="26"/>
        </w:rPr>
        <w:t xml:space="preserve"> в</w:t>
      </w:r>
      <w:r w:rsidR="00B33017">
        <w:rPr>
          <w:sz w:val="26"/>
          <w:szCs w:val="26"/>
        </w:rPr>
        <w:t xml:space="preserve"> </w:t>
      </w:r>
      <w:r w:rsidR="00ED66EB">
        <w:rPr>
          <w:sz w:val="26"/>
          <w:szCs w:val="26"/>
        </w:rPr>
        <w:t xml:space="preserve">2013 году - </w:t>
      </w:r>
      <w:r w:rsidR="00B33017">
        <w:rPr>
          <w:sz w:val="26"/>
          <w:szCs w:val="26"/>
        </w:rPr>
        <w:t>5</w:t>
      </w:r>
      <w:r w:rsidR="002C6321">
        <w:rPr>
          <w:sz w:val="26"/>
          <w:szCs w:val="26"/>
        </w:rPr>
        <w:t>3,8</w:t>
      </w:r>
      <w:r w:rsidR="00B33017">
        <w:rPr>
          <w:sz w:val="26"/>
          <w:szCs w:val="26"/>
        </w:rPr>
        <w:t xml:space="preserve">%, </w:t>
      </w:r>
      <w:r w:rsidR="00ED66EB">
        <w:rPr>
          <w:sz w:val="26"/>
          <w:szCs w:val="26"/>
        </w:rPr>
        <w:t xml:space="preserve">в 2014 году - </w:t>
      </w:r>
      <w:r w:rsidR="00B33017">
        <w:rPr>
          <w:sz w:val="26"/>
          <w:szCs w:val="26"/>
        </w:rPr>
        <w:t>5</w:t>
      </w:r>
      <w:r w:rsidR="002C6321">
        <w:rPr>
          <w:sz w:val="26"/>
          <w:szCs w:val="26"/>
        </w:rPr>
        <w:t>0,8</w:t>
      </w:r>
      <w:r w:rsidR="0003690A">
        <w:rPr>
          <w:sz w:val="26"/>
          <w:szCs w:val="26"/>
        </w:rPr>
        <w:t xml:space="preserve"> процента</w:t>
      </w:r>
      <w:r w:rsidR="00B33017">
        <w:rPr>
          <w:sz w:val="26"/>
          <w:szCs w:val="26"/>
        </w:rPr>
        <w:t>.</w:t>
      </w:r>
    </w:p>
    <w:p w:rsidR="002027FA" w:rsidRDefault="002027FA" w:rsidP="00D2496D">
      <w:pPr>
        <w:spacing w:line="360" w:lineRule="auto"/>
        <w:ind w:firstLine="720"/>
        <w:jc w:val="both"/>
        <w:rPr>
          <w:sz w:val="26"/>
          <w:szCs w:val="26"/>
        </w:rPr>
      </w:pPr>
      <w:r w:rsidRPr="00584469">
        <w:rPr>
          <w:b/>
          <w:sz w:val="26"/>
          <w:szCs w:val="26"/>
        </w:rPr>
        <w:t>Дефицит бюджета</w:t>
      </w:r>
      <w:r>
        <w:rPr>
          <w:sz w:val="26"/>
          <w:szCs w:val="26"/>
        </w:rPr>
        <w:t xml:space="preserve"> в 2012-2013 годах проектом планируется в максимальных размерах </w:t>
      </w:r>
      <w:r w:rsidRPr="00CA7833">
        <w:rPr>
          <w:sz w:val="26"/>
          <w:szCs w:val="26"/>
        </w:rPr>
        <w:t>(10%)</w:t>
      </w:r>
      <w:r>
        <w:rPr>
          <w:sz w:val="26"/>
          <w:szCs w:val="26"/>
        </w:rPr>
        <w:t>, в 2014 год</w:t>
      </w:r>
      <w:r w:rsidR="002075DB">
        <w:rPr>
          <w:sz w:val="26"/>
          <w:szCs w:val="26"/>
        </w:rPr>
        <w:t>у</w:t>
      </w:r>
      <w:r>
        <w:rPr>
          <w:sz w:val="26"/>
          <w:szCs w:val="26"/>
        </w:rPr>
        <w:t xml:space="preserve"> в размере 9,6%</w:t>
      </w:r>
      <w:r w:rsidR="002075DB">
        <w:rPr>
          <w:sz w:val="26"/>
          <w:szCs w:val="26"/>
        </w:rPr>
        <w:t>;</w:t>
      </w:r>
      <w:r>
        <w:rPr>
          <w:sz w:val="26"/>
          <w:szCs w:val="26"/>
        </w:rPr>
        <w:t xml:space="preserve"> в 2012 году – в сумме 369,9 млн рублей, в 2013 году – 371,9 млн рублей, в 2014 году – 377,3 млн рублей. Для покрытия </w:t>
      </w:r>
      <w:r w:rsidRPr="00F77419">
        <w:rPr>
          <w:sz w:val="26"/>
          <w:szCs w:val="26"/>
        </w:rPr>
        <w:t xml:space="preserve">дефицита </w:t>
      </w:r>
      <w:r>
        <w:rPr>
          <w:sz w:val="26"/>
          <w:szCs w:val="26"/>
        </w:rPr>
        <w:t>бюджета и осуществления расходов предлага</w:t>
      </w:r>
      <w:r w:rsidRPr="00F77419">
        <w:rPr>
          <w:sz w:val="26"/>
          <w:szCs w:val="26"/>
        </w:rPr>
        <w:t xml:space="preserve">ется </w:t>
      </w:r>
      <w:r>
        <w:rPr>
          <w:sz w:val="26"/>
          <w:szCs w:val="26"/>
        </w:rPr>
        <w:t>привлекать</w:t>
      </w:r>
      <w:r w:rsidRPr="00F77419">
        <w:rPr>
          <w:sz w:val="26"/>
          <w:szCs w:val="26"/>
        </w:rPr>
        <w:t xml:space="preserve"> </w:t>
      </w:r>
      <w:r>
        <w:rPr>
          <w:sz w:val="26"/>
          <w:szCs w:val="26"/>
        </w:rPr>
        <w:t>ежегодно</w:t>
      </w:r>
      <w:r w:rsidRPr="00162343">
        <w:rPr>
          <w:sz w:val="26"/>
          <w:szCs w:val="26"/>
        </w:rPr>
        <w:t xml:space="preserve"> кредиты кредитных организаций </w:t>
      </w:r>
      <w:r>
        <w:rPr>
          <w:sz w:val="26"/>
          <w:szCs w:val="26"/>
        </w:rPr>
        <w:t>в значительных суммах: от 10</w:t>
      </w:r>
      <w:r w:rsidRPr="00162343">
        <w:rPr>
          <w:sz w:val="26"/>
          <w:szCs w:val="26"/>
        </w:rPr>
        <w:t>02,7 млн рублей</w:t>
      </w:r>
      <w:r>
        <w:rPr>
          <w:sz w:val="26"/>
          <w:szCs w:val="26"/>
        </w:rPr>
        <w:t xml:space="preserve"> в 2012 году до 1452,0 млн рублей в 2014 году. За три года планируется привлечь кредиты коммерческих банков в объеме 3519,7 млн рублей, из которых 2526,4 млн рублей (71,8%) будет направлено на погашение привлеченных кредитов. В связи с увеличением заимствований расходы на обслуживание муниципального долга также ежегодно будут расти и за три года составят 208,5 млн рублей.</w:t>
      </w:r>
    </w:p>
    <w:p w:rsidR="002027FA" w:rsidRDefault="002027FA" w:rsidP="00D2496D">
      <w:pPr>
        <w:spacing w:line="360" w:lineRule="auto"/>
        <w:ind w:firstLine="709"/>
        <w:jc w:val="both"/>
        <w:rPr>
          <w:sz w:val="26"/>
          <w:szCs w:val="26"/>
        </w:rPr>
      </w:pPr>
      <w:r>
        <w:rPr>
          <w:sz w:val="26"/>
          <w:szCs w:val="26"/>
        </w:rPr>
        <w:t xml:space="preserve">Кроме того, на покрытие дефицита будут </w:t>
      </w:r>
      <w:r w:rsidRPr="00A86245">
        <w:rPr>
          <w:sz w:val="26"/>
          <w:szCs w:val="26"/>
        </w:rPr>
        <w:t xml:space="preserve">направлены доходы от продажи </w:t>
      </w:r>
      <w:r>
        <w:rPr>
          <w:sz w:val="26"/>
          <w:szCs w:val="26"/>
        </w:rPr>
        <w:t>акций</w:t>
      </w:r>
      <w:r w:rsidRPr="00D2660E">
        <w:rPr>
          <w:sz w:val="26"/>
          <w:szCs w:val="26"/>
        </w:rPr>
        <w:t xml:space="preserve"> </w:t>
      </w:r>
      <w:r>
        <w:rPr>
          <w:sz w:val="26"/>
          <w:szCs w:val="26"/>
        </w:rPr>
        <w:t>в 2012 году в сумме 67,7 млн рублей, в 2013 году - 56,2 млн рублей, на 2014 год указанные доходы не планируются.</w:t>
      </w:r>
    </w:p>
    <w:p w:rsidR="002027FA" w:rsidRDefault="002027FA" w:rsidP="00D2496D">
      <w:pPr>
        <w:spacing w:line="360" w:lineRule="auto"/>
        <w:ind w:firstLine="709"/>
        <w:jc w:val="both"/>
        <w:rPr>
          <w:sz w:val="26"/>
          <w:szCs w:val="26"/>
        </w:rPr>
      </w:pPr>
      <w:r>
        <w:rPr>
          <w:sz w:val="26"/>
          <w:szCs w:val="26"/>
        </w:rPr>
        <w:t xml:space="preserve">Динамика основных показателей исполнения бюджета города Вологды за ряд лет приведена в </w:t>
      </w:r>
      <w:r w:rsidRPr="00BE591C">
        <w:rPr>
          <w:sz w:val="26"/>
          <w:szCs w:val="26"/>
        </w:rPr>
        <w:t>приложении №3.</w:t>
      </w:r>
    </w:p>
    <w:p w:rsidR="002027FA" w:rsidRDefault="002027FA" w:rsidP="00D2496D">
      <w:pPr>
        <w:autoSpaceDE w:val="0"/>
        <w:autoSpaceDN w:val="0"/>
        <w:adjustRightInd w:val="0"/>
        <w:spacing w:line="360" w:lineRule="auto"/>
        <w:ind w:firstLine="540"/>
        <w:jc w:val="center"/>
        <w:rPr>
          <w:b/>
          <w:sz w:val="26"/>
          <w:szCs w:val="26"/>
        </w:rPr>
      </w:pPr>
    </w:p>
    <w:p w:rsidR="002027FA" w:rsidRDefault="002027FA" w:rsidP="00D2496D">
      <w:pPr>
        <w:autoSpaceDE w:val="0"/>
        <w:autoSpaceDN w:val="0"/>
        <w:adjustRightInd w:val="0"/>
        <w:spacing w:line="360" w:lineRule="auto"/>
        <w:ind w:firstLine="540"/>
        <w:jc w:val="center"/>
        <w:rPr>
          <w:b/>
          <w:sz w:val="26"/>
          <w:szCs w:val="26"/>
        </w:rPr>
      </w:pPr>
      <w:r w:rsidRPr="00162343">
        <w:rPr>
          <w:b/>
          <w:sz w:val="26"/>
          <w:szCs w:val="26"/>
        </w:rPr>
        <w:t xml:space="preserve">Анализ документов и материалов, на основании </w:t>
      </w:r>
    </w:p>
    <w:p w:rsidR="002027FA" w:rsidRDefault="002027FA" w:rsidP="00D2496D">
      <w:pPr>
        <w:autoSpaceDE w:val="0"/>
        <w:autoSpaceDN w:val="0"/>
        <w:adjustRightInd w:val="0"/>
        <w:spacing w:line="360" w:lineRule="auto"/>
        <w:ind w:firstLine="540"/>
        <w:jc w:val="center"/>
        <w:rPr>
          <w:b/>
          <w:sz w:val="26"/>
          <w:szCs w:val="26"/>
        </w:rPr>
      </w:pPr>
      <w:r w:rsidRPr="00162343">
        <w:rPr>
          <w:b/>
          <w:sz w:val="26"/>
          <w:szCs w:val="26"/>
        </w:rPr>
        <w:t>которых сформирован проект бюджета города на 201</w:t>
      </w:r>
      <w:r>
        <w:rPr>
          <w:b/>
          <w:sz w:val="26"/>
          <w:szCs w:val="26"/>
        </w:rPr>
        <w:t>2</w:t>
      </w:r>
      <w:r w:rsidRPr="00162343">
        <w:rPr>
          <w:b/>
          <w:sz w:val="26"/>
          <w:szCs w:val="26"/>
        </w:rPr>
        <w:t xml:space="preserve"> год</w:t>
      </w:r>
      <w:r>
        <w:rPr>
          <w:b/>
          <w:sz w:val="26"/>
          <w:szCs w:val="26"/>
        </w:rPr>
        <w:t xml:space="preserve"> </w:t>
      </w:r>
    </w:p>
    <w:p w:rsidR="002027FA" w:rsidRDefault="002027FA" w:rsidP="00D2496D">
      <w:pPr>
        <w:autoSpaceDE w:val="0"/>
        <w:autoSpaceDN w:val="0"/>
        <w:adjustRightInd w:val="0"/>
        <w:spacing w:line="360" w:lineRule="auto"/>
        <w:ind w:firstLine="540"/>
        <w:jc w:val="center"/>
        <w:rPr>
          <w:b/>
          <w:sz w:val="26"/>
          <w:szCs w:val="26"/>
        </w:rPr>
      </w:pPr>
      <w:r>
        <w:rPr>
          <w:b/>
          <w:sz w:val="26"/>
          <w:szCs w:val="26"/>
        </w:rPr>
        <w:t>и плановый период 2013 и 2014 годов</w:t>
      </w:r>
    </w:p>
    <w:p w:rsidR="002027FA" w:rsidRPr="00162343" w:rsidRDefault="002027FA" w:rsidP="00D2496D">
      <w:pPr>
        <w:spacing w:line="360" w:lineRule="auto"/>
        <w:ind w:firstLine="708"/>
        <w:jc w:val="both"/>
        <w:rPr>
          <w:sz w:val="26"/>
          <w:szCs w:val="26"/>
        </w:rPr>
      </w:pPr>
      <w:r>
        <w:rPr>
          <w:sz w:val="26"/>
          <w:szCs w:val="26"/>
        </w:rPr>
        <w:lastRenderedPageBreak/>
        <w:t xml:space="preserve">1. </w:t>
      </w:r>
      <w:r w:rsidRPr="00162343">
        <w:rPr>
          <w:sz w:val="26"/>
          <w:szCs w:val="26"/>
        </w:rPr>
        <w:t>В составе документов к проекту решения представлен</w:t>
      </w:r>
      <w:r>
        <w:rPr>
          <w:sz w:val="26"/>
          <w:szCs w:val="26"/>
        </w:rPr>
        <w:t>ы</w:t>
      </w:r>
      <w:r w:rsidRPr="00162343">
        <w:rPr>
          <w:sz w:val="26"/>
          <w:szCs w:val="26"/>
        </w:rPr>
        <w:t xml:space="preserve"> </w:t>
      </w:r>
      <w:r w:rsidRPr="00162343">
        <w:rPr>
          <w:b/>
          <w:i/>
          <w:sz w:val="26"/>
          <w:szCs w:val="26"/>
        </w:rPr>
        <w:t>прогноз</w:t>
      </w:r>
      <w:r>
        <w:rPr>
          <w:b/>
          <w:i/>
          <w:sz w:val="26"/>
          <w:szCs w:val="26"/>
        </w:rPr>
        <w:t>ные</w:t>
      </w:r>
      <w:r w:rsidRPr="00162343">
        <w:rPr>
          <w:b/>
          <w:i/>
          <w:sz w:val="26"/>
          <w:szCs w:val="26"/>
        </w:rPr>
        <w:t xml:space="preserve"> показател</w:t>
      </w:r>
      <w:r>
        <w:rPr>
          <w:b/>
          <w:i/>
          <w:sz w:val="26"/>
          <w:szCs w:val="26"/>
        </w:rPr>
        <w:t>и</w:t>
      </w:r>
      <w:r w:rsidRPr="00162343">
        <w:rPr>
          <w:b/>
          <w:i/>
          <w:sz w:val="26"/>
          <w:szCs w:val="26"/>
        </w:rPr>
        <w:t xml:space="preserve"> социально-экономического развития муниципально</w:t>
      </w:r>
      <w:r>
        <w:rPr>
          <w:b/>
          <w:i/>
          <w:sz w:val="26"/>
          <w:szCs w:val="26"/>
        </w:rPr>
        <w:t>го</w:t>
      </w:r>
      <w:r w:rsidRPr="00162343">
        <w:rPr>
          <w:b/>
          <w:i/>
          <w:sz w:val="26"/>
          <w:szCs w:val="26"/>
        </w:rPr>
        <w:t xml:space="preserve"> образовани</w:t>
      </w:r>
      <w:r>
        <w:rPr>
          <w:b/>
          <w:i/>
          <w:sz w:val="26"/>
          <w:szCs w:val="26"/>
        </w:rPr>
        <w:t>я</w:t>
      </w:r>
      <w:r w:rsidRPr="00162343">
        <w:rPr>
          <w:b/>
          <w:i/>
          <w:sz w:val="26"/>
          <w:szCs w:val="26"/>
        </w:rPr>
        <w:t xml:space="preserve"> «Город Вологда» на 201</w:t>
      </w:r>
      <w:r>
        <w:rPr>
          <w:b/>
          <w:i/>
          <w:sz w:val="26"/>
          <w:szCs w:val="26"/>
        </w:rPr>
        <w:t>2</w:t>
      </w:r>
      <w:r w:rsidRPr="00162343">
        <w:rPr>
          <w:b/>
          <w:i/>
          <w:sz w:val="26"/>
          <w:szCs w:val="26"/>
        </w:rPr>
        <w:t xml:space="preserve"> год и </w:t>
      </w:r>
      <w:r>
        <w:rPr>
          <w:b/>
          <w:i/>
          <w:sz w:val="26"/>
          <w:szCs w:val="26"/>
        </w:rPr>
        <w:t xml:space="preserve">на плановый период </w:t>
      </w:r>
      <w:r w:rsidRPr="00162343">
        <w:rPr>
          <w:b/>
          <w:i/>
          <w:sz w:val="26"/>
          <w:szCs w:val="26"/>
        </w:rPr>
        <w:t>201</w:t>
      </w:r>
      <w:r>
        <w:rPr>
          <w:b/>
          <w:i/>
          <w:sz w:val="26"/>
          <w:szCs w:val="26"/>
        </w:rPr>
        <w:t>3-2014</w:t>
      </w:r>
      <w:r w:rsidRPr="00162343">
        <w:rPr>
          <w:b/>
          <w:i/>
          <w:sz w:val="26"/>
          <w:szCs w:val="26"/>
        </w:rPr>
        <w:t xml:space="preserve"> год</w:t>
      </w:r>
      <w:r w:rsidR="00B33017">
        <w:rPr>
          <w:b/>
          <w:i/>
          <w:sz w:val="26"/>
          <w:szCs w:val="26"/>
        </w:rPr>
        <w:t>ов</w:t>
      </w:r>
      <w:r w:rsidRPr="00162343">
        <w:rPr>
          <w:b/>
          <w:i/>
          <w:sz w:val="26"/>
          <w:szCs w:val="26"/>
        </w:rPr>
        <w:t xml:space="preserve"> </w:t>
      </w:r>
      <w:r w:rsidRPr="00162343">
        <w:rPr>
          <w:sz w:val="26"/>
          <w:szCs w:val="26"/>
        </w:rPr>
        <w:t>с пояснительной запиской. Также представлен</w:t>
      </w:r>
      <w:r>
        <w:rPr>
          <w:sz w:val="26"/>
          <w:szCs w:val="26"/>
        </w:rPr>
        <w:t>ы итоги социально-экономического развития город</w:t>
      </w:r>
      <w:r w:rsidRPr="00162343">
        <w:rPr>
          <w:sz w:val="26"/>
          <w:szCs w:val="26"/>
        </w:rPr>
        <w:t xml:space="preserve">а Вологды </w:t>
      </w:r>
      <w:r>
        <w:rPr>
          <w:sz w:val="26"/>
          <w:szCs w:val="26"/>
        </w:rPr>
        <w:t xml:space="preserve">за 9 месяцев 2011 года. </w:t>
      </w:r>
      <w:r w:rsidRPr="00B25884">
        <w:rPr>
          <w:sz w:val="26"/>
          <w:szCs w:val="26"/>
        </w:rPr>
        <w:t>Прогноз социально-экономического развития в соответствии со статьей 172 Бюджетного кодекса РФ является основой для разработки проекта бюджета города</w:t>
      </w:r>
      <w:r>
        <w:rPr>
          <w:sz w:val="26"/>
          <w:szCs w:val="26"/>
        </w:rPr>
        <w:t>.</w:t>
      </w:r>
      <w:r w:rsidRPr="00B25884">
        <w:rPr>
          <w:sz w:val="26"/>
          <w:szCs w:val="26"/>
        </w:rPr>
        <w:t xml:space="preserve"> В прогнозе приведено 9 основных показателей. </w:t>
      </w:r>
    </w:p>
    <w:p w:rsidR="002027FA" w:rsidRDefault="002027FA" w:rsidP="00D2496D">
      <w:pPr>
        <w:spacing w:line="360" w:lineRule="auto"/>
        <w:ind w:firstLine="709"/>
        <w:jc w:val="both"/>
        <w:rPr>
          <w:sz w:val="26"/>
          <w:szCs w:val="26"/>
        </w:rPr>
      </w:pPr>
      <w:r>
        <w:rPr>
          <w:sz w:val="26"/>
          <w:szCs w:val="26"/>
        </w:rPr>
        <w:t>Анализ прогнозных показателей социально-экономического развития муниципального образования «</w:t>
      </w:r>
      <w:r w:rsidRPr="005F4DFA">
        <w:rPr>
          <w:sz w:val="26"/>
          <w:szCs w:val="26"/>
        </w:rPr>
        <w:t>Город Вологда»</w:t>
      </w:r>
      <w:r>
        <w:rPr>
          <w:sz w:val="26"/>
          <w:szCs w:val="26"/>
        </w:rPr>
        <w:t xml:space="preserve">, принятых при утверждении бюджета города на 2011 год и плановый период 2012 и 2013 годов, и принятых при составлении проекта бюджета города </w:t>
      </w:r>
      <w:r w:rsidRPr="005F4DFA">
        <w:rPr>
          <w:sz w:val="26"/>
          <w:szCs w:val="26"/>
        </w:rPr>
        <w:t>на 2012 год и плановый период 2013</w:t>
      </w:r>
      <w:r>
        <w:rPr>
          <w:sz w:val="26"/>
          <w:szCs w:val="26"/>
        </w:rPr>
        <w:t xml:space="preserve"> и</w:t>
      </w:r>
      <w:r w:rsidRPr="005F4DFA">
        <w:rPr>
          <w:sz w:val="26"/>
          <w:szCs w:val="26"/>
        </w:rPr>
        <w:t xml:space="preserve"> 2014 год</w:t>
      </w:r>
      <w:r>
        <w:rPr>
          <w:sz w:val="26"/>
          <w:szCs w:val="26"/>
        </w:rPr>
        <w:t xml:space="preserve">ов, приведен в приложении </w:t>
      </w:r>
      <w:r w:rsidRPr="00BE591C">
        <w:rPr>
          <w:sz w:val="26"/>
          <w:szCs w:val="26"/>
        </w:rPr>
        <w:t>№4.</w:t>
      </w:r>
      <w:r>
        <w:rPr>
          <w:sz w:val="26"/>
          <w:szCs w:val="26"/>
        </w:rPr>
        <w:t xml:space="preserve"> </w:t>
      </w:r>
    </w:p>
    <w:p w:rsidR="002027FA" w:rsidRDefault="002027FA" w:rsidP="00D2496D">
      <w:pPr>
        <w:spacing w:line="360" w:lineRule="auto"/>
        <w:ind w:firstLine="709"/>
        <w:jc w:val="both"/>
        <w:rPr>
          <w:sz w:val="26"/>
          <w:szCs w:val="26"/>
        </w:rPr>
      </w:pPr>
      <w:r>
        <w:rPr>
          <w:sz w:val="26"/>
          <w:szCs w:val="26"/>
        </w:rPr>
        <w:t>Показатели представленного п</w:t>
      </w:r>
      <w:r w:rsidRPr="00162343">
        <w:rPr>
          <w:sz w:val="26"/>
          <w:szCs w:val="26"/>
        </w:rPr>
        <w:t>рогноз</w:t>
      </w:r>
      <w:r>
        <w:rPr>
          <w:sz w:val="26"/>
          <w:szCs w:val="26"/>
        </w:rPr>
        <w:t>а</w:t>
      </w:r>
      <w:r w:rsidRPr="00162343">
        <w:rPr>
          <w:sz w:val="26"/>
          <w:szCs w:val="26"/>
        </w:rPr>
        <w:t xml:space="preserve"> социально-экономического развития муниципального образования «Город Вологда»</w:t>
      </w:r>
      <w:r>
        <w:rPr>
          <w:sz w:val="26"/>
          <w:szCs w:val="26"/>
        </w:rPr>
        <w:t xml:space="preserve"> имеют положительную динамику. О</w:t>
      </w:r>
      <w:r w:rsidRPr="00162343">
        <w:rPr>
          <w:sz w:val="26"/>
          <w:szCs w:val="26"/>
        </w:rPr>
        <w:t>бъем отгруженных товаров собственного производства, выполненных работ и услуг собственными силами предприятий</w:t>
      </w:r>
      <w:r>
        <w:rPr>
          <w:sz w:val="26"/>
          <w:szCs w:val="26"/>
        </w:rPr>
        <w:t xml:space="preserve"> ожидается за 2011 год в сумме 43,8 млрд рублей, или выше отчетных показателей за 2010 год на 15,7%, планируется ежегодный прирост соответственно на 2012 год – 13,1%, на 2013 год – 12,7%, на 2014 год – 9,8 процента. </w:t>
      </w:r>
      <w:r w:rsidRPr="00203D8B">
        <w:rPr>
          <w:sz w:val="26"/>
          <w:szCs w:val="26"/>
        </w:rPr>
        <w:t>Прибыль</w:t>
      </w:r>
      <w:r w:rsidRPr="00162343">
        <w:rPr>
          <w:sz w:val="26"/>
          <w:szCs w:val="26"/>
        </w:rPr>
        <w:t xml:space="preserve"> прибыльных организаций</w:t>
      </w:r>
      <w:r>
        <w:rPr>
          <w:sz w:val="26"/>
          <w:szCs w:val="26"/>
        </w:rPr>
        <w:t xml:space="preserve"> в 2011 году ожидается выше 2010 года на 11,4% и составит 4,38 млрд рублей, в дальнейшем планируется ежегодное увеличение ее соответственно на 7,4%, 5,5% и 9,0 процентов. Объем платных услуг населению за 2011 год ожидается в сумме 16,7 млрд рублей, увеличится в сравнении с предыдущим годом на 10,4 процента. На последующие три года (2012-2014) планируется ежегодный прирост объема платных услуг свыше 10% (соответственно 10,8%, 11,4%, 11,2%).</w:t>
      </w:r>
    </w:p>
    <w:p w:rsidR="002027FA" w:rsidRPr="00162343" w:rsidRDefault="002027FA" w:rsidP="00D2496D">
      <w:pPr>
        <w:spacing w:line="360" w:lineRule="auto"/>
        <w:ind w:firstLine="709"/>
        <w:jc w:val="both"/>
        <w:rPr>
          <w:sz w:val="26"/>
          <w:szCs w:val="26"/>
        </w:rPr>
      </w:pPr>
      <w:r>
        <w:rPr>
          <w:sz w:val="26"/>
          <w:szCs w:val="26"/>
        </w:rPr>
        <w:t xml:space="preserve">Оборот розничной торговли в 2011 году по сравнению с предыдущим годом увеличится на 10,5%, в прогнозируемые периоды темпы прироста несколько снизятся и составят 8,3%, 8,2%, 5,7 процента. Увеличение оборота общественного питания в 2011 году ожидается на 16,3%, в планируемом периоде сохранятся высокие темпы роста его к предыдущему периоду (9,3%, 10,4% и 10,6%).  </w:t>
      </w:r>
    </w:p>
    <w:p w:rsidR="002027FA" w:rsidRPr="00BA789B" w:rsidRDefault="002027FA" w:rsidP="00D2496D">
      <w:pPr>
        <w:pStyle w:val="aa"/>
        <w:spacing w:after="0" w:line="360" w:lineRule="auto"/>
        <w:ind w:firstLine="709"/>
        <w:jc w:val="both"/>
        <w:rPr>
          <w:sz w:val="26"/>
          <w:szCs w:val="26"/>
        </w:rPr>
      </w:pPr>
      <w:r w:rsidRPr="00BA789B">
        <w:rPr>
          <w:sz w:val="26"/>
          <w:szCs w:val="26"/>
        </w:rPr>
        <w:lastRenderedPageBreak/>
        <w:t>Фонд оплаты</w:t>
      </w:r>
      <w:r>
        <w:rPr>
          <w:sz w:val="26"/>
          <w:szCs w:val="26"/>
        </w:rPr>
        <w:t xml:space="preserve"> труда по городу Вологде на 2012</w:t>
      </w:r>
      <w:r w:rsidRPr="00BA789B">
        <w:rPr>
          <w:sz w:val="26"/>
          <w:szCs w:val="26"/>
        </w:rPr>
        <w:t xml:space="preserve"> год спрогнозирован в объеме 3</w:t>
      </w:r>
      <w:r>
        <w:rPr>
          <w:sz w:val="26"/>
          <w:szCs w:val="26"/>
        </w:rPr>
        <w:t>7</w:t>
      </w:r>
      <w:r w:rsidRPr="00BA789B">
        <w:rPr>
          <w:sz w:val="26"/>
          <w:szCs w:val="26"/>
        </w:rPr>
        <w:t>,</w:t>
      </w:r>
      <w:r>
        <w:rPr>
          <w:sz w:val="26"/>
          <w:szCs w:val="26"/>
        </w:rPr>
        <w:t>2</w:t>
      </w:r>
      <w:r w:rsidRPr="00BA789B">
        <w:rPr>
          <w:sz w:val="26"/>
          <w:szCs w:val="26"/>
        </w:rPr>
        <w:t xml:space="preserve"> млрд рублей, с ростом к оценке 201</w:t>
      </w:r>
      <w:r>
        <w:rPr>
          <w:sz w:val="26"/>
          <w:szCs w:val="26"/>
        </w:rPr>
        <w:t>1</w:t>
      </w:r>
      <w:r w:rsidRPr="00BA789B">
        <w:rPr>
          <w:sz w:val="26"/>
          <w:szCs w:val="26"/>
        </w:rPr>
        <w:t xml:space="preserve"> года на </w:t>
      </w:r>
      <w:r w:rsidRPr="005F7D7C">
        <w:rPr>
          <w:sz w:val="26"/>
          <w:szCs w:val="26"/>
        </w:rPr>
        <w:t>8,5%</w:t>
      </w:r>
      <w:r w:rsidRPr="00BA789B">
        <w:rPr>
          <w:sz w:val="26"/>
          <w:szCs w:val="26"/>
        </w:rPr>
        <w:t xml:space="preserve"> и к отчетным данным за 20</w:t>
      </w:r>
      <w:r>
        <w:rPr>
          <w:sz w:val="26"/>
          <w:szCs w:val="26"/>
        </w:rPr>
        <w:t>1</w:t>
      </w:r>
      <w:r w:rsidRPr="00BA789B">
        <w:rPr>
          <w:sz w:val="26"/>
          <w:szCs w:val="26"/>
        </w:rPr>
        <w:t xml:space="preserve">0 год на </w:t>
      </w:r>
      <w:r>
        <w:rPr>
          <w:sz w:val="26"/>
          <w:szCs w:val="26"/>
        </w:rPr>
        <w:t>21,5</w:t>
      </w:r>
      <w:r w:rsidRPr="00BA789B">
        <w:rPr>
          <w:sz w:val="26"/>
          <w:szCs w:val="26"/>
        </w:rPr>
        <w:t xml:space="preserve"> процента. На планируемые периоды 201</w:t>
      </w:r>
      <w:r>
        <w:rPr>
          <w:sz w:val="26"/>
          <w:szCs w:val="26"/>
        </w:rPr>
        <w:t>3</w:t>
      </w:r>
      <w:r w:rsidRPr="00BA789B">
        <w:rPr>
          <w:sz w:val="26"/>
          <w:szCs w:val="26"/>
        </w:rPr>
        <w:t xml:space="preserve"> и 201</w:t>
      </w:r>
      <w:r>
        <w:rPr>
          <w:sz w:val="26"/>
          <w:szCs w:val="26"/>
        </w:rPr>
        <w:t>4</w:t>
      </w:r>
      <w:r w:rsidRPr="00BA789B">
        <w:rPr>
          <w:sz w:val="26"/>
          <w:szCs w:val="26"/>
        </w:rPr>
        <w:t xml:space="preserve"> годов также прогнозируется динамичное увеличение фо</w:t>
      </w:r>
      <w:r>
        <w:rPr>
          <w:sz w:val="26"/>
          <w:szCs w:val="26"/>
        </w:rPr>
        <w:t>нда заработной платы (8,6% и 8,7%)</w:t>
      </w:r>
      <w:r w:rsidRPr="00BA789B">
        <w:rPr>
          <w:sz w:val="26"/>
          <w:szCs w:val="26"/>
        </w:rPr>
        <w:t>. Ежегодно планируется незначительное увеличение среднесписочной численности работающих</w:t>
      </w:r>
      <w:r>
        <w:rPr>
          <w:sz w:val="26"/>
          <w:szCs w:val="26"/>
        </w:rPr>
        <w:t>, которая за 2011 год ожидается в количестве 134,6 тыс. человек и возрастет к 2014 году на 3,0 тыс. человек.</w:t>
      </w:r>
    </w:p>
    <w:p w:rsidR="002027FA" w:rsidRDefault="002027FA" w:rsidP="00D2496D">
      <w:pPr>
        <w:spacing w:line="360" w:lineRule="auto"/>
        <w:ind w:firstLine="709"/>
        <w:jc w:val="both"/>
        <w:rPr>
          <w:sz w:val="26"/>
          <w:szCs w:val="26"/>
        </w:rPr>
      </w:pPr>
      <w:r w:rsidRPr="00B25884">
        <w:rPr>
          <w:sz w:val="26"/>
          <w:szCs w:val="26"/>
        </w:rPr>
        <w:t xml:space="preserve">Среднемесячная заработная плата </w:t>
      </w:r>
      <w:r>
        <w:rPr>
          <w:sz w:val="26"/>
          <w:szCs w:val="26"/>
        </w:rPr>
        <w:t xml:space="preserve">по городу </w:t>
      </w:r>
      <w:r w:rsidRPr="00B25884">
        <w:rPr>
          <w:sz w:val="26"/>
          <w:szCs w:val="26"/>
        </w:rPr>
        <w:t>в 201</w:t>
      </w:r>
      <w:r>
        <w:rPr>
          <w:sz w:val="26"/>
          <w:szCs w:val="26"/>
        </w:rPr>
        <w:t>2</w:t>
      </w:r>
      <w:r w:rsidRPr="00B25884">
        <w:rPr>
          <w:sz w:val="26"/>
          <w:szCs w:val="26"/>
        </w:rPr>
        <w:t xml:space="preserve"> году увеличится в сравнении с ожидаемой оценкой текущего года на </w:t>
      </w:r>
      <w:r w:rsidRPr="00E94674">
        <w:rPr>
          <w:sz w:val="26"/>
          <w:szCs w:val="26"/>
        </w:rPr>
        <w:t>7,7%,</w:t>
      </w:r>
      <w:r w:rsidRPr="00B25884">
        <w:rPr>
          <w:sz w:val="26"/>
          <w:szCs w:val="26"/>
        </w:rPr>
        <w:t xml:space="preserve"> </w:t>
      </w:r>
      <w:r>
        <w:rPr>
          <w:sz w:val="26"/>
          <w:szCs w:val="26"/>
        </w:rPr>
        <w:t xml:space="preserve">а </w:t>
      </w:r>
      <w:r w:rsidRPr="00B25884">
        <w:rPr>
          <w:sz w:val="26"/>
          <w:szCs w:val="26"/>
        </w:rPr>
        <w:t>к фактически сложившейся за 20</w:t>
      </w:r>
      <w:r>
        <w:rPr>
          <w:sz w:val="26"/>
          <w:szCs w:val="26"/>
        </w:rPr>
        <w:t>1</w:t>
      </w:r>
      <w:r w:rsidRPr="00B25884">
        <w:rPr>
          <w:sz w:val="26"/>
          <w:szCs w:val="26"/>
        </w:rPr>
        <w:t>0 год – на 1</w:t>
      </w:r>
      <w:r>
        <w:rPr>
          <w:sz w:val="26"/>
          <w:szCs w:val="26"/>
        </w:rPr>
        <w:t>9</w:t>
      </w:r>
      <w:r w:rsidRPr="00B25884">
        <w:rPr>
          <w:sz w:val="26"/>
          <w:szCs w:val="26"/>
        </w:rPr>
        <w:t>,</w:t>
      </w:r>
      <w:r>
        <w:rPr>
          <w:sz w:val="26"/>
          <w:szCs w:val="26"/>
        </w:rPr>
        <w:t>2</w:t>
      </w:r>
      <w:r w:rsidRPr="00B25884">
        <w:rPr>
          <w:sz w:val="26"/>
          <w:szCs w:val="26"/>
        </w:rPr>
        <w:t xml:space="preserve">%, и в сумме составит </w:t>
      </w:r>
      <w:r>
        <w:rPr>
          <w:sz w:val="26"/>
          <w:szCs w:val="26"/>
        </w:rPr>
        <w:t>22860,8</w:t>
      </w:r>
      <w:r w:rsidRPr="00B25884">
        <w:rPr>
          <w:sz w:val="26"/>
          <w:szCs w:val="26"/>
        </w:rPr>
        <w:t xml:space="preserve"> рубл</w:t>
      </w:r>
      <w:r>
        <w:rPr>
          <w:sz w:val="26"/>
          <w:szCs w:val="26"/>
        </w:rPr>
        <w:t>я</w:t>
      </w:r>
      <w:r w:rsidRPr="00B25884">
        <w:rPr>
          <w:sz w:val="26"/>
          <w:szCs w:val="26"/>
        </w:rPr>
        <w:t>. На 201</w:t>
      </w:r>
      <w:r>
        <w:rPr>
          <w:sz w:val="26"/>
          <w:szCs w:val="26"/>
        </w:rPr>
        <w:t>3</w:t>
      </w:r>
      <w:r w:rsidRPr="00B25884">
        <w:rPr>
          <w:sz w:val="26"/>
          <w:szCs w:val="26"/>
        </w:rPr>
        <w:t xml:space="preserve"> год прогнозируется увеличение среднемесячной заработной платы на 7,</w:t>
      </w:r>
      <w:r>
        <w:rPr>
          <w:sz w:val="26"/>
          <w:szCs w:val="26"/>
        </w:rPr>
        <w:t>9</w:t>
      </w:r>
      <w:r w:rsidRPr="00B25884">
        <w:rPr>
          <w:sz w:val="26"/>
          <w:szCs w:val="26"/>
        </w:rPr>
        <w:t xml:space="preserve">%, </w:t>
      </w:r>
      <w:r>
        <w:rPr>
          <w:sz w:val="26"/>
          <w:szCs w:val="26"/>
        </w:rPr>
        <w:t>н</w:t>
      </w:r>
      <w:r w:rsidRPr="00B25884">
        <w:rPr>
          <w:sz w:val="26"/>
          <w:szCs w:val="26"/>
        </w:rPr>
        <w:t>а 201</w:t>
      </w:r>
      <w:r>
        <w:rPr>
          <w:sz w:val="26"/>
          <w:szCs w:val="26"/>
        </w:rPr>
        <w:t>4</w:t>
      </w:r>
      <w:r w:rsidRPr="00B25884">
        <w:rPr>
          <w:sz w:val="26"/>
          <w:szCs w:val="26"/>
        </w:rPr>
        <w:t xml:space="preserve"> год </w:t>
      </w:r>
      <w:r>
        <w:rPr>
          <w:sz w:val="26"/>
          <w:szCs w:val="26"/>
        </w:rPr>
        <w:t xml:space="preserve">- на </w:t>
      </w:r>
      <w:r w:rsidRPr="00B25884">
        <w:rPr>
          <w:sz w:val="26"/>
          <w:szCs w:val="26"/>
        </w:rPr>
        <w:t>7,</w:t>
      </w:r>
      <w:r>
        <w:rPr>
          <w:sz w:val="26"/>
          <w:szCs w:val="26"/>
        </w:rPr>
        <w:t>8 процента.</w:t>
      </w:r>
      <w:r w:rsidRPr="00B25884">
        <w:rPr>
          <w:sz w:val="26"/>
          <w:szCs w:val="26"/>
        </w:rPr>
        <w:t xml:space="preserve">   </w:t>
      </w:r>
    </w:p>
    <w:p w:rsidR="002027FA" w:rsidRPr="00CD27E0" w:rsidRDefault="002027FA" w:rsidP="00D2496D">
      <w:pPr>
        <w:spacing w:line="360" w:lineRule="auto"/>
        <w:ind w:firstLine="709"/>
        <w:jc w:val="both"/>
        <w:rPr>
          <w:sz w:val="26"/>
          <w:szCs w:val="26"/>
        </w:rPr>
      </w:pPr>
      <w:r w:rsidRPr="00CD27E0">
        <w:rPr>
          <w:sz w:val="26"/>
          <w:szCs w:val="26"/>
        </w:rPr>
        <w:t xml:space="preserve">По итогам за 9 месяцев 2011 года среднемесячная заработная плата по городу Вологде составила </w:t>
      </w:r>
      <w:r>
        <w:rPr>
          <w:sz w:val="26"/>
          <w:szCs w:val="26"/>
        </w:rPr>
        <w:t>22015</w:t>
      </w:r>
      <w:r w:rsidRPr="00CD27E0">
        <w:rPr>
          <w:sz w:val="26"/>
          <w:szCs w:val="26"/>
        </w:rPr>
        <w:t xml:space="preserve"> рубл</w:t>
      </w:r>
      <w:r>
        <w:rPr>
          <w:sz w:val="26"/>
          <w:szCs w:val="26"/>
        </w:rPr>
        <w:t>ей</w:t>
      </w:r>
      <w:r w:rsidRPr="00CD27E0">
        <w:rPr>
          <w:sz w:val="26"/>
          <w:szCs w:val="26"/>
        </w:rPr>
        <w:t xml:space="preserve">, ожидается, что </w:t>
      </w:r>
      <w:r w:rsidRPr="005F7D7C">
        <w:rPr>
          <w:sz w:val="26"/>
          <w:szCs w:val="26"/>
        </w:rPr>
        <w:t>в целом за год составит 21226,4</w:t>
      </w:r>
      <w:r w:rsidRPr="00CD27E0">
        <w:rPr>
          <w:sz w:val="26"/>
          <w:szCs w:val="26"/>
        </w:rPr>
        <w:t xml:space="preserve"> рубл</w:t>
      </w:r>
      <w:r>
        <w:rPr>
          <w:sz w:val="26"/>
          <w:szCs w:val="26"/>
        </w:rPr>
        <w:t>я</w:t>
      </w:r>
      <w:r w:rsidRPr="00CD27E0">
        <w:rPr>
          <w:sz w:val="26"/>
          <w:szCs w:val="26"/>
        </w:rPr>
        <w:t xml:space="preserve"> (</w:t>
      </w:r>
      <w:r>
        <w:rPr>
          <w:sz w:val="26"/>
          <w:szCs w:val="26"/>
        </w:rPr>
        <w:t xml:space="preserve">пункт 9 расчета поступления налога на доходы физических лиц на 2012 год и плановый период 2013 и 2014 годов). </w:t>
      </w:r>
    </w:p>
    <w:p w:rsidR="002027FA" w:rsidRPr="00162343" w:rsidRDefault="002027FA" w:rsidP="00D2496D">
      <w:pPr>
        <w:spacing w:line="360" w:lineRule="auto"/>
        <w:ind w:firstLine="709"/>
        <w:jc w:val="both"/>
        <w:rPr>
          <w:sz w:val="26"/>
          <w:szCs w:val="26"/>
        </w:rPr>
      </w:pPr>
      <w:r>
        <w:rPr>
          <w:sz w:val="26"/>
          <w:szCs w:val="26"/>
        </w:rPr>
        <w:t xml:space="preserve">В городе сохраняется высокая дифференциация заработной платы по видам экономической деятельности. </w:t>
      </w:r>
      <w:r w:rsidRPr="00CD27E0">
        <w:rPr>
          <w:sz w:val="26"/>
          <w:szCs w:val="26"/>
        </w:rPr>
        <w:t>Наиболее высокая среднемесячная заработная плата за 9 месяцев 201</w:t>
      </w:r>
      <w:r>
        <w:rPr>
          <w:sz w:val="26"/>
          <w:szCs w:val="26"/>
        </w:rPr>
        <w:t>1</w:t>
      </w:r>
      <w:r w:rsidRPr="00CD27E0">
        <w:rPr>
          <w:sz w:val="26"/>
          <w:szCs w:val="26"/>
        </w:rPr>
        <w:t xml:space="preserve"> года сложилась в финансовой деятельности (в 1,8 раза выше средней по городу), производстве и распределении электроэнергии, газа и воды (</w:t>
      </w:r>
      <w:r>
        <w:rPr>
          <w:sz w:val="26"/>
          <w:szCs w:val="26"/>
        </w:rPr>
        <w:t>на 35,5%</w:t>
      </w:r>
      <w:r w:rsidRPr="00CD27E0">
        <w:rPr>
          <w:sz w:val="26"/>
          <w:szCs w:val="26"/>
        </w:rPr>
        <w:t>), строительстве (на 30,</w:t>
      </w:r>
      <w:r>
        <w:rPr>
          <w:sz w:val="26"/>
          <w:szCs w:val="26"/>
        </w:rPr>
        <w:t>3</w:t>
      </w:r>
      <w:r w:rsidRPr="00CD27E0">
        <w:rPr>
          <w:sz w:val="26"/>
          <w:szCs w:val="26"/>
        </w:rPr>
        <w:t xml:space="preserve">%), </w:t>
      </w:r>
      <w:r>
        <w:rPr>
          <w:sz w:val="26"/>
          <w:szCs w:val="26"/>
        </w:rPr>
        <w:t xml:space="preserve">лесном хозяйстве, лесозаготовках и предоставлении услуг в этой области (на 27,2%), </w:t>
      </w:r>
      <w:r w:rsidRPr="00CD27E0">
        <w:rPr>
          <w:sz w:val="26"/>
          <w:szCs w:val="26"/>
        </w:rPr>
        <w:t>транспорте (на 2</w:t>
      </w:r>
      <w:r>
        <w:rPr>
          <w:sz w:val="26"/>
          <w:szCs w:val="26"/>
        </w:rPr>
        <w:t>6</w:t>
      </w:r>
      <w:r w:rsidRPr="00CD27E0">
        <w:rPr>
          <w:sz w:val="26"/>
          <w:szCs w:val="26"/>
        </w:rPr>
        <w:t>,</w:t>
      </w:r>
      <w:r>
        <w:rPr>
          <w:sz w:val="26"/>
          <w:szCs w:val="26"/>
        </w:rPr>
        <w:t>2</w:t>
      </w:r>
      <w:r w:rsidRPr="00CD27E0">
        <w:rPr>
          <w:sz w:val="26"/>
          <w:szCs w:val="26"/>
        </w:rPr>
        <w:t>%). Ниже средней по городу в 2,</w:t>
      </w:r>
      <w:r>
        <w:rPr>
          <w:sz w:val="26"/>
          <w:szCs w:val="26"/>
        </w:rPr>
        <w:t>1</w:t>
      </w:r>
      <w:r w:rsidRPr="00CD27E0">
        <w:rPr>
          <w:sz w:val="26"/>
          <w:szCs w:val="26"/>
        </w:rPr>
        <w:t xml:space="preserve"> раза имеют заработную плату работники текстильных и швейных производств, в 1,</w:t>
      </w:r>
      <w:r>
        <w:rPr>
          <w:sz w:val="26"/>
          <w:szCs w:val="26"/>
        </w:rPr>
        <w:t>7</w:t>
      </w:r>
      <w:r w:rsidRPr="00CD27E0">
        <w:rPr>
          <w:sz w:val="26"/>
          <w:szCs w:val="26"/>
        </w:rPr>
        <w:t xml:space="preserve"> раза – работники образования, из них в 1,8 раза работники начального, основного общего и </w:t>
      </w:r>
      <w:r>
        <w:rPr>
          <w:sz w:val="26"/>
          <w:szCs w:val="26"/>
        </w:rPr>
        <w:t>с</w:t>
      </w:r>
      <w:r w:rsidRPr="00CD27E0">
        <w:rPr>
          <w:sz w:val="26"/>
          <w:szCs w:val="26"/>
        </w:rPr>
        <w:t>реднего (полного) общего образования, в 1,</w:t>
      </w:r>
      <w:r>
        <w:rPr>
          <w:sz w:val="26"/>
          <w:szCs w:val="26"/>
        </w:rPr>
        <w:t>5</w:t>
      </w:r>
      <w:r w:rsidRPr="00CD27E0">
        <w:rPr>
          <w:sz w:val="26"/>
          <w:szCs w:val="26"/>
        </w:rPr>
        <w:t xml:space="preserve"> раза – работники здравоохранения и предоставления социальных услуг</w:t>
      </w:r>
      <w:r w:rsidRPr="00CD27E0">
        <w:rPr>
          <w:rStyle w:val="a6"/>
          <w:sz w:val="26"/>
          <w:szCs w:val="26"/>
        </w:rPr>
        <w:footnoteReference w:id="1"/>
      </w:r>
      <w:r w:rsidRPr="00CD27E0">
        <w:rPr>
          <w:sz w:val="26"/>
          <w:szCs w:val="26"/>
        </w:rPr>
        <w:t>.</w:t>
      </w:r>
    </w:p>
    <w:p w:rsidR="002027FA" w:rsidRPr="00162343" w:rsidRDefault="002027FA" w:rsidP="00D2496D">
      <w:pPr>
        <w:spacing w:line="360" w:lineRule="auto"/>
        <w:ind w:firstLine="709"/>
        <w:jc w:val="both"/>
        <w:rPr>
          <w:sz w:val="26"/>
          <w:szCs w:val="26"/>
        </w:rPr>
      </w:pPr>
      <w:r w:rsidRPr="00162343">
        <w:rPr>
          <w:sz w:val="26"/>
          <w:szCs w:val="26"/>
        </w:rPr>
        <w:t>При формировании проекта бюджета города на 201</w:t>
      </w:r>
      <w:r>
        <w:rPr>
          <w:sz w:val="26"/>
          <w:szCs w:val="26"/>
        </w:rPr>
        <w:t>2</w:t>
      </w:r>
      <w:r w:rsidRPr="00162343">
        <w:rPr>
          <w:sz w:val="26"/>
          <w:szCs w:val="26"/>
        </w:rPr>
        <w:t xml:space="preserve"> год</w:t>
      </w:r>
      <w:r>
        <w:rPr>
          <w:sz w:val="26"/>
          <w:szCs w:val="26"/>
        </w:rPr>
        <w:t xml:space="preserve"> и плановый период 2013 и 2014 годов </w:t>
      </w:r>
      <w:r w:rsidRPr="00162343">
        <w:rPr>
          <w:sz w:val="26"/>
          <w:szCs w:val="26"/>
        </w:rPr>
        <w:t xml:space="preserve">применен индекс потребительских цен на уровне </w:t>
      </w:r>
      <w:r>
        <w:rPr>
          <w:sz w:val="26"/>
          <w:szCs w:val="26"/>
        </w:rPr>
        <w:t>соответственно 105,1%, 105,9% и 105,2 процента</w:t>
      </w:r>
      <w:r w:rsidRPr="00162343">
        <w:rPr>
          <w:sz w:val="26"/>
          <w:szCs w:val="26"/>
        </w:rPr>
        <w:t>.</w:t>
      </w:r>
      <w:r>
        <w:rPr>
          <w:sz w:val="26"/>
          <w:szCs w:val="26"/>
        </w:rPr>
        <w:t xml:space="preserve"> </w:t>
      </w:r>
    </w:p>
    <w:p w:rsidR="002027FA" w:rsidRPr="005F4DFA" w:rsidRDefault="002027FA" w:rsidP="00D2496D">
      <w:pPr>
        <w:spacing w:line="360" w:lineRule="auto"/>
        <w:ind w:firstLine="709"/>
        <w:jc w:val="both"/>
        <w:rPr>
          <w:sz w:val="26"/>
          <w:szCs w:val="26"/>
        </w:rPr>
      </w:pPr>
      <w:r>
        <w:rPr>
          <w:sz w:val="26"/>
          <w:szCs w:val="26"/>
        </w:rPr>
        <w:lastRenderedPageBreak/>
        <w:t>При рассмотрении проекта бюджета города на 2011 год и плановый период 2012 и 2013 годов Контрольно-счетная палата предлагала дополнить перечень прогнозных показателей</w:t>
      </w:r>
      <w:r w:rsidRPr="00CE2E40">
        <w:rPr>
          <w:sz w:val="26"/>
          <w:szCs w:val="26"/>
        </w:rPr>
        <w:t xml:space="preserve"> </w:t>
      </w:r>
      <w:r w:rsidRPr="00E37F7C">
        <w:rPr>
          <w:sz w:val="26"/>
          <w:szCs w:val="26"/>
        </w:rPr>
        <w:t>социально-экономического развития города</w:t>
      </w:r>
      <w:r>
        <w:rPr>
          <w:sz w:val="26"/>
          <w:szCs w:val="26"/>
        </w:rPr>
        <w:t xml:space="preserve"> показателями, характеризующими уровень</w:t>
      </w:r>
      <w:r w:rsidRPr="00163122">
        <w:rPr>
          <w:sz w:val="26"/>
          <w:szCs w:val="26"/>
        </w:rPr>
        <w:t xml:space="preserve"> </w:t>
      </w:r>
      <w:r w:rsidRPr="008453DD">
        <w:rPr>
          <w:sz w:val="26"/>
          <w:szCs w:val="26"/>
        </w:rPr>
        <w:t xml:space="preserve">заработной платы </w:t>
      </w:r>
      <w:r>
        <w:rPr>
          <w:sz w:val="26"/>
          <w:szCs w:val="26"/>
        </w:rPr>
        <w:t xml:space="preserve">работников муниципальных учреждений. В Порядок разработки прогнозов и прогнозно-аналитических материалов по социально-экономическому развитию муниципального образования «Город Вологда» изменений не внесено, показатель, отражающий уровень </w:t>
      </w:r>
      <w:r w:rsidRPr="008453DD">
        <w:rPr>
          <w:sz w:val="26"/>
          <w:szCs w:val="26"/>
        </w:rPr>
        <w:t xml:space="preserve">заработной платы </w:t>
      </w:r>
      <w:r>
        <w:rPr>
          <w:sz w:val="26"/>
          <w:szCs w:val="26"/>
        </w:rPr>
        <w:t xml:space="preserve">работников муниципальных учреждений, в представленном к проекту прогнозе не отражен. </w:t>
      </w:r>
    </w:p>
    <w:p w:rsidR="002027FA" w:rsidRDefault="002027FA" w:rsidP="00D2496D">
      <w:pPr>
        <w:spacing w:line="360" w:lineRule="auto"/>
        <w:ind w:firstLine="709"/>
        <w:jc w:val="both"/>
        <w:rPr>
          <w:sz w:val="26"/>
          <w:szCs w:val="26"/>
        </w:rPr>
      </w:pPr>
      <w:r>
        <w:rPr>
          <w:sz w:val="26"/>
          <w:szCs w:val="26"/>
        </w:rPr>
        <w:t xml:space="preserve">Следует отметить, что пояснительная записка к прогнозу основных социально-экономических показателей </w:t>
      </w:r>
      <w:r w:rsidRPr="005F4DFA">
        <w:rPr>
          <w:sz w:val="26"/>
          <w:szCs w:val="26"/>
        </w:rPr>
        <w:t xml:space="preserve">на 2012 год и плановый период </w:t>
      </w:r>
      <w:r>
        <w:rPr>
          <w:sz w:val="26"/>
          <w:szCs w:val="26"/>
        </w:rPr>
        <w:t xml:space="preserve">до 2014 </w:t>
      </w:r>
      <w:r w:rsidRPr="005F4DFA">
        <w:rPr>
          <w:sz w:val="26"/>
          <w:szCs w:val="26"/>
        </w:rPr>
        <w:t>год</w:t>
      </w:r>
      <w:r>
        <w:rPr>
          <w:sz w:val="26"/>
          <w:szCs w:val="26"/>
        </w:rPr>
        <w:t xml:space="preserve">а не содержит сопоставления с ранее утвержденными параметрами, причин и факторов прогнозируемых изменений, как это предусмотрено статьей 173 Бюджетного кодекса РФ. Вместе с тем, уточненный прогноз предполагает более высокие темпы увеличения объёмов продукции промышленности, фонда оплаты труда, оборота розничной торговли и общественного питания. Снижение прогнозных показателей планируется по прибыли прибыльных предприятий и объёму платных услуг населению. </w:t>
      </w:r>
    </w:p>
    <w:p w:rsidR="002027FA" w:rsidRDefault="002027FA" w:rsidP="00D2496D">
      <w:pPr>
        <w:spacing w:line="360" w:lineRule="auto"/>
        <w:ind w:firstLine="709"/>
        <w:jc w:val="both"/>
        <w:rPr>
          <w:sz w:val="26"/>
          <w:szCs w:val="26"/>
        </w:rPr>
      </w:pPr>
      <w:r w:rsidRPr="00472C92">
        <w:rPr>
          <w:sz w:val="26"/>
          <w:szCs w:val="26"/>
        </w:rPr>
        <w:t xml:space="preserve">2. Отдельные </w:t>
      </w:r>
      <w:r w:rsidRPr="00472C92">
        <w:rPr>
          <w:b/>
          <w:i/>
          <w:sz w:val="26"/>
          <w:szCs w:val="26"/>
        </w:rPr>
        <w:t>расчеты по доходам</w:t>
      </w:r>
      <w:r w:rsidRPr="00472C92">
        <w:rPr>
          <w:sz w:val="26"/>
          <w:szCs w:val="26"/>
        </w:rPr>
        <w:t xml:space="preserve"> содержат ограниченное количество исходных показателей,</w:t>
      </w:r>
      <w:r>
        <w:rPr>
          <w:sz w:val="26"/>
          <w:szCs w:val="26"/>
        </w:rPr>
        <w:t xml:space="preserve"> не везде</w:t>
      </w:r>
      <w:r w:rsidRPr="00472C92">
        <w:rPr>
          <w:sz w:val="26"/>
          <w:szCs w:val="26"/>
        </w:rPr>
        <w:t xml:space="preserve"> показатели увязаны с облагаемой базой по налогу, что затрудняет их анализ и оценку обоснованности. Планирование в основном осуществлялось исходя из фактического поступления доходов в текущем году, а также с учетом темпов роста фонда оплаты труда, отгруженных товаров, прибыли, объемов платных услуг.</w:t>
      </w:r>
      <w:r w:rsidRPr="00806C0D">
        <w:rPr>
          <w:sz w:val="26"/>
          <w:szCs w:val="26"/>
        </w:rPr>
        <w:t xml:space="preserve"> </w:t>
      </w:r>
    </w:p>
    <w:p w:rsidR="002027FA" w:rsidRDefault="002027FA" w:rsidP="00D2496D">
      <w:pPr>
        <w:autoSpaceDE w:val="0"/>
        <w:autoSpaceDN w:val="0"/>
        <w:adjustRightInd w:val="0"/>
        <w:spacing w:line="360" w:lineRule="auto"/>
        <w:ind w:firstLine="709"/>
        <w:jc w:val="both"/>
        <w:rPr>
          <w:sz w:val="26"/>
          <w:szCs w:val="26"/>
        </w:rPr>
      </w:pPr>
      <w:r>
        <w:rPr>
          <w:sz w:val="26"/>
          <w:szCs w:val="26"/>
        </w:rPr>
        <w:t xml:space="preserve">3. </w:t>
      </w:r>
      <w:r w:rsidRPr="002511D4">
        <w:rPr>
          <w:b/>
          <w:i/>
          <w:sz w:val="26"/>
          <w:szCs w:val="26"/>
        </w:rPr>
        <w:t>П</w:t>
      </w:r>
      <w:r w:rsidRPr="002511D4">
        <w:rPr>
          <w:b/>
          <w:bCs/>
          <w:i/>
          <w:sz w:val="26"/>
          <w:szCs w:val="26"/>
        </w:rPr>
        <w:t>р</w:t>
      </w:r>
      <w:r w:rsidRPr="00142567">
        <w:rPr>
          <w:b/>
          <w:bCs/>
          <w:i/>
          <w:sz w:val="26"/>
          <w:szCs w:val="26"/>
        </w:rPr>
        <w:t>огнозный план приватизации</w:t>
      </w:r>
      <w:r w:rsidRPr="00282C9B">
        <w:rPr>
          <w:bCs/>
          <w:sz w:val="26"/>
          <w:szCs w:val="26"/>
        </w:rPr>
        <w:t>, представленный одновременно с проектом бюджета</w:t>
      </w:r>
      <w:r>
        <w:rPr>
          <w:bCs/>
          <w:sz w:val="26"/>
          <w:szCs w:val="26"/>
        </w:rPr>
        <w:t>, составлен только на 2012 год. Предложение Контрольно-счетной палаты города о необходимости разработки и утверждения прогнозного плана приватизации на три года и внесения соответствующих изменений в Порядок планирования приватизации</w:t>
      </w:r>
      <w:r w:rsidRPr="00686570">
        <w:rPr>
          <w:sz w:val="26"/>
          <w:szCs w:val="26"/>
        </w:rPr>
        <w:t xml:space="preserve"> </w:t>
      </w:r>
      <w:r w:rsidRPr="00C5657C">
        <w:rPr>
          <w:sz w:val="26"/>
          <w:szCs w:val="26"/>
        </w:rPr>
        <w:t>и принятия решений об условиях приватизации муниципального имущества, утвержденн</w:t>
      </w:r>
      <w:r>
        <w:rPr>
          <w:sz w:val="26"/>
          <w:szCs w:val="26"/>
        </w:rPr>
        <w:t>ый</w:t>
      </w:r>
      <w:r w:rsidRPr="00C5657C">
        <w:rPr>
          <w:sz w:val="26"/>
          <w:szCs w:val="26"/>
        </w:rPr>
        <w:t xml:space="preserve"> решением Вологодской городской Думы от 28.09.2009 №12</w:t>
      </w:r>
      <w:r>
        <w:rPr>
          <w:bCs/>
          <w:sz w:val="26"/>
          <w:szCs w:val="26"/>
        </w:rPr>
        <w:t xml:space="preserve">, будет учтено Администрацией города при формировании прогнозного плана приватизации на следующий плановый период.  </w:t>
      </w:r>
    </w:p>
    <w:p w:rsidR="002027FA" w:rsidRDefault="002027FA" w:rsidP="00D2496D">
      <w:pPr>
        <w:spacing w:line="360" w:lineRule="auto"/>
        <w:ind w:firstLine="709"/>
        <w:jc w:val="both"/>
        <w:rPr>
          <w:sz w:val="26"/>
          <w:szCs w:val="26"/>
        </w:rPr>
      </w:pPr>
      <w:r w:rsidRPr="00282C9B">
        <w:rPr>
          <w:sz w:val="26"/>
          <w:szCs w:val="26"/>
        </w:rPr>
        <w:lastRenderedPageBreak/>
        <w:t xml:space="preserve">Согласно </w:t>
      </w:r>
      <w:r>
        <w:rPr>
          <w:sz w:val="26"/>
          <w:szCs w:val="26"/>
        </w:rPr>
        <w:t xml:space="preserve">проекту </w:t>
      </w:r>
      <w:r w:rsidRPr="00282C9B">
        <w:rPr>
          <w:sz w:val="26"/>
          <w:szCs w:val="26"/>
        </w:rPr>
        <w:t>прогнозно</w:t>
      </w:r>
      <w:r>
        <w:rPr>
          <w:sz w:val="26"/>
          <w:szCs w:val="26"/>
        </w:rPr>
        <w:t>го</w:t>
      </w:r>
      <w:r w:rsidRPr="00282C9B">
        <w:rPr>
          <w:sz w:val="26"/>
          <w:szCs w:val="26"/>
        </w:rPr>
        <w:t xml:space="preserve"> план</w:t>
      </w:r>
      <w:r>
        <w:rPr>
          <w:sz w:val="26"/>
          <w:szCs w:val="26"/>
        </w:rPr>
        <w:t>а</w:t>
      </w:r>
      <w:r w:rsidRPr="00282C9B">
        <w:rPr>
          <w:sz w:val="26"/>
          <w:szCs w:val="26"/>
        </w:rPr>
        <w:t xml:space="preserve"> приватизации </w:t>
      </w:r>
      <w:r>
        <w:rPr>
          <w:sz w:val="26"/>
          <w:szCs w:val="26"/>
        </w:rPr>
        <w:t>во втором полугодии  2012 года планируется продать 100%-ый пакет акций ОАО «Гостиница «Спутник» за 56,2 млн рублей. Поступления от продажи акций включены в объем источников внутреннего финансирования дефицита бюджета на 2013 год.</w:t>
      </w:r>
    </w:p>
    <w:p w:rsidR="002027FA" w:rsidRPr="00AB4D8C" w:rsidRDefault="002027FA" w:rsidP="00D2496D">
      <w:pPr>
        <w:spacing w:line="360" w:lineRule="auto"/>
        <w:ind w:firstLine="709"/>
        <w:jc w:val="both"/>
        <w:rPr>
          <w:sz w:val="26"/>
          <w:szCs w:val="26"/>
        </w:rPr>
      </w:pPr>
      <w:r w:rsidRPr="00282C9B">
        <w:rPr>
          <w:sz w:val="26"/>
          <w:szCs w:val="26"/>
        </w:rPr>
        <w:t>В 201</w:t>
      </w:r>
      <w:r>
        <w:rPr>
          <w:sz w:val="26"/>
          <w:szCs w:val="26"/>
        </w:rPr>
        <w:t>2</w:t>
      </w:r>
      <w:r w:rsidRPr="00282C9B">
        <w:rPr>
          <w:sz w:val="26"/>
          <w:szCs w:val="26"/>
        </w:rPr>
        <w:t xml:space="preserve"> году планируется продать </w:t>
      </w:r>
      <w:r>
        <w:rPr>
          <w:sz w:val="26"/>
          <w:szCs w:val="26"/>
        </w:rPr>
        <w:t>5</w:t>
      </w:r>
      <w:r w:rsidRPr="00282C9B">
        <w:rPr>
          <w:sz w:val="26"/>
          <w:szCs w:val="26"/>
        </w:rPr>
        <w:t xml:space="preserve"> объектов нежилых помещений общей площадью </w:t>
      </w:r>
      <w:r>
        <w:rPr>
          <w:sz w:val="26"/>
          <w:szCs w:val="26"/>
        </w:rPr>
        <w:t>1430,1</w:t>
      </w:r>
      <w:r w:rsidRPr="00282C9B">
        <w:rPr>
          <w:sz w:val="26"/>
          <w:szCs w:val="26"/>
        </w:rPr>
        <w:t xml:space="preserve"> кв.м за </w:t>
      </w:r>
      <w:r>
        <w:rPr>
          <w:sz w:val="26"/>
          <w:szCs w:val="26"/>
        </w:rPr>
        <w:t>27,2</w:t>
      </w:r>
      <w:r w:rsidRPr="00282C9B">
        <w:rPr>
          <w:sz w:val="26"/>
          <w:szCs w:val="26"/>
        </w:rPr>
        <w:t xml:space="preserve"> млн рублей, т.е. средняя цена продажи 1 кв.м составит </w:t>
      </w:r>
      <w:r>
        <w:rPr>
          <w:sz w:val="26"/>
          <w:szCs w:val="26"/>
        </w:rPr>
        <w:t>19,0</w:t>
      </w:r>
      <w:r w:rsidRPr="00282C9B">
        <w:rPr>
          <w:sz w:val="26"/>
          <w:szCs w:val="26"/>
        </w:rPr>
        <w:t xml:space="preserve"> тыс. рублей. </w:t>
      </w:r>
      <w:r>
        <w:rPr>
          <w:sz w:val="26"/>
          <w:szCs w:val="26"/>
        </w:rPr>
        <w:t>Данные доходы учтены в расчете п</w:t>
      </w:r>
      <w:r w:rsidRPr="00282C9B">
        <w:rPr>
          <w:sz w:val="26"/>
          <w:szCs w:val="26"/>
        </w:rPr>
        <w:t>рогноз</w:t>
      </w:r>
      <w:r>
        <w:rPr>
          <w:sz w:val="26"/>
          <w:szCs w:val="26"/>
        </w:rPr>
        <w:t>а</w:t>
      </w:r>
      <w:r w:rsidRPr="00282C9B">
        <w:rPr>
          <w:sz w:val="26"/>
          <w:szCs w:val="26"/>
        </w:rPr>
        <w:t xml:space="preserve"> доходов от продажи муниципального имущества на 201</w:t>
      </w:r>
      <w:r>
        <w:rPr>
          <w:sz w:val="26"/>
          <w:szCs w:val="26"/>
        </w:rPr>
        <w:t>2</w:t>
      </w:r>
      <w:r w:rsidRPr="00282C9B">
        <w:rPr>
          <w:sz w:val="26"/>
          <w:szCs w:val="26"/>
        </w:rPr>
        <w:t xml:space="preserve"> </w:t>
      </w:r>
      <w:r>
        <w:rPr>
          <w:sz w:val="26"/>
          <w:szCs w:val="26"/>
        </w:rPr>
        <w:t>год. П</w:t>
      </w:r>
      <w:r w:rsidRPr="00282C9B">
        <w:rPr>
          <w:sz w:val="26"/>
          <w:szCs w:val="26"/>
        </w:rPr>
        <w:t xml:space="preserve">оступления от продажи муниципального имущества на аукционе </w:t>
      </w:r>
      <w:r>
        <w:rPr>
          <w:sz w:val="26"/>
          <w:szCs w:val="26"/>
        </w:rPr>
        <w:t xml:space="preserve">в 2013 – 2014 годах </w:t>
      </w:r>
      <w:r w:rsidRPr="00282C9B">
        <w:rPr>
          <w:sz w:val="26"/>
          <w:szCs w:val="26"/>
        </w:rPr>
        <w:t>не планируются.</w:t>
      </w:r>
    </w:p>
    <w:p w:rsidR="002027FA" w:rsidRDefault="002027FA" w:rsidP="00913351">
      <w:pPr>
        <w:autoSpaceDE w:val="0"/>
        <w:autoSpaceDN w:val="0"/>
        <w:adjustRightInd w:val="0"/>
        <w:spacing w:line="360" w:lineRule="auto"/>
        <w:ind w:firstLine="540"/>
        <w:jc w:val="both"/>
        <w:outlineLvl w:val="0"/>
        <w:rPr>
          <w:sz w:val="26"/>
          <w:szCs w:val="26"/>
        </w:rPr>
      </w:pPr>
      <w:r>
        <w:rPr>
          <w:sz w:val="26"/>
          <w:szCs w:val="26"/>
        </w:rPr>
        <w:t xml:space="preserve">4. В составе материалов к проекту бюджета в обоснование </w:t>
      </w:r>
      <w:r w:rsidRPr="009C59CF">
        <w:rPr>
          <w:b/>
          <w:i/>
          <w:sz w:val="26"/>
          <w:szCs w:val="26"/>
        </w:rPr>
        <w:t>планируемых расходов</w:t>
      </w:r>
      <w:r w:rsidRPr="009C59CF">
        <w:rPr>
          <w:i/>
          <w:sz w:val="26"/>
          <w:szCs w:val="26"/>
        </w:rPr>
        <w:t xml:space="preserve"> </w:t>
      </w:r>
      <w:r>
        <w:rPr>
          <w:sz w:val="26"/>
          <w:szCs w:val="26"/>
        </w:rPr>
        <w:t>п</w:t>
      </w:r>
      <w:r w:rsidRPr="00455A17">
        <w:rPr>
          <w:sz w:val="26"/>
          <w:szCs w:val="26"/>
        </w:rPr>
        <w:t>р</w:t>
      </w:r>
      <w:r>
        <w:rPr>
          <w:sz w:val="26"/>
          <w:szCs w:val="26"/>
        </w:rPr>
        <w:t>иложены</w:t>
      </w:r>
      <w:r w:rsidRPr="00455A17">
        <w:rPr>
          <w:sz w:val="26"/>
          <w:szCs w:val="26"/>
        </w:rPr>
        <w:t xml:space="preserve"> акты сверки объемов предоставления муниципальных услуг на 2012-2014 годы по главным распорядителям, подписанные руководителями Департамента финансов, Департамента гуманитарной политики и отраслевых Управлений Администрации города, таблица нормативов для расчета потребности объема финансирования</w:t>
      </w:r>
      <w:r>
        <w:rPr>
          <w:sz w:val="26"/>
          <w:szCs w:val="26"/>
        </w:rPr>
        <w:t>, расчеты потребности по обеспечению мер социальной поддержки, протоколы заседани</w:t>
      </w:r>
      <w:r w:rsidR="00C55E09">
        <w:rPr>
          <w:sz w:val="26"/>
          <w:szCs w:val="26"/>
        </w:rPr>
        <w:t>й</w:t>
      </w:r>
      <w:r>
        <w:rPr>
          <w:sz w:val="26"/>
          <w:szCs w:val="26"/>
        </w:rPr>
        <w:t xml:space="preserve"> Комиссии по повышению результативности бюджетных расходов</w:t>
      </w:r>
      <w:r w:rsidRPr="00455A17">
        <w:rPr>
          <w:sz w:val="26"/>
          <w:szCs w:val="26"/>
        </w:rPr>
        <w:t xml:space="preserve">. </w:t>
      </w:r>
    </w:p>
    <w:p w:rsidR="00C55E09" w:rsidRDefault="002027FA" w:rsidP="00913351">
      <w:pPr>
        <w:autoSpaceDE w:val="0"/>
        <w:autoSpaceDN w:val="0"/>
        <w:adjustRightInd w:val="0"/>
        <w:spacing w:line="360" w:lineRule="auto"/>
        <w:ind w:firstLine="540"/>
        <w:jc w:val="both"/>
        <w:outlineLvl w:val="0"/>
        <w:rPr>
          <w:sz w:val="26"/>
          <w:szCs w:val="26"/>
        </w:rPr>
      </w:pPr>
      <w:r>
        <w:rPr>
          <w:sz w:val="26"/>
          <w:szCs w:val="26"/>
        </w:rPr>
        <w:t>П</w:t>
      </w:r>
      <w:r w:rsidRPr="002F025A">
        <w:rPr>
          <w:sz w:val="26"/>
          <w:szCs w:val="26"/>
        </w:rPr>
        <w:t xml:space="preserve">редставленные материалы не позволяют в полной мере </w:t>
      </w:r>
      <w:r>
        <w:rPr>
          <w:sz w:val="26"/>
          <w:szCs w:val="26"/>
        </w:rPr>
        <w:t>оценить</w:t>
      </w:r>
      <w:r w:rsidRPr="002F025A">
        <w:rPr>
          <w:sz w:val="26"/>
          <w:szCs w:val="26"/>
        </w:rPr>
        <w:t xml:space="preserve"> обоснованность и достаточность запланированных средств</w:t>
      </w:r>
      <w:r>
        <w:rPr>
          <w:sz w:val="26"/>
          <w:szCs w:val="26"/>
        </w:rPr>
        <w:t xml:space="preserve"> на оказание муниципальных услуг</w:t>
      </w:r>
      <w:r w:rsidRPr="00677190">
        <w:rPr>
          <w:sz w:val="26"/>
          <w:szCs w:val="26"/>
        </w:rPr>
        <w:t xml:space="preserve">. </w:t>
      </w:r>
      <w:r>
        <w:rPr>
          <w:sz w:val="26"/>
          <w:szCs w:val="26"/>
        </w:rPr>
        <w:t xml:space="preserve">В соответствии с Порядком ведения Реестра (перечня) муниципальных услуг (работ) муниципального образования «Города Вологда», утвержденного постановлением Администрации города от 08.11.2011 №6741, единица измерения это показатель, в котором измеряется объем муниципальной услуги (работы) в натуральных показателях. Вместе с тем, в представленных обоснованиях по расходам бюджета города на оказание муниципальных услуг примененные единицы измерения не всегда соответствуют утвержденным в Реестре. Например, в Реестре (перечне) муниципальных услуг (работ) муниципального образования «Город Вологда», утвержденном постановлением Администрации города от 08.11.2011 №6741, (далее Реестр) по муниципальной услуге «Организация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предусмотрена единица измерения - </w:t>
      </w:r>
      <w:r>
        <w:rPr>
          <w:sz w:val="26"/>
          <w:szCs w:val="26"/>
        </w:rPr>
        <w:lastRenderedPageBreak/>
        <w:t xml:space="preserve">учащийся, способ установления цены - норматив. Однако, в актах сверки объемов по данной муниципальной услуге кроме названной единицы измерения приведены еще 14 показателей, измеряемых в кв.м, единицах, сооружениях, транспортных средствах, единицах технологического оборудования, по каждому из которых предусмотрен норматив </w:t>
      </w:r>
      <w:r w:rsidRPr="00455A17">
        <w:rPr>
          <w:sz w:val="26"/>
          <w:szCs w:val="26"/>
        </w:rPr>
        <w:t>для расчета потребности объема финансирования</w:t>
      </w:r>
      <w:r>
        <w:rPr>
          <w:sz w:val="26"/>
          <w:szCs w:val="26"/>
        </w:rPr>
        <w:t xml:space="preserve">. По муниципальной услуге «Организация отдыха детей в каникулярное время» в качестве натурального показателя в Реестре предусмотрены учащиеся. В акте сверки указаны дето-дни и воспитанники. </w:t>
      </w:r>
    </w:p>
    <w:p w:rsidR="002027FA" w:rsidRDefault="002027FA" w:rsidP="00913351">
      <w:pPr>
        <w:autoSpaceDE w:val="0"/>
        <w:autoSpaceDN w:val="0"/>
        <w:adjustRightInd w:val="0"/>
        <w:spacing w:line="360" w:lineRule="auto"/>
        <w:ind w:firstLine="540"/>
        <w:jc w:val="both"/>
        <w:outlineLvl w:val="0"/>
        <w:rPr>
          <w:sz w:val="26"/>
          <w:szCs w:val="26"/>
        </w:rPr>
      </w:pPr>
      <w:r>
        <w:rPr>
          <w:sz w:val="26"/>
          <w:szCs w:val="26"/>
        </w:rPr>
        <w:t>А</w:t>
      </w:r>
      <w:r w:rsidRPr="00677190">
        <w:rPr>
          <w:sz w:val="26"/>
          <w:szCs w:val="26"/>
        </w:rPr>
        <w:t>кт</w:t>
      </w:r>
      <w:r>
        <w:rPr>
          <w:sz w:val="26"/>
          <w:szCs w:val="26"/>
        </w:rPr>
        <w:t>ы</w:t>
      </w:r>
      <w:r w:rsidRPr="00677190">
        <w:rPr>
          <w:sz w:val="26"/>
          <w:szCs w:val="26"/>
        </w:rPr>
        <w:t xml:space="preserve"> сверки объемов предоставления муниципальных услуг</w:t>
      </w:r>
      <w:r>
        <w:rPr>
          <w:sz w:val="26"/>
          <w:szCs w:val="26"/>
        </w:rPr>
        <w:t xml:space="preserve"> содержат отдельные недостоверные и некорректные показатели. Так,</w:t>
      </w:r>
      <w:r w:rsidRPr="00677190">
        <w:rPr>
          <w:sz w:val="26"/>
          <w:szCs w:val="26"/>
        </w:rPr>
        <w:t xml:space="preserve"> по Управлению образования Администрации города предусмотрена организация питания в школьных учреждениях (ЭМУ-13-1-2) 3164043 учащихся и социальное обслуживание учащихс</w:t>
      </w:r>
      <w:r>
        <w:rPr>
          <w:sz w:val="26"/>
          <w:szCs w:val="26"/>
        </w:rPr>
        <w:t xml:space="preserve">я в общеобразовательных школах </w:t>
      </w:r>
      <w:r w:rsidRPr="00677190">
        <w:rPr>
          <w:sz w:val="26"/>
          <w:szCs w:val="26"/>
        </w:rPr>
        <w:t xml:space="preserve">(ЭМУ-13-4-1) </w:t>
      </w:r>
      <w:r>
        <w:rPr>
          <w:sz w:val="26"/>
          <w:szCs w:val="26"/>
        </w:rPr>
        <w:t xml:space="preserve">в количестве </w:t>
      </w:r>
      <w:r w:rsidRPr="00677190">
        <w:rPr>
          <w:sz w:val="26"/>
          <w:szCs w:val="26"/>
        </w:rPr>
        <w:t>2861256 воспитанников при количестве учащихся (ЭМУ-13-1-1)</w:t>
      </w:r>
      <w:r>
        <w:rPr>
          <w:sz w:val="26"/>
          <w:szCs w:val="26"/>
        </w:rPr>
        <w:t>, указанном в том же акте сверки,</w:t>
      </w:r>
      <w:r w:rsidRPr="00677190">
        <w:rPr>
          <w:sz w:val="26"/>
          <w:szCs w:val="26"/>
        </w:rPr>
        <w:t xml:space="preserve"> 29800 чел. </w:t>
      </w:r>
      <w:r>
        <w:rPr>
          <w:sz w:val="26"/>
          <w:szCs w:val="26"/>
        </w:rPr>
        <w:t>П</w:t>
      </w:r>
      <w:r w:rsidRPr="00677190">
        <w:rPr>
          <w:sz w:val="26"/>
          <w:szCs w:val="26"/>
        </w:rPr>
        <w:t xml:space="preserve">о муниципальной услуге «Обеспечение </w:t>
      </w:r>
      <w:r w:rsidRPr="00677190">
        <w:rPr>
          <w:sz w:val="26"/>
          <w:szCs w:val="26"/>
          <w:u w:val="single"/>
        </w:rPr>
        <w:t xml:space="preserve">детей в возрасте до трех лет </w:t>
      </w:r>
      <w:r w:rsidRPr="00677190">
        <w:rPr>
          <w:sz w:val="26"/>
          <w:szCs w:val="26"/>
        </w:rPr>
        <w:t>продуктами детского питания молочной кухни» (МУ-14-7) согласован</w:t>
      </w:r>
      <w:r>
        <w:rPr>
          <w:sz w:val="26"/>
          <w:szCs w:val="26"/>
        </w:rPr>
        <w:t>ы объемы</w:t>
      </w:r>
      <w:r w:rsidRPr="00677190">
        <w:rPr>
          <w:sz w:val="26"/>
          <w:szCs w:val="26"/>
        </w:rPr>
        <w:t xml:space="preserve"> в количестве 670000 порций</w:t>
      </w:r>
      <w:r>
        <w:rPr>
          <w:sz w:val="26"/>
          <w:szCs w:val="26"/>
        </w:rPr>
        <w:t xml:space="preserve"> как по обеспечению детей продуктами питания молочной кухни, так и по уборке земельных участков</w:t>
      </w:r>
      <w:r w:rsidRPr="00677190">
        <w:rPr>
          <w:sz w:val="26"/>
          <w:szCs w:val="26"/>
        </w:rPr>
        <w:t>.</w:t>
      </w:r>
      <w:r>
        <w:rPr>
          <w:sz w:val="26"/>
          <w:szCs w:val="26"/>
        </w:rPr>
        <w:t xml:space="preserve"> При этом меры социальной поддержки в виде</w:t>
      </w:r>
      <w:r w:rsidRPr="00AC23AC">
        <w:rPr>
          <w:sz w:val="26"/>
          <w:szCs w:val="26"/>
        </w:rPr>
        <w:t xml:space="preserve"> </w:t>
      </w:r>
      <w:r w:rsidRPr="006B5529">
        <w:rPr>
          <w:sz w:val="26"/>
          <w:szCs w:val="26"/>
        </w:rPr>
        <w:t>бесплатного обеспечения молочными продуктами питания</w:t>
      </w:r>
      <w:r>
        <w:rPr>
          <w:sz w:val="26"/>
          <w:szCs w:val="26"/>
        </w:rPr>
        <w:t xml:space="preserve"> установлены решением Вологодской городской Думы от 18.05.2007 №401 (с учетом изменений) для </w:t>
      </w:r>
      <w:r w:rsidRPr="00E94DBC">
        <w:rPr>
          <w:sz w:val="26"/>
          <w:szCs w:val="26"/>
          <w:u w:val="single"/>
        </w:rPr>
        <w:t>детей в возрасте от 8 месяцев до 3 лет, находящи</w:t>
      </w:r>
      <w:r>
        <w:rPr>
          <w:sz w:val="26"/>
          <w:szCs w:val="26"/>
          <w:u w:val="single"/>
        </w:rPr>
        <w:t>х</w:t>
      </w:r>
      <w:r w:rsidRPr="00E94DBC">
        <w:rPr>
          <w:sz w:val="26"/>
          <w:szCs w:val="26"/>
          <w:u w:val="single"/>
        </w:rPr>
        <w:t>ся на грудном вскармливании</w:t>
      </w:r>
      <w:r>
        <w:rPr>
          <w:sz w:val="26"/>
          <w:szCs w:val="26"/>
          <w:u w:val="single"/>
        </w:rPr>
        <w:t>, не посещающих детские дошкольные учреждения</w:t>
      </w:r>
      <w:r w:rsidRPr="00E94DBC">
        <w:rPr>
          <w:sz w:val="26"/>
          <w:szCs w:val="26"/>
          <w:u w:val="single"/>
        </w:rPr>
        <w:t>.</w:t>
      </w:r>
      <w:r w:rsidRPr="00E94DBC">
        <w:rPr>
          <w:sz w:val="26"/>
          <w:szCs w:val="26"/>
        </w:rPr>
        <w:t xml:space="preserve"> </w:t>
      </w:r>
      <w:r>
        <w:rPr>
          <w:sz w:val="26"/>
          <w:szCs w:val="26"/>
        </w:rPr>
        <w:t xml:space="preserve">В Реестре такой муниципальной услуги (работы) нет. </w:t>
      </w:r>
    </w:p>
    <w:p w:rsidR="002027FA" w:rsidRDefault="002027FA" w:rsidP="00913351">
      <w:pPr>
        <w:autoSpaceDE w:val="0"/>
        <w:autoSpaceDN w:val="0"/>
        <w:adjustRightInd w:val="0"/>
        <w:spacing w:line="360" w:lineRule="auto"/>
        <w:ind w:firstLine="540"/>
        <w:jc w:val="both"/>
        <w:outlineLvl w:val="0"/>
        <w:rPr>
          <w:sz w:val="26"/>
          <w:szCs w:val="26"/>
        </w:rPr>
      </w:pPr>
      <w:r>
        <w:rPr>
          <w:sz w:val="26"/>
          <w:szCs w:val="26"/>
        </w:rPr>
        <w:t xml:space="preserve">В Реестре предусмотрена муниципальная </w:t>
      </w:r>
      <w:r w:rsidRPr="005F4DFB">
        <w:rPr>
          <w:sz w:val="26"/>
          <w:szCs w:val="26"/>
          <w:u w:val="single"/>
        </w:rPr>
        <w:t>работа</w:t>
      </w:r>
      <w:r>
        <w:rPr>
          <w:sz w:val="26"/>
          <w:szCs w:val="26"/>
        </w:rPr>
        <w:t xml:space="preserve"> «Формирование спортивных сборных команд муниципального образования «Город Вологда» и осуществление их обеспечения» с единицей измерения «спортивная сборная команда». В акте </w:t>
      </w:r>
      <w:r w:rsidRPr="00772A3D">
        <w:rPr>
          <w:sz w:val="26"/>
          <w:szCs w:val="26"/>
        </w:rPr>
        <w:t xml:space="preserve">сверки </w:t>
      </w:r>
      <w:r w:rsidRPr="00677190">
        <w:rPr>
          <w:sz w:val="26"/>
          <w:szCs w:val="26"/>
        </w:rPr>
        <w:t>объемов предоставления муниципальных услуг</w:t>
      </w:r>
      <w:r w:rsidRPr="00772A3D">
        <w:rPr>
          <w:sz w:val="26"/>
          <w:szCs w:val="26"/>
        </w:rPr>
        <w:t xml:space="preserve"> </w:t>
      </w:r>
      <w:r>
        <w:rPr>
          <w:sz w:val="26"/>
          <w:szCs w:val="26"/>
        </w:rPr>
        <w:t>п</w:t>
      </w:r>
      <w:r w:rsidRPr="00772A3D">
        <w:rPr>
          <w:sz w:val="26"/>
          <w:szCs w:val="26"/>
        </w:rPr>
        <w:t xml:space="preserve">о </w:t>
      </w:r>
      <w:r>
        <w:rPr>
          <w:sz w:val="26"/>
          <w:szCs w:val="26"/>
        </w:rPr>
        <w:t>У</w:t>
      </w:r>
      <w:r w:rsidRPr="00772A3D">
        <w:rPr>
          <w:sz w:val="26"/>
          <w:szCs w:val="26"/>
        </w:rPr>
        <w:t>правлению физической культуры и массового спорта</w:t>
      </w:r>
      <w:r>
        <w:rPr>
          <w:sz w:val="26"/>
          <w:szCs w:val="26"/>
        </w:rPr>
        <w:t xml:space="preserve"> Администрации города</w:t>
      </w:r>
      <w:r w:rsidRPr="00772A3D">
        <w:rPr>
          <w:sz w:val="26"/>
          <w:szCs w:val="26"/>
        </w:rPr>
        <w:t xml:space="preserve"> </w:t>
      </w:r>
      <w:r>
        <w:rPr>
          <w:sz w:val="26"/>
          <w:szCs w:val="26"/>
        </w:rPr>
        <w:t xml:space="preserve">указана муниципальная </w:t>
      </w:r>
      <w:r w:rsidRPr="005F4DFB">
        <w:rPr>
          <w:sz w:val="26"/>
          <w:szCs w:val="26"/>
          <w:u w:val="single"/>
        </w:rPr>
        <w:t>услуга</w:t>
      </w:r>
      <w:r w:rsidRPr="005F4DFB">
        <w:rPr>
          <w:sz w:val="26"/>
          <w:szCs w:val="26"/>
        </w:rPr>
        <w:t xml:space="preserve"> </w:t>
      </w:r>
      <w:r>
        <w:rPr>
          <w:sz w:val="26"/>
          <w:szCs w:val="26"/>
        </w:rPr>
        <w:t>«О</w:t>
      </w:r>
      <w:r w:rsidRPr="00772A3D">
        <w:rPr>
          <w:sz w:val="26"/>
          <w:szCs w:val="26"/>
        </w:rPr>
        <w:t>беспечени</w:t>
      </w:r>
      <w:r>
        <w:rPr>
          <w:sz w:val="26"/>
          <w:szCs w:val="26"/>
        </w:rPr>
        <w:t>е</w:t>
      </w:r>
      <w:r w:rsidRPr="00772A3D">
        <w:rPr>
          <w:sz w:val="26"/>
          <w:szCs w:val="26"/>
        </w:rPr>
        <w:t xml:space="preserve"> спортивных сборных ком</w:t>
      </w:r>
      <w:r>
        <w:rPr>
          <w:sz w:val="26"/>
          <w:szCs w:val="26"/>
        </w:rPr>
        <w:t>а</w:t>
      </w:r>
      <w:r w:rsidRPr="00772A3D">
        <w:rPr>
          <w:sz w:val="26"/>
          <w:szCs w:val="26"/>
        </w:rPr>
        <w:t>нд</w:t>
      </w:r>
      <w:r>
        <w:rPr>
          <w:sz w:val="26"/>
          <w:szCs w:val="26"/>
        </w:rPr>
        <w:t xml:space="preserve"> муниципального образования «Город Вологда» (МУ-19-2),</w:t>
      </w:r>
      <w:r w:rsidRPr="00772A3D">
        <w:rPr>
          <w:sz w:val="26"/>
          <w:szCs w:val="26"/>
        </w:rPr>
        <w:t xml:space="preserve"> </w:t>
      </w:r>
      <w:r>
        <w:rPr>
          <w:sz w:val="26"/>
          <w:szCs w:val="26"/>
        </w:rPr>
        <w:t xml:space="preserve">согласован натуральный показатель </w:t>
      </w:r>
      <w:r w:rsidRPr="00772A3D">
        <w:rPr>
          <w:sz w:val="26"/>
          <w:szCs w:val="26"/>
        </w:rPr>
        <w:t>165 спортсменов</w:t>
      </w:r>
      <w:r>
        <w:rPr>
          <w:sz w:val="26"/>
          <w:szCs w:val="26"/>
        </w:rPr>
        <w:t>.</w:t>
      </w:r>
      <w:r w:rsidRPr="00772A3D">
        <w:rPr>
          <w:sz w:val="26"/>
          <w:szCs w:val="26"/>
        </w:rPr>
        <w:t xml:space="preserve"> </w:t>
      </w:r>
      <w:r>
        <w:rPr>
          <w:sz w:val="26"/>
          <w:szCs w:val="26"/>
        </w:rPr>
        <w:t xml:space="preserve">При этом </w:t>
      </w:r>
      <w:r w:rsidRPr="00772A3D">
        <w:rPr>
          <w:sz w:val="26"/>
          <w:szCs w:val="26"/>
        </w:rPr>
        <w:t>норматив установлен на сборную команду</w:t>
      </w:r>
      <w:r>
        <w:rPr>
          <w:sz w:val="26"/>
          <w:szCs w:val="26"/>
        </w:rPr>
        <w:t xml:space="preserve"> в размере 67944,8895 рублей</w:t>
      </w:r>
      <w:r w:rsidRPr="00772A3D">
        <w:rPr>
          <w:sz w:val="26"/>
          <w:szCs w:val="26"/>
        </w:rPr>
        <w:t>.</w:t>
      </w:r>
      <w:r>
        <w:rPr>
          <w:sz w:val="26"/>
          <w:szCs w:val="26"/>
        </w:rPr>
        <w:t xml:space="preserve"> </w:t>
      </w:r>
      <w:r>
        <w:rPr>
          <w:sz w:val="26"/>
          <w:szCs w:val="26"/>
        </w:rPr>
        <w:lastRenderedPageBreak/>
        <w:t xml:space="preserve">Перемножением данных показателей получаем объем бюджетных ассигнований по целевой статье 4820100 «Обеспечение спортивных сборных команд муниципального образования «Город Вологда» 11210,9 тыс. рублей. </w:t>
      </w:r>
    </w:p>
    <w:p w:rsidR="002027FA" w:rsidRDefault="002027FA" w:rsidP="00913351">
      <w:pPr>
        <w:spacing w:line="360" w:lineRule="auto"/>
        <w:ind w:firstLine="708"/>
        <w:jc w:val="both"/>
        <w:rPr>
          <w:bCs/>
          <w:sz w:val="26"/>
          <w:szCs w:val="26"/>
        </w:rPr>
      </w:pPr>
      <w:r>
        <w:rPr>
          <w:sz w:val="26"/>
          <w:szCs w:val="26"/>
        </w:rPr>
        <w:t xml:space="preserve">5. Не изменились подходы к ведению </w:t>
      </w:r>
      <w:r w:rsidRPr="004249E0">
        <w:rPr>
          <w:b/>
          <w:i/>
          <w:sz w:val="26"/>
          <w:szCs w:val="26"/>
        </w:rPr>
        <w:t>реестра расходных обязательств</w:t>
      </w:r>
      <w:r>
        <w:rPr>
          <w:sz w:val="26"/>
          <w:szCs w:val="26"/>
        </w:rPr>
        <w:t xml:space="preserve"> муниципального образования «Город Вологда». В нарушение пункта 1 статьи 86 Бюджетного кодекса РФ, устанавливающего основания для возникновения расходных обязательств муниципального образования, в п</w:t>
      </w:r>
      <w:r w:rsidRPr="006F450B">
        <w:rPr>
          <w:sz w:val="26"/>
          <w:szCs w:val="26"/>
        </w:rPr>
        <w:t>редставленн</w:t>
      </w:r>
      <w:r>
        <w:rPr>
          <w:sz w:val="26"/>
          <w:szCs w:val="26"/>
        </w:rPr>
        <w:t>ом</w:t>
      </w:r>
      <w:r w:rsidRPr="006F450B">
        <w:rPr>
          <w:sz w:val="26"/>
          <w:szCs w:val="26"/>
        </w:rPr>
        <w:t xml:space="preserve"> </w:t>
      </w:r>
      <w:r w:rsidRPr="004249E0">
        <w:rPr>
          <w:sz w:val="26"/>
          <w:szCs w:val="26"/>
        </w:rPr>
        <w:t>планов</w:t>
      </w:r>
      <w:r>
        <w:rPr>
          <w:sz w:val="26"/>
          <w:szCs w:val="26"/>
        </w:rPr>
        <w:t>ом</w:t>
      </w:r>
      <w:r w:rsidRPr="004249E0">
        <w:rPr>
          <w:sz w:val="26"/>
          <w:szCs w:val="26"/>
        </w:rPr>
        <w:t xml:space="preserve"> реестр</w:t>
      </w:r>
      <w:r>
        <w:rPr>
          <w:sz w:val="26"/>
          <w:szCs w:val="26"/>
        </w:rPr>
        <w:t>е</w:t>
      </w:r>
      <w:r w:rsidRPr="004249E0">
        <w:rPr>
          <w:sz w:val="26"/>
          <w:szCs w:val="26"/>
        </w:rPr>
        <w:t xml:space="preserve"> </w:t>
      </w:r>
      <w:r w:rsidRPr="004249E0">
        <w:rPr>
          <w:bCs/>
          <w:sz w:val="26"/>
          <w:szCs w:val="26"/>
        </w:rPr>
        <w:t xml:space="preserve">расходных обязательств </w:t>
      </w:r>
      <w:r w:rsidRPr="006F450B">
        <w:rPr>
          <w:bCs/>
          <w:sz w:val="26"/>
          <w:szCs w:val="26"/>
        </w:rPr>
        <w:t>на 201</w:t>
      </w:r>
      <w:r>
        <w:rPr>
          <w:bCs/>
          <w:sz w:val="26"/>
          <w:szCs w:val="26"/>
        </w:rPr>
        <w:t>2</w:t>
      </w:r>
      <w:r w:rsidRPr="006F450B">
        <w:rPr>
          <w:bCs/>
          <w:sz w:val="26"/>
          <w:szCs w:val="26"/>
        </w:rPr>
        <w:t>-201</w:t>
      </w:r>
      <w:r>
        <w:rPr>
          <w:bCs/>
          <w:sz w:val="26"/>
          <w:szCs w:val="26"/>
        </w:rPr>
        <w:t>4</w:t>
      </w:r>
      <w:r w:rsidRPr="006F450B">
        <w:rPr>
          <w:bCs/>
          <w:sz w:val="26"/>
          <w:szCs w:val="26"/>
        </w:rPr>
        <w:t xml:space="preserve"> годы</w:t>
      </w:r>
      <w:r>
        <w:rPr>
          <w:bCs/>
          <w:sz w:val="26"/>
          <w:szCs w:val="26"/>
        </w:rPr>
        <w:t>:</w:t>
      </w:r>
    </w:p>
    <w:p w:rsidR="002027FA" w:rsidRDefault="002027FA" w:rsidP="009C4E85">
      <w:pPr>
        <w:spacing w:line="360" w:lineRule="auto"/>
        <w:ind w:firstLine="709"/>
        <w:jc w:val="both"/>
        <w:rPr>
          <w:bCs/>
          <w:sz w:val="26"/>
          <w:szCs w:val="26"/>
        </w:rPr>
      </w:pPr>
      <w:r>
        <w:rPr>
          <w:sz w:val="26"/>
          <w:szCs w:val="26"/>
        </w:rPr>
        <w:t>- по ряду позиций указаны нормативные правовые акты, не являющиеся</w:t>
      </w:r>
      <w:r w:rsidRPr="005C256F">
        <w:rPr>
          <w:sz w:val="26"/>
          <w:szCs w:val="26"/>
        </w:rPr>
        <w:t xml:space="preserve"> </w:t>
      </w:r>
      <w:r w:rsidRPr="006F450B">
        <w:rPr>
          <w:sz w:val="26"/>
          <w:szCs w:val="26"/>
        </w:rPr>
        <w:t>правовым основанием для возникновения расходных обязательств.</w:t>
      </w:r>
      <w:r>
        <w:rPr>
          <w:sz w:val="26"/>
          <w:szCs w:val="26"/>
        </w:rPr>
        <w:t xml:space="preserve"> Например,</w:t>
      </w:r>
      <w:r w:rsidRPr="005C256F">
        <w:rPr>
          <w:bCs/>
          <w:sz w:val="26"/>
          <w:szCs w:val="26"/>
        </w:rPr>
        <w:t xml:space="preserve"> </w:t>
      </w:r>
      <w:r>
        <w:rPr>
          <w:bCs/>
          <w:sz w:val="26"/>
          <w:szCs w:val="26"/>
        </w:rPr>
        <w:t>в</w:t>
      </w:r>
      <w:r w:rsidRPr="006F450B">
        <w:rPr>
          <w:bCs/>
          <w:sz w:val="26"/>
          <w:szCs w:val="26"/>
        </w:rPr>
        <w:t xml:space="preserve"> пяти случаях (РГ-А-0200, РГ-А-0700, РГ-А-0800, РГ-А-1200, РГ-А-3600)</w:t>
      </w:r>
      <w:r>
        <w:rPr>
          <w:bCs/>
          <w:sz w:val="26"/>
          <w:szCs w:val="26"/>
        </w:rPr>
        <w:t xml:space="preserve"> </w:t>
      </w:r>
      <w:r w:rsidRPr="006F450B">
        <w:rPr>
          <w:bCs/>
          <w:sz w:val="26"/>
          <w:szCs w:val="26"/>
        </w:rPr>
        <w:t xml:space="preserve">единственным нормативным актом, служащим </w:t>
      </w:r>
      <w:r w:rsidRPr="006F450B">
        <w:rPr>
          <w:sz w:val="26"/>
          <w:szCs w:val="26"/>
        </w:rPr>
        <w:t xml:space="preserve">правовым основанием для возникновения расходных обязательств, указан </w:t>
      </w:r>
      <w:r w:rsidRPr="006F450B">
        <w:rPr>
          <w:bCs/>
          <w:sz w:val="26"/>
          <w:szCs w:val="26"/>
        </w:rPr>
        <w:t>Устав города, который таковым не является</w:t>
      </w:r>
      <w:r>
        <w:rPr>
          <w:bCs/>
          <w:sz w:val="26"/>
          <w:szCs w:val="26"/>
        </w:rPr>
        <w:t xml:space="preserve"> (</w:t>
      </w:r>
      <w:r w:rsidRPr="006F450B">
        <w:rPr>
          <w:bCs/>
          <w:sz w:val="26"/>
          <w:szCs w:val="26"/>
        </w:rPr>
        <w:t xml:space="preserve">в 2011 году было </w:t>
      </w:r>
      <w:r>
        <w:rPr>
          <w:bCs/>
          <w:sz w:val="26"/>
          <w:szCs w:val="26"/>
        </w:rPr>
        <w:t>три</w:t>
      </w:r>
      <w:r w:rsidRPr="006F450B">
        <w:rPr>
          <w:bCs/>
          <w:sz w:val="26"/>
          <w:szCs w:val="26"/>
        </w:rPr>
        <w:t xml:space="preserve"> </w:t>
      </w:r>
      <w:r>
        <w:rPr>
          <w:bCs/>
          <w:sz w:val="26"/>
          <w:szCs w:val="26"/>
        </w:rPr>
        <w:t xml:space="preserve">таких </w:t>
      </w:r>
      <w:r w:rsidRPr="006F450B">
        <w:rPr>
          <w:bCs/>
          <w:sz w:val="26"/>
          <w:szCs w:val="26"/>
        </w:rPr>
        <w:t>факта).</w:t>
      </w:r>
      <w:r>
        <w:rPr>
          <w:bCs/>
          <w:sz w:val="26"/>
          <w:szCs w:val="26"/>
        </w:rPr>
        <w:t xml:space="preserve"> В четырех случаях (РГ-А-2400,</w:t>
      </w:r>
      <w:r w:rsidRPr="000B7093">
        <w:rPr>
          <w:bCs/>
          <w:sz w:val="26"/>
          <w:szCs w:val="26"/>
        </w:rPr>
        <w:t xml:space="preserve"> </w:t>
      </w:r>
      <w:r>
        <w:rPr>
          <w:bCs/>
          <w:sz w:val="26"/>
          <w:szCs w:val="26"/>
        </w:rPr>
        <w:t>РГ-А-2700,</w:t>
      </w:r>
      <w:r w:rsidRPr="000B7093">
        <w:rPr>
          <w:bCs/>
          <w:sz w:val="26"/>
          <w:szCs w:val="26"/>
        </w:rPr>
        <w:t xml:space="preserve"> </w:t>
      </w:r>
      <w:r>
        <w:rPr>
          <w:bCs/>
          <w:sz w:val="26"/>
          <w:szCs w:val="26"/>
        </w:rPr>
        <w:t>РГ-А-2800, РГ-А-4300) в качестве одного из оснований указано постановление Главы города от 18.04.2007 №1650 «Об утверждении Методических указаний по расчету тарифов на услуги муниципальных предприятий и учреждений города Вологды, за исключение организаций коммунального комплекса». П</w:t>
      </w:r>
      <w:r>
        <w:rPr>
          <w:sz w:val="26"/>
          <w:szCs w:val="26"/>
        </w:rPr>
        <w:t>о расходным обязательствам РГ-А-1700 «Организация охраны общественного порядка на территории городского округа муниципальной милицией» и РГ-А-1900 «Организация мероприятий по охране окружающей среды в границах городского округа» в графе 6 необоснованно отражено решение Вологодской городской Думы от 16.04.2008 №755. Объем средств на исполнение расходных обязательств в реестре указан в пределах объема, предусмотренного в соответствующих городских целевых программах, в мероприятия которых оплата труда муниципальных служащих не входит. Аналогичные факты имеют место и по другим</w:t>
      </w:r>
      <w:r w:rsidRPr="00423D4E">
        <w:rPr>
          <w:sz w:val="26"/>
          <w:szCs w:val="26"/>
        </w:rPr>
        <w:t xml:space="preserve"> </w:t>
      </w:r>
      <w:r>
        <w:rPr>
          <w:sz w:val="26"/>
          <w:szCs w:val="26"/>
        </w:rPr>
        <w:t>расходным обязательствам, например, на содержание муниципального архива (РГ-А-3000)</w:t>
      </w:r>
      <w:r>
        <w:rPr>
          <w:bCs/>
          <w:sz w:val="26"/>
          <w:szCs w:val="26"/>
        </w:rPr>
        <w:t xml:space="preserve">; </w:t>
      </w:r>
    </w:p>
    <w:p w:rsidR="002027FA" w:rsidRDefault="002027FA" w:rsidP="00913351">
      <w:pPr>
        <w:spacing w:line="360" w:lineRule="auto"/>
        <w:ind w:firstLine="708"/>
        <w:jc w:val="both"/>
        <w:rPr>
          <w:sz w:val="26"/>
          <w:szCs w:val="26"/>
        </w:rPr>
      </w:pPr>
      <w:r>
        <w:rPr>
          <w:bCs/>
          <w:sz w:val="26"/>
          <w:szCs w:val="26"/>
        </w:rPr>
        <w:t>-</w:t>
      </w:r>
      <w:r w:rsidRPr="006F450B">
        <w:rPr>
          <w:bCs/>
          <w:sz w:val="26"/>
          <w:szCs w:val="26"/>
        </w:rPr>
        <w:t xml:space="preserve"> </w:t>
      </w:r>
      <w:r>
        <w:rPr>
          <w:sz w:val="26"/>
          <w:szCs w:val="26"/>
        </w:rPr>
        <w:t>в 21 случае не указаны муниципальные нормативные правовые акты, принятые для осуществления отдельных переданных государственных полномочий;</w:t>
      </w:r>
    </w:p>
    <w:p w:rsidR="002027FA" w:rsidRDefault="002027FA" w:rsidP="00913351">
      <w:pPr>
        <w:spacing w:line="360" w:lineRule="auto"/>
        <w:ind w:firstLine="708"/>
        <w:jc w:val="both"/>
        <w:rPr>
          <w:bCs/>
          <w:sz w:val="26"/>
          <w:szCs w:val="26"/>
        </w:rPr>
      </w:pPr>
      <w:r>
        <w:rPr>
          <w:bCs/>
          <w:sz w:val="26"/>
          <w:szCs w:val="26"/>
        </w:rPr>
        <w:lastRenderedPageBreak/>
        <w:t>- п</w:t>
      </w:r>
      <w:r w:rsidRPr="006F450B">
        <w:rPr>
          <w:bCs/>
          <w:sz w:val="26"/>
          <w:szCs w:val="26"/>
        </w:rPr>
        <w:t>о расходн</w:t>
      </w:r>
      <w:r>
        <w:rPr>
          <w:bCs/>
          <w:sz w:val="26"/>
          <w:szCs w:val="26"/>
        </w:rPr>
        <w:t>ым</w:t>
      </w:r>
      <w:r w:rsidRPr="006F450B">
        <w:rPr>
          <w:bCs/>
          <w:sz w:val="26"/>
          <w:szCs w:val="26"/>
        </w:rPr>
        <w:t xml:space="preserve"> обязательств</w:t>
      </w:r>
      <w:r>
        <w:rPr>
          <w:bCs/>
          <w:sz w:val="26"/>
          <w:szCs w:val="26"/>
        </w:rPr>
        <w:t>ам</w:t>
      </w:r>
      <w:r w:rsidRPr="006F450B">
        <w:rPr>
          <w:bCs/>
          <w:sz w:val="26"/>
          <w:szCs w:val="26"/>
        </w:rPr>
        <w:t xml:space="preserve"> РГ-А-0500</w:t>
      </w:r>
      <w:r>
        <w:rPr>
          <w:bCs/>
          <w:sz w:val="26"/>
          <w:szCs w:val="26"/>
        </w:rPr>
        <w:t xml:space="preserve"> и РГ-Г-1204</w:t>
      </w:r>
      <w:r w:rsidRPr="006F450B">
        <w:rPr>
          <w:bCs/>
          <w:sz w:val="26"/>
          <w:szCs w:val="26"/>
        </w:rPr>
        <w:t xml:space="preserve"> указан</w:t>
      </w:r>
      <w:r>
        <w:rPr>
          <w:bCs/>
          <w:sz w:val="26"/>
          <w:szCs w:val="26"/>
        </w:rPr>
        <w:t>ы</w:t>
      </w:r>
      <w:r w:rsidRPr="006F450B">
        <w:rPr>
          <w:bCs/>
          <w:sz w:val="26"/>
          <w:szCs w:val="26"/>
        </w:rPr>
        <w:t xml:space="preserve"> </w:t>
      </w:r>
      <w:r>
        <w:rPr>
          <w:bCs/>
          <w:sz w:val="26"/>
          <w:szCs w:val="26"/>
        </w:rPr>
        <w:t>нормативные правовые акты со сроком действия по 2013 год</w:t>
      </w:r>
      <w:r w:rsidRPr="006F450B">
        <w:rPr>
          <w:bCs/>
          <w:sz w:val="26"/>
          <w:szCs w:val="26"/>
        </w:rPr>
        <w:t>, при этом расх</w:t>
      </w:r>
      <w:r>
        <w:rPr>
          <w:bCs/>
          <w:sz w:val="26"/>
          <w:szCs w:val="26"/>
        </w:rPr>
        <w:t>оды предусмотрены и на 2014 год;</w:t>
      </w:r>
    </w:p>
    <w:p w:rsidR="002027FA" w:rsidRDefault="002027FA" w:rsidP="00913351">
      <w:pPr>
        <w:spacing w:line="360" w:lineRule="auto"/>
        <w:ind w:firstLine="708"/>
        <w:jc w:val="both"/>
        <w:rPr>
          <w:bCs/>
          <w:sz w:val="26"/>
          <w:szCs w:val="26"/>
        </w:rPr>
      </w:pPr>
      <w:r>
        <w:rPr>
          <w:bCs/>
          <w:sz w:val="26"/>
          <w:szCs w:val="26"/>
        </w:rPr>
        <w:t>-</w:t>
      </w:r>
      <w:r w:rsidR="002C6321">
        <w:rPr>
          <w:bCs/>
          <w:sz w:val="26"/>
          <w:szCs w:val="26"/>
        </w:rPr>
        <w:t xml:space="preserve"> </w:t>
      </w:r>
      <w:r>
        <w:rPr>
          <w:bCs/>
          <w:sz w:val="26"/>
          <w:szCs w:val="26"/>
        </w:rPr>
        <w:t xml:space="preserve">по </w:t>
      </w:r>
      <w:r w:rsidRPr="006F450B">
        <w:rPr>
          <w:bCs/>
          <w:sz w:val="26"/>
          <w:szCs w:val="26"/>
        </w:rPr>
        <w:t>расходн</w:t>
      </w:r>
      <w:r>
        <w:rPr>
          <w:bCs/>
          <w:sz w:val="26"/>
          <w:szCs w:val="26"/>
        </w:rPr>
        <w:t xml:space="preserve">ому </w:t>
      </w:r>
      <w:r w:rsidRPr="006F450B">
        <w:rPr>
          <w:bCs/>
          <w:sz w:val="26"/>
          <w:szCs w:val="26"/>
        </w:rPr>
        <w:t>обязательств</w:t>
      </w:r>
      <w:r>
        <w:rPr>
          <w:bCs/>
          <w:sz w:val="26"/>
          <w:szCs w:val="26"/>
        </w:rPr>
        <w:t>у</w:t>
      </w:r>
      <w:r w:rsidRPr="006F450B">
        <w:rPr>
          <w:bCs/>
          <w:sz w:val="26"/>
          <w:szCs w:val="26"/>
        </w:rPr>
        <w:t xml:space="preserve"> </w:t>
      </w:r>
      <w:r>
        <w:rPr>
          <w:bCs/>
          <w:sz w:val="26"/>
          <w:szCs w:val="26"/>
        </w:rPr>
        <w:t xml:space="preserve">РГ-Г-1100 указан не полный перечень решений Вологодской городской Думы, устанавливающих меры социальной поддержки отдельным категориям граждан города. </w:t>
      </w:r>
      <w:r w:rsidR="000525B3">
        <w:rPr>
          <w:bCs/>
          <w:sz w:val="26"/>
          <w:szCs w:val="26"/>
        </w:rPr>
        <w:t>Одновременно,</w:t>
      </w:r>
      <w:r>
        <w:rPr>
          <w:bCs/>
          <w:sz w:val="26"/>
          <w:szCs w:val="26"/>
        </w:rPr>
        <w:t xml:space="preserve"> указаны решения Вологодской городской Думы от 22.02.2001 №278 и №279, утверждающие положения о пенсиях за выслугу лет, но в графе 3 подраздел 1001 «Пенсионное обеспечение» не указан;</w:t>
      </w:r>
    </w:p>
    <w:p w:rsidR="002027FA" w:rsidRDefault="002027FA" w:rsidP="00913351">
      <w:pPr>
        <w:spacing w:line="360" w:lineRule="auto"/>
        <w:ind w:firstLine="708"/>
        <w:jc w:val="both"/>
        <w:rPr>
          <w:sz w:val="26"/>
          <w:szCs w:val="26"/>
        </w:rPr>
      </w:pPr>
      <w:r>
        <w:rPr>
          <w:bCs/>
          <w:sz w:val="26"/>
          <w:szCs w:val="26"/>
        </w:rPr>
        <w:t xml:space="preserve">- по </w:t>
      </w:r>
      <w:r>
        <w:rPr>
          <w:sz w:val="26"/>
          <w:szCs w:val="26"/>
        </w:rPr>
        <w:t xml:space="preserve">расходному обязательству РГ-А-3100 «Организация ритуальных услуг и содержание мест захоронения» в качестве обоснования приведено постановление Администрации города от 01.03.2011 №913 «О создании муниципального бюджетного учреждения «Ритуал». В графе 3 указаны два подраздела 0503 и 0505, содержание учреждения осуществляется по подразделу 0503, </w:t>
      </w:r>
      <w:r w:rsidR="000525B3">
        <w:rPr>
          <w:sz w:val="26"/>
          <w:szCs w:val="26"/>
        </w:rPr>
        <w:t>а</w:t>
      </w:r>
      <w:r>
        <w:rPr>
          <w:sz w:val="26"/>
          <w:szCs w:val="26"/>
        </w:rPr>
        <w:t xml:space="preserve"> в подразделе 0505 предусмотрены ассигнования на инвестиционный проект </w:t>
      </w:r>
      <w:r w:rsidRPr="006A44DA">
        <w:rPr>
          <w:sz w:val="26"/>
          <w:szCs w:val="26"/>
        </w:rPr>
        <w:t>«Строительство нового муниципального кладбища вблизи д.Козицино»</w:t>
      </w:r>
      <w:r w:rsidR="000525B3">
        <w:rPr>
          <w:sz w:val="26"/>
          <w:szCs w:val="26"/>
        </w:rPr>
        <w:t xml:space="preserve"> (о</w:t>
      </w:r>
      <w:r>
        <w:rPr>
          <w:sz w:val="26"/>
          <w:szCs w:val="26"/>
        </w:rPr>
        <w:t>боснование для данного обязательства в плановом реестре отсутствует</w:t>
      </w:r>
      <w:r w:rsidR="000525B3">
        <w:rPr>
          <w:sz w:val="26"/>
          <w:szCs w:val="26"/>
        </w:rPr>
        <w:t>)</w:t>
      </w:r>
      <w:r>
        <w:rPr>
          <w:sz w:val="26"/>
          <w:szCs w:val="26"/>
        </w:rPr>
        <w:t>. Объем потребности по данному расходному обязательству, отраженный в плановом реестре расходных обязательств на 2012-2014 годы, не соответствует размеру финансирования на указанные цели в проекте бюджета на 2012 год и плановый период 2013-2014 годов. Расхождения приведены в таблице 1.</w:t>
      </w:r>
    </w:p>
    <w:p w:rsidR="002027FA" w:rsidRPr="009B70F7" w:rsidRDefault="002027FA" w:rsidP="00913351">
      <w:pPr>
        <w:ind w:left="7788"/>
        <w:jc w:val="both"/>
        <w:rPr>
          <w:sz w:val="20"/>
          <w:szCs w:val="20"/>
        </w:rPr>
      </w:pPr>
      <w:r>
        <w:rPr>
          <w:sz w:val="26"/>
          <w:szCs w:val="26"/>
        </w:rPr>
        <w:t xml:space="preserve">   </w:t>
      </w:r>
      <w:r w:rsidR="000525B3">
        <w:rPr>
          <w:sz w:val="26"/>
          <w:szCs w:val="26"/>
        </w:rPr>
        <w:t xml:space="preserve">    </w:t>
      </w:r>
      <w:r>
        <w:rPr>
          <w:sz w:val="26"/>
          <w:szCs w:val="26"/>
        </w:rPr>
        <w:t xml:space="preserve">  </w:t>
      </w:r>
      <w:r w:rsidRPr="009B70F7">
        <w:rPr>
          <w:sz w:val="20"/>
          <w:szCs w:val="20"/>
        </w:rPr>
        <w:t>Таблиц</w:t>
      </w:r>
      <w:r>
        <w:rPr>
          <w:sz w:val="20"/>
          <w:szCs w:val="20"/>
        </w:rPr>
        <w:t>а 1</w:t>
      </w:r>
      <w:r w:rsidRPr="009B70F7">
        <w:rPr>
          <w:sz w:val="20"/>
          <w:szCs w:val="20"/>
        </w:rPr>
        <w:t xml:space="preserve"> </w:t>
      </w:r>
    </w:p>
    <w:p w:rsidR="002027FA" w:rsidRPr="006A44DA" w:rsidRDefault="002027FA" w:rsidP="00913351">
      <w:pPr>
        <w:ind w:firstLine="709"/>
        <w:jc w:val="right"/>
        <w:rPr>
          <w:sz w:val="16"/>
          <w:szCs w:val="16"/>
        </w:rPr>
      </w:pPr>
      <w:r>
        <w:rPr>
          <w:sz w:val="16"/>
          <w:szCs w:val="16"/>
        </w:rPr>
        <w:t>т</w:t>
      </w:r>
      <w:r w:rsidRPr="006A44DA">
        <w:rPr>
          <w:sz w:val="16"/>
          <w:szCs w:val="16"/>
        </w:rPr>
        <w:t>ыс. рублей</w:t>
      </w:r>
    </w:p>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850"/>
        <w:gridCol w:w="850"/>
        <w:gridCol w:w="693"/>
        <w:gridCol w:w="867"/>
        <w:gridCol w:w="850"/>
        <w:gridCol w:w="713"/>
        <w:gridCol w:w="877"/>
        <w:gridCol w:w="921"/>
        <w:gridCol w:w="757"/>
      </w:tblGrid>
      <w:tr w:rsidR="002027FA" w:rsidRPr="00532F4B" w:rsidTr="00913351">
        <w:tc>
          <w:tcPr>
            <w:tcW w:w="2235" w:type="dxa"/>
            <w:vMerge w:val="restart"/>
          </w:tcPr>
          <w:p w:rsidR="002027FA" w:rsidRPr="00532F4B" w:rsidRDefault="002027FA" w:rsidP="00913351">
            <w:pPr>
              <w:jc w:val="both"/>
              <w:rPr>
                <w:sz w:val="15"/>
                <w:szCs w:val="15"/>
              </w:rPr>
            </w:pPr>
            <w:r w:rsidRPr="00532F4B">
              <w:rPr>
                <w:sz w:val="15"/>
                <w:szCs w:val="15"/>
              </w:rPr>
              <w:t>Наименование расходного обязательства</w:t>
            </w:r>
          </w:p>
        </w:tc>
        <w:tc>
          <w:tcPr>
            <w:tcW w:w="2393" w:type="dxa"/>
            <w:gridSpan w:val="3"/>
          </w:tcPr>
          <w:p w:rsidR="002027FA" w:rsidRPr="00532F4B" w:rsidRDefault="002027FA" w:rsidP="00913351">
            <w:pPr>
              <w:jc w:val="center"/>
              <w:rPr>
                <w:sz w:val="15"/>
                <w:szCs w:val="15"/>
              </w:rPr>
            </w:pPr>
            <w:r w:rsidRPr="00532F4B">
              <w:rPr>
                <w:sz w:val="15"/>
                <w:szCs w:val="15"/>
              </w:rPr>
              <w:t>2012 год</w:t>
            </w:r>
          </w:p>
        </w:tc>
        <w:tc>
          <w:tcPr>
            <w:tcW w:w="2430" w:type="dxa"/>
            <w:gridSpan w:val="3"/>
          </w:tcPr>
          <w:p w:rsidR="002027FA" w:rsidRPr="00532F4B" w:rsidRDefault="002027FA" w:rsidP="00913351">
            <w:pPr>
              <w:jc w:val="center"/>
              <w:rPr>
                <w:sz w:val="15"/>
                <w:szCs w:val="15"/>
              </w:rPr>
            </w:pPr>
            <w:r w:rsidRPr="00532F4B">
              <w:rPr>
                <w:sz w:val="15"/>
                <w:szCs w:val="15"/>
              </w:rPr>
              <w:t>2013 год</w:t>
            </w:r>
          </w:p>
        </w:tc>
        <w:tc>
          <w:tcPr>
            <w:tcW w:w="2555" w:type="dxa"/>
            <w:gridSpan w:val="3"/>
          </w:tcPr>
          <w:p w:rsidR="002027FA" w:rsidRPr="00532F4B" w:rsidRDefault="002027FA" w:rsidP="00913351">
            <w:pPr>
              <w:jc w:val="center"/>
              <w:rPr>
                <w:sz w:val="15"/>
                <w:szCs w:val="15"/>
              </w:rPr>
            </w:pPr>
            <w:r w:rsidRPr="00532F4B">
              <w:rPr>
                <w:sz w:val="15"/>
                <w:szCs w:val="15"/>
              </w:rPr>
              <w:t>2014 год</w:t>
            </w:r>
          </w:p>
        </w:tc>
      </w:tr>
      <w:tr w:rsidR="002027FA" w:rsidRPr="00532F4B" w:rsidTr="00913351">
        <w:tc>
          <w:tcPr>
            <w:tcW w:w="2235" w:type="dxa"/>
            <w:vMerge/>
          </w:tcPr>
          <w:p w:rsidR="002027FA" w:rsidRPr="00532F4B" w:rsidRDefault="002027FA" w:rsidP="00913351">
            <w:pPr>
              <w:jc w:val="both"/>
              <w:rPr>
                <w:sz w:val="15"/>
                <w:szCs w:val="15"/>
              </w:rPr>
            </w:pPr>
          </w:p>
        </w:tc>
        <w:tc>
          <w:tcPr>
            <w:tcW w:w="850" w:type="dxa"/>
          </w:tcPr>
          <w:p w:rsidR="002027FA" w:rsidRPr="00532F4B" w:rsidRDefault="002027FA" w:rsidP="00913351">
            <w:pPr>
              <w:jc w:val="both"/>
              <w:rPr>
                <w:sz w:val="15"/>
                <w:szCs w:val="15"/>
              </w:rPr>
            </w:pPr>
            <w:r w:rsidRPr="00532F4B">
              <w:rPr>
                <w:sz w:val="15"/>
                <w:szCs w:val="15"/>
              </w:rPr>
              <w:t xml:space="preserve">Плановый реестр </w:t>
            </w:r>
          </w:p>
        </w:tc>
        <w:tc>
          <w:tcPr>
            <w:tcW w:w="850" w:type="dxa"/>
          </w:tcPr>
          <w:p w:rsidR="002027FA" w:rsidRPr="00532F4B" w:rsidRDefault="002027FA" w:rsidP="00913351">
            <w:pPr>
              <w:jc w:val="both"/>
              <w:rPr>
                <w:sz w:val="15"/>
                <w:szCs w:val="15"/>
              </w:rPr>
            </w:pPr>
            <w:r w:rsidRPr="00532F4B">
              <w:rPr>
                <w:sz w:val="15"/>
                <w:szCs w:val="15"/>
              </w:rPr>
              <w:t xml:space="preserve">Проект </w:t>
            </w:r>
          </w:p>
          <w:p w:rsidR="002027FA" w:rsidRPr="00532F4B" w:rsidRDefault="002027FA" w:rsidP="00913351">
            <w:pPr>
              <w:jc w:val="both"/>
              <w:rPr>
                <w:sz w:val="15"/>
                <w:szCs w:val="15"/>
              </w:rPr>
            </w:pPr>
            <w:r w:rsidRPr="00532F4B">
              <w:rPr>
                <w:sz w:val="15"/>
                <w:szCs w:val="15"/>
              </w:rPr>
              <w:t>бюджета</w:t>
            </w:r>
          </w:p>
        </w:tc>
        <w:tc>
          <w:tcPr>
            <w:tcW w:w="693" w:type="dxa"/>
          </w:tcPr>
          <w:p w:rsidR="002027FA" w:rsidRPr="00532F4B" w:rsidRDefault="002027FA" w:rsidP="00913351">
            <w:pPr>
              <w:jc w:val="both"/>
              <w:rPr>
                <w:sz w:val="15"/>
                <w:szCs w:val="15"/>
              </w:rPr>
            </w:pPr>
            <w:r w:rsidRPr="00532F4B">
              <w:rPr>
                <w:sz w:val="15"/>
                <w:szCs w:val="15"/>
              </w:rPr>
              <w:t>отклонение</w:t>
            </w:r>
          </w:p>
        </w:tc>
        <w:tc>
          <w:tcPr>
            <w:tcW w:w="867" w:type="dxa"/>
          </w:tcPr>
          <w:p w:rsidR="002027FA" w:rsidRPr="00532F4B" w:rsidRDefault="002027FA" w:rsidP="00913351">
            <w:pPr>
              <w:jc w:val="both"/>
              <w:rPr>
                <w:sz w:val="15"/>
                <w:szCs w:val="15"/>
              </w:rPr>
            </w:pPr>
            <w:r w:rsidRPr="00532F4B">
              <w:rPr>
                <w:sz w:val="15"/>
                <w:szCs w:val="15"/>
              </w:rPr>
              <w:t xml:space="preserve">Плановый реестр </w:t>
            </w:r>
          </w:p>
        </w:tc>
        <w:tc>
          <w:tcPr>
            <w:tcW w:w="850" w:type="dxa"/>
          </w:tcPr>
          <w:p w:rsidR="002027FA" w:rsidRPr="00532F4B" w:rsidRDefault="002027FA" w:rsidP="00913351">
            <w:pPr>
              <w:jc w:val="both"/>
              <w:rPr>
                <w:sz w:val="15"/>
                <w:szCs w:val="15"/>
              </w:rPr>
            </w:pPr>
            <w:r w:rsidRPr="00532F4B">
              <w:rPr>
                <w:sz w:val="15"/>
                <w:szCs w:val="15"/>
              </w:rPr>
              <w:t xml:space="preserve">Проект </w:t>
            </w:r>
          </w:p>
          <w:p w:rsidR="002027FA" w:rsidRPr="00532F4B" w:rsidRDefault="002027FA" w:rsidP="00913351">
            <w:pPr>
              <w:jc w:val="both"/>
              <w:rPr>
                <w:sz w:val="15"/>
                <w:szCs w:val="15"/>
              </w:rPr>
            </w:pPr>
            <w:r w:rsidRPr="00532F4B">
              <w:rPr>
                <w:sz w:val="15"/>
                <w:szCs w:val="15"/>
              </w:rPr>
              <w:t>бюджета</w:t>
            </w:r>
          </w:p>
        </w:tc>
        <w:tc>
          <w:tcPr>
            <w:tcW w:w="713" w:type="dxa"/>
          </w:tcPr>
          <w:p w:rsidR="002027FA" w:rsidRPr="00532F4B" w:rsidRDefault="002027FA" w:rsidP="00913351">
            <w:pPr>
              <w:jc w:val="both"/>
              <w:rPr>
                <w:sz w:val="15"/>
                <w:szCs w:val="15"/>
              </w:rPr>
            </w:pPr>
            <w:r w:rsidRPr="00532F4B">
              <w:rPr>
                <w:sz w:val="15"/>
                <w:szCs w:val="15"/>
              </w:rPr>
              <w:t xml:space="preserve">отклонение </w:t>
            </w:r>
          </w:p>
        </w:tc>
        <w:tc>
          <w:tcPr>
            <w:tcW w:w="877" w:type="dxa"/>
          </w:tcPr>
          <w:p w:rsidR="002027FA" w:rsidRPr="00532F4B" w:rsidRDefault="002027FA" w:rsidP="00913351">
            <w:pPr>
              <w:jc w:val="both"/>
              <w:rPr>
                <w:sz w:val="15"/>
                <w:szCs w:val="15"/>
              </w:rPr>
            </w:pPr>
            <w:r w:rsidRPr="00532F4B">
              <w:rPr>
                <w:sz w:val="15"/>
                <w:szCs w:val="15"/>
              </w:rPr>
              <w:t xml:space="preserve">Плановый реестр </w:t>
            </w:r>
          </w:p>
        </w:tc>
        <w:tc>
          <w:tcPr>
            <w:tcW w:w="921" w:type="dxa"/>
          </w:tcPr>
          <w:p w:rsidR="002027FA" w:rsidRPr="00532F4B" w:rsidRDefault="002027FA" w:rsidP="00913351">
            <w:pPr>
              <w:jc w:val="both"/>
              <w:rPr>
                <w:sz w:val="15"/>
                <w:szCs w:val="15"/>
              </w:rPr>
            </w:pPr>
            <w:r w:rsidRPr="00532F4B">
              <w:rPr>
                <w:sz w:val="15"/>
                <w:szCs w:val="15"/>
              </w:rPr>
              <w:t xml:space="preserve">Проект </w:t>
            </w:r>
          </w:p>
          <w:p w:rsidR="002027FA" w:rsidRPr="00532F4B" w:rsidRDefault="002027FA" w:rsidP="00913351">
            <w:pPr>
              <w:jc w:val="both"/>
              <w:rPr>
                <w:sz w:val="15"/>
                <w:szCs w:val="15"/>
              </w:rPr>
            </w:pPr>
            <w:r w:rsidRPr="00532F4B">
              <w:rPr>
                <w:sz w:val="15"/>
                <w:szCs w:val="15"/>
              </w:rPr>
              <w:t>бюджета</w:t>
            </w:r>
          </w:p>
        </w:tc>
        <w:tc>
          <w:tcPr>
            <w:tcW w:w="757" w:type="dxa"/>
          </w:tcPr>
          <w:p w:rsidR="002027FA" w:rsidRPr="00532F4B" w:rsidRDefault="002027FA" w:rsidP="00913351">
            <w:pPr>
              <w:jc w:val="both"/>
              <w:rPr>
                <w:sz w:val="15"/>
                <w:szCs w:val="15"/>
              </w:rPr>
            </w:pPr>
            <w:r w:rsidRPr="00532F4B">
              <w:rPr>
                <w:sz w:val="15"/>
                <w:szCs w:val="15"/>
              </w:rPr>
              <w:t>отклонение</w:t>
            </w:r>
          </w:p>
        </w:tc>
      </w:tr>
      <w:tr w:rsidR="002027FA" w:rsidRPr="00532F4B" w:rsidTr="00913351">
        <w:tc>
          <w:tcPr>
            <w:tcW w:w="2235" w:type="dxa"/>
          </w:tcPr>
          <w:p w:rsidR="002027FA" w:rsidRPr="00532F4B" w:rsidRDefault="002027FA" w:rsidP="00913351">
            <w:pPr>
              <w:jc w:val="both"/>
              <w:rPr>
                <w:b/>
                <w:sz w:val="14"/>
                <w:szCs w:val="14"/>
              </w:rPr>
            </w:pPr>
            <w:r w:rsidRPr="00532F4B">
              <w:rPr>
                <w:b/>
                <w:sz w:val="14"/>
                <w:szCs w:val="14"/>
              </w:rPr>
              <w:t>Организация ритуальных услуг и содержание мест захоронения (РГ-А-3100) итого: из них</w:t>
            </w:r>
          </w:p>
        </w:tc>
        <w:tc>
          <w:tcPr>
            <w:tcW w:w="850" w:type="dxa"/>
            <w:vAlign w:val="bottom"/>
          </w:tcPr>
          <w:p w:rsidR="002027FA" w:rsidRPr="00532F4B" w:rsidRDefault="002027FA" w:rsidP="00913351">
            <w:pPr>
              <w:jc w:val="center"/>
              <w:rPr>
                <w:sz w:val="15"/>
                <w:szCs w:val="15"/>
              </w:rPr>
            </w:pPr>
            <w:r w:rsidRPr="00532F4B">
              <w:rPr>
                <w:sz w:val="15"/>
                <w:szCs w:val="15"/>
              </w:rPr>
              <w:t>38926,3</w:t>
            </w:r>
          </w:p>
        </w:tc>
        <w:tc>
          <w:tcPr>
            <w:tcW w:w="850" w:type="dxa"/>
            <w:vAlign w:val="bottom"/>
          </w:tcPr>
          <w:p w:rsidR="002027FA" w:rsidRPr="00532F4B" w:rsidRDefault="002027FA" w:rsidP="00913351">
            <w:pPr>
              <w:jc w:val="center"/>
              <w:rPr>
                <w:sz w:val="15"/>
                <w:szCs w:val="15"/>
              </w:rPr>
            </w:pPr>
            <w:r w:rsidRPr="00532F4B">
              <w:rPr>
                <w:sz w:val="15"/>
                <w:szCs w:val="15"/>
              </w:rPr>
              <w:t>39125,2</w:t>
            </w:r>
          </w:p>
        </w:tc>
        <w:tc>
          <w:tcPr>
            <w:tcW w:w="693" w:type="dxa"/>
            <w:vAlign w:val="bottom"/>
          </w:tcPr>
          <w:p w:rsidR="002027FA" w:rsidRPr="00532F4B" w:rsidRDefault="002027FA" w:rsidP="00913351">
            <w:pPr>
              <w:jc w:val="center"/>
              <w:rPr>
                <w:sz w:val="15"/>
                <w:szCs w:val="15"/>
              </w:rPr>
            </w:pPr>
            <w:r w:rsidRPr="00532F4B">
              <w:rPr>
                <w:sz w:val="15"/>
                <w:szCs w:val="15"/>
              </w:rPr>
              <w:t>- 198,9</w:t>
            </w:r>
          </w:p>
        </w:tc>
        <w:tc>
          <w:tcPr>
            <w:tcW w:w="867" w:type="dxa"/>
            <w:vAlign w:val="bottom"/>
          </w:tcPr>
          <w:p w:rsidR="002027FA" w:rsidRPr="00532F4B" w:rsidRDefault="002027FA" w:rsidP="00913351">
            <w:pPr>
              <w:jc w:val="center"/>
              <w:rPr>
                <w:sz w:val="15"/>
                <w:szCs w:val="15"/>
              </w:rPr>
            </w:pPr>
            <w:r w:rsidRPr="00532F4B">
              <w:rPr>
                <w:sz w:val="15"/>
                <w:szCs w:val="15"/>
              </w:rPr>
              <w:t>19175,8</w:t>
            </w:r>
          </w:p>
        </w:tc>
        <w:tc>
          <w:tcPr>
            <w:tcW w:w="850" w:type="dxa"/>
            <w:vAlign w:val="bottom"/>
          </w:tcPr>
          <w:p w:rsidR="002027FA" w:rsidRPr="00532F4B" w:rsidRDefault="002027FA" w:rsidP="00913351">
            <w:pPr>
              <w:jc w:val="center"/>
              <w:rPr>
                <w:sz w:val="15"/>
                <w:szCs w:val="15"/>
              </w:rPr>
            </w:pPr>
            <w:r w:rsidRPr="00532F4B">
              <w:rPr>
                <w:sz w:val="15"/>
                <w:szCs w:val="15"/>
              </w:rPr>
              <w:t>19389,9</w:t>
            </w:r>
          </w:p>
        </w:tc>
        <w:tc>
          <w:tcPr>
            <w:tcW w:w="713" w:type="dxa"/>
            <w:vAlign w:val="bottom"/>
          </w:tcPr>
          <w:p w:rsidR="002027FA" w:rsidRPr="00532F4B" w:rsidRDefault="002027FA" w:rsidP="00913351">
            <w:pPr>
              <w:jc w:val="center"/>
              <w:rPr>
                <w:sz w:val="15"/>
                <w:szCs w:val="15"/>
              </w:rPr>
            </w:pPr>
            <w:r w:rsidRPr="00532F4B">
              <w:rPr>
                <w:sz w:val="15"/>
                <w:szCs w:val="15"/>
              </w:rPr>
              <w:t>- 214,1</w:t>
            </w:r>
          </w:p>
        </w:tc>
        <w:tc>
          <w:tcPr>
            <w:tcW w:w="877" w:type="dxa"/>
            <w:vAlign w:val="bottom"/>
          </w:tcPr>
          <w:p w:rsidR="002027FA" w:rsidRPr="00532F4B" w:rsidRDefault="002027FA" w:rsidP="00913351">
            <w:pPr>
              <w:jc w:val="center"/>
              <w:rPr>
                <w:sz w:val="15"/>
                <w:szCs w:val="15"/>
              </w:rPr>
            </w:pPr>
            <w:r w:rsidRPr="00532F4B">
              <w:rPr>
                <w:sz w:val="15"/>
                <w:szCs w:val="15"/>
              </w:rPr>
              <w:t>19405,5</w:t>
            </w:r>
          </w:p>
        </w:tc>
        <w:tc>
          <w:tcPr>
            <w:tcW w:w="921" w:type="dxa"/>
            <w:vAlign w:val="bottom"/>
          </w:tcPr>
          <w:p w:rsidR="002027FA" w:rsidRPr="00532F4B" w:rsidRDefault="002027FA" w:rsidP="00913351">
            <w:pPr>
              <w:jc w:val="center"/>
              <w:rPr>
                <w:sz w:val="15"/>
                <w:szCs w:val="15"/>
              </w:rPr>
            </w:pPr>
            <w:r w:rsidRPr="00532F4B">
              <w:rPr>
                <w:sz w:val="15"/>
                <w:szCs w:val="15"/>
              </w:rPr>
              <w:t>19634,9</w:t>
            </w:r>
          </w:p>
        </w:tc>
        <w:tc>
          <w:tcPr>
            <w:tcW w:w="757" w:type="dxa"/>
            <w:vAlign w:val="bottom"/>
          </w:tcPr>
          <w:p w:rsidR="002027FA" w:rsidRPr="00532F4B" w:rsidRDefault="002027FA" w:rsidP="00913351">
            <w:pPr>
              <w:jc w:val="center"/>
              <w:rPr>
                <w:sz w:val="15"/>
                <w:szCs w:val="15"/>
              </w:rPr>
            </w:pPr>
            <w:r w:rsidRPr="00532F4B">
              <w:rPr>
                <w:sz w:val="15"/>
                <w:szCs w:val="15"/>
              </w:rPr>
              <w:t>- 229,4</w:t>
            </w:r>
          </w:p>
        </w:tc>
      </w:tr>
      <w:tr w:rsidR="002027FA" w:rsidRPr="00532F4B" w:rsidTr="00913351">
        <w:tc>
          <w:tcPr>
            <w:tcW w:w="2235" w:type="dxa"/>
          </w:tcPr>
          <w:p w:rsidR="002027FA" w:rsidRPr="00532F4B" w:rsidRDefault="002027FA" w:rsidP="00913351">
            <w:pPr>
              <w:jc w:val="both"/>
              <w:rPr>
                <w:sz w:val="14"/>
                <w:szCs w:val="14"/>
              </w:rPr>
            </w:pPr>
            <w:r w:rsidRPr="00532F4B">
              <w:rPr>
                <w:sz w:val="14"/>
                <w:szCs w:val="14"/>
              </w:rPr>
              <w:t>Содержание МБУ «Ритуал» (0503)</w:t>
            </w:r>
          </w:p>
        </w:tc>
        <w:tc>
          <w:tcPr>
            <w:tcW w:w="850" w:type="dxa"/>
            <w:vAlign w:val="bottom"/>
          </w:tcPr>
          <w:p w:rsidR="002027FA" w:rsidRPr="00532F4B" w:rsidRDefault="002027FA" w:rsidP="00913351">
            <w:pPr>
              <w:jc w:val="center"/>
              <w:rPr>
                <w:sz w:val="15"/>
                <w:szCs w:val="15"/>
              </w:rPr>
            </w:pPr>
          </w:p>
        </w:tc>
        <w:tc>
          <w:tcPr>
            <w:tcW w:w="850" w:type="dxa"/>
            <w:vAlign w:val="bottom"/>
          </w:tcPr>
          <w:p w:rsidR="002027FA" w:rsidRPr="00532F4B" w:rsidRDefault="002027FA" w:rsidP="00913351">
            <w:pPr>
              <w:jc w:val="center"/>
              <w:rPr>
                <w:sz w:val="15"/>
                <w:szCs w:val="15"/>
              </w:rPr>
            </w:pPr>
            <w:r w:rsidRPr="00532F4B">
              <w:rPr>
                <w:sz w:val="15"/>
                <w:szCs w:val="15"/>
              </w:rPr>
              <w:t>19125,2</w:t>
            </w:r>
          </w:p>
        </w:tc>
        <w:tc>
          <w:tcPr>
            <w:tcW w:w="693" w:type="dxa"/>
            <w:vAlign w:val="bottom"/>
          </w:tcPr>
          <w:p w:rsidR="002027FA" w:rsidRPr="00532F4B" w:rsidRDefault="002027FA" w:rsidP="00913351">
            <w:pPr>
              <w:jc w:val="center"/>
              <w:rPr>
                <w:sz w:val="15"/>
                <w:szCs w:val="15"/>
              </w:rPr>
            </w:pPr>
          </w:p>
        </w:tc>
        <w:tc>
          <w:tcPr>
            <w:tcW w:w="867" w:type="dxa"/>
            <w:vAlign w:val="bottom"/>
          </w:tcPr>
          <w:p w:rsidR="002027FA" w:rsidRPr="00532F4B" w:rsidRDefault="002027FA" w:rsidP="00913351">
            <w:pPr>
              <w:jc w:val="center"/>
              <w:rPr>
                <w:sz w:val="15"/>
                <w:szCs w:val="15"/>
              </w:rPr>
            </w:pPr>
          </w:p>
        </w:tc>
        <w:tc>
          <w:tcPr>
            <w:tcW w:w="850" w:type="dxa"/>
            <w:vAlign w:val="bottom"/>
          </w:tcPr>
          <w:p w:rsidR="002027FA" w:rsidRPr="00532F4B" w:rsidRDefault="002027FA" w:rsidP="00913351">
            <w:pPr>
              <w:jc w:val="center"/>
              <w:rPr>
                <w:sz w:val="15"/>
                <w:szCs w:val="15"/>
              </w:rPr>
            </w:pPr>
            <w:r w:rsidRPr="00532F4B">
              <w:rPr>
                <w:sz w:val="15"/>
                <w:szCs w:val="15"/>
              </w:rPr>
              <w:t>19389,3</w:t>
            </w:r>
          </w:p>
        </w:tc>
        <w:tc>
          <w:tcPr>
            <w:tcW w:w="713" w:type="dxa"/>
            <w:vAlign w:val="bottom"/>
          </w:tcPr>
          <w:p w:rsidR="002027FA" w:rsidRPr="00532F4B" w:rsidRDefault="002027FA" w:rsidP="00913351">
            <w:pPr>
              <w:jc w:val="center"/>
              <w:rPr>
                <w:sz w:val="15"/>
                <w:szCs w:val="15"/>
              </w:rPr>
            </w:pPr>
          </w:p>
        </w:tc>
        <w:tc>
          <w:tcPr>
            <w:tcW w:w="877" w:type="dxa"/>
            <w:vAlign w:val="bottom"/>
          </w:tcPr>
          <w:p w:rsidR="002027FA" w:rsidRPr="00532F4B" w:rsidRDefault="002027FA" w:rsidP="00913351">
            <w:pPr>
              <w:jc w:val="center"/>
              <w:rPr>
                <w:sz w:val="15"/>
                <w:szCs w:val="15"/>
              </w:rPr>
            </w:pPr>
          </w:p>
        </w:tc>
        <w:tc>
          <w:tcPr>
            <w:tcW w:w="921" w:type="dxa"/>
            <w:vAlign w:val="bottom"/>
          </w:tcPr>
          <w:p w:rsidR="002027FA" w:rsidRPr="00532F4B" w:rsidRDefault="002027FA" w:rsidP="00913351">
            <w:pPr>
              <w:jc w:val="center"/>
              <w:rPr>
                <w:sz w:val="15"/>
                <w:szCs w:val="15"/>
              </w:rPr>
            </w:pPr>
            <w:r w:rsidRPr="00532F4B">
              <w:rPr>
                <w:sz w:val="15"/>
                <w:szCs w:val="15"/>
              </w:rPr>
              <w:t>19634,9</w:t>
            </w:r>
          </w:p>
        </w:tc>
        <w:tc>
          <w:tcPr>
            <w:tcW w:w="757" w:type="dxa"/>
            <w:vAlign w:val="bottom"/>
          </w:tcPr>
          <w:p w:rsidR="002027FA" w:rsidRPr="00532F4B" w:rsidRDefault="002027FA" w:rsidP="00913351">
            <w:pPr>
              <w:jc w:val="center"/>
              <w:rPr>
                <w:sz w:val="15"/>
                <w:szCs w:val="15"/>
              </w:rPr>
            </w:pPr>
          </w:p>
        </w:tc>
      </w:tr>
      <w:tr w:rsidR="002027FA" w:rsidRPr="00532F4B" w:rsidTr="00913351">
        <w:tc>
          <w:tcPr>
            <w:tcW w:w="2235" w:type="dxa"/>
          </w:tcPr>
          <w:p w:rsidR="002027FA" w:rsidRPr="00532F4B" w:rsidRDefault="002027FA" w:rsidP="00913351">
            <w:pPr>
              <w:jc w:val="both"/>
              <w:rPr>
                <w:sz w:val="14"/>
                <w:szCs w:val="14"/>
              </w:rPr>
            </w:pPr>
            <w:r w:rsidRPr="00532F4B">
              <w:rPr>
                <w:sz w:val="14"/>
                <w:szCs w:val="14"/>
              </w:rPr>
              <w:t>Инвестиционный проект «Строительство нового муниципального кладбища вблизи д.Козицино» (0505)</w:t>
            </w:r>
          </w:p>
        </w:tc>
        <w:tc>
          <w:tcPr>
            <w:tcW w:w="850" w:type="dxa"/>
            <w:vAlign w:val="bottom"/>
          </w:tcPr>
          <w:p w:rsidR="002027FA" w:rsidRPr="00532F4B" w:rsidRDefault="002027FA" w:rsidP="00913351">
            <w:pPr>
              <w:jc w:val="center"/>
              <w:rPr>
                <w:sz w:val="15"/>
                <w:szCs w:val="15"/>
              </w:rPr>
            </w:pPr>
          </w:p>
        </w:tc>
        <w:tc>
          <w:tcPr>
            <w:tcW w:w="850" w:type="dxa"/>
            <w:vAlign w:val="bottom"/>
          </w:tcPr>
          <w:p w:rsidR="002027FA" w:rsidRPr="00532F4B" w:rsidRDefault="002027FA" w:rsidP="00913351">
            <w:pPr>
              <w:jc w:val="center"/>
              <w:rPr>
                <w:sz w:val="15"/>
                <w:szCs w:val="15"/>
              </w:rPr>
            </w:pPr>
            <w:r w:rsidRPr="00532F4B">
              <w:rPr>
                <w:sz w:val="15"/>
                <w:szCs w:val="15"/>
              </w:rPr>
              <w:t>20000</w:t>
            </w:r>
          </w:p>
        </w:tc>
        <w:tc>
          <w:tcPr>
            <w:tcW w:w="693" w:type="dxa"/>
            <w:vAlign w:val="bottom"/>
          </w:tcPr>
          <w:p w:rsidR="002027FA" w:rsidRPr="00532F4B" w:rsidRDefault="002027FA" w:rsidP="00913351">
            <w:pPr>
              <w:jc w:val="center"/>
              <w:rPr>
                <w:sz w:val="15"/>
                <w:szCs w:val="15"/>
              </w:rPr>
            </w:pPr>
          </w:p>
        </w:tc>
        <w:tc>
          <w:tcPr>
            <w:tcW w:w="867" w:type="dxa"/>
            <w:vAlign w:val="bottom"/>
          </w:tcPr>
          <w:p w:rsidR="002027FA" w:rsidRPr="00532F4B" w:rsidRDefault="002027FA" w:rsidP="00913351">
            <w:pPr>
              <w:jc w:val="center"/>
              <w:rPr>
                <w:sz w:val="15"/>
                <w:szCs w:val="15"/>
              </w:rPr>
            </w:pPr>
          </w:p>
        </w:tc>
        <w:tc>
          <w:tcPr>
            <w:tcW w:w="850" w:type="dxa"/>
            <w:vAlign w:val="bottom"/>
          </w:tcPr>
          <w:p w:rsidR="002027FA" w:rsidRPr="00532F4B" w:rsidRDefault="002027FA" w:rsidP="00913351">
            <w:pPr>
              <w:jc w:val="center"/>
              <w:rPr>
                <w:sz w:val="15"/>
                <w:szCs w:val="15"/>
              </w:rPr>
            </w:pPr>
          </w:p>
        </w:tc>
        <w:tc>
          <w:tcPr>
            <w:tcW w:w="713" w:type="dxa"/>
            <w:vAlign w:val="bottom"/>
          </w:tcPr>
          <w:p w:rsidR="002027FA" w:rsidRPr="00532F4B" w:rsidRDefault="002027FA" w:rsidP="00913351">
            <w:pPr>
              <w:jc w:val="center"/>
              <w:rPr>
                <w:sz w:val="15"/>
                <w:szCs w:val="15"/>
              </w:rPr>
            </w:pPr>
          </w:p>
        </w:tc>
        <w:tc>
          <w:tcPr>
            <w:tcW w:w="877" w:type="dxa"/>
            <w:vAlign w:val="bottom"/>
          </w:tcPr>
          <w:p w:rsidR="002027FA" w:rsidRPr="00532F4B" w:rsidRDefault="002027FA" w:rsidP="00913351">
            <w:pPr>
              <w:jc w:val="center"/>
              <w:rPr>
                <w:sz w:val="15"/>
                <w:szCs w:val="15"/>
              </w:rPr>
            </w:pPr>
          </w:p>
        </w:tc>
        <w:tc>
          <w:tcPr>
            <w:tcW w:w="921" w:type="dxa"/>
            <w:vAlign w:val="bottom"/>
          </w:tcPr>
          <w:p w:rsidR="002027FA" w:rsidRPr="00532F4B" w:rsidRDefault="002027FA" w:rsidP="00913351">
            <w:pPr>
              <w:jc w:val="center"/>
              <w:rPr>
                <w:sz w:val="15"/>
                <w:szCs w:val="15"/>
              </w:rPr>
            </w:pPr>
          </w:p>
        </w:tc>
        <w:tc>
          <w:tcPr>
            <w:tcW w:w="757" w:type="dxa"/>
            <w:vAlign w:val="bottom"/>
          </w:tcPr>
          <w:p w:rsidR="002027FA" w:rsidRPr="00532F4B" w:rsidRDefault="002027FA" w:rsidP="00913351">
            <w:pPr>
              <w:jc w:val="center"/>
              <w:rPr>
                <w:sz w:val="15"/>
                <w:szCs w:val="15"/>
              </w:rPr>
            </w:pPr>
          </w:p>
        </w:tc>
      </w:tr>
    </w:tbl>
    <w:p w:rsidR="002027FA" w:rsidRDefault="002027FA" w:rsidP="00913351">
      <w:pPr>
        <w:spacing w:line="360" w:lineRule="auto"/>
        <w:ind w:firstLine="709"/>
        <w:jc w:val="both"/>
        <w:rPr>
          <w:sz w:val="26"/>
          <w:szCs w:val="26"/>
        </w:rPr>
      </w:pPr>
    </w:p>
    <w:p w:rsidR="002027FA" w:rsidRPr="00007D80" w:rsidRDefault="002027FA" w:rsidP="00913351">
      <w:pPr>
        <w:spacing w:line="360" w:lineRule="auto"/>
        <w:ind w:firstLine="709"/>
        <w:jc w:val="both"/>
        <w:rPr>
          <w:sz w:val="26"/>
          <w:szCs w:val="26"/>
        </w:rPr>
      </w:pPr>
      <w:r>
        <w:rPr>
          <w:sz w:val="26"/>
          <w:szCs w:val="26"/>
        </w:rPr>
        <w:t xml:space="preserve">6. </w:t>
      </w:r>
      <w:r w:rsidRPr="009F2143">
        <w:rPr>
          <w:b/>
          <w:i/>
          <w:sz w:val="26"/>
          <w:szCs w:val="26"/>
        </w:rPr>
        <w:t xml:space="preserve">Ожидаемая оценка исполнения бюджета </w:t>
      </w:r>
      <w:r>
        <w:rPr>
          <w:b/>
          <w:i/>
          <w:sz w:val="26"/>
          <w:szCs w:val="26"/>
        </w:rPr>
        <w:t>з</w:t>
      </w:r>
      <w:r w:rsidRPr="009F2143">
        <w:rPr>
          <w:b/>
          <w:i/>
          <w:sz w:val="26"/>
          <w:szCs w:val="26"/>
        </w:rPr>
        <w:t>а 2011 год</w:t>
      </w:r>
      <w:r>
        <w:rPr>
          <w:sz w:val="26"/>
          <w:szCs w:val="26"/>
        </w:rPr>
        <w:t xml:space="preserve"> имеет ряд недостатков. Например, по подразделу 0111 «Резервные фонды» указано ожидаемое исполнение в утвержденном в бюджет</w:t>
      </w:r>
      <w:r w:rsidR="000525B3">
        <w:rPr>
          <w:sz w:val="26"/>
          <w:szCs w:val="26"/>
        </w:rPr>
        <w:t>е</w:t>
      </w:r>
      <w:r>
        <w:rPr>
          <w:sz w:val="26"/>
          <w:szCs w:val="26"/>
        </w:rPr>
        <w:t xml:space="preserve"> объеме 4,5 млн рублей. Согласно Указаниям </w:t>
      </w:r>
      <w:r w:rsidR="000525B3">
        <w:rPr>
          <w:sz w:val="26"/>
          <w:szCs w:val="26"/>
        </w:rPr>
        <w:t>о</w:t>
      </w:r>
      <w:r>
        <w:rPr>
          <w:sz w:val="26"/>
          <w:szCs w:val="26"/>
        </w:rPr>
        <w:t xml:space="preserve"> бюджетной классификации по данному разделу отражаются </w:t>
      </w:r>
      <w:r>
        <w:rPr>
          <w:sz w:val="26"/>
          <w:szCs w:val="26"/>
        </w:rPr>
        <w:lastRenderedPageBreak/>
        <w:t xml:space="preserve">только бюджетные ассигнования, исполнение указывается по другим разделам. </w:t>
      </w:r>
      <w:r w:rsidR="000525B3">
        <w:rPr>
          <w:sz w:val="26"/>
          <w:szCs w:val="26"/>
        </w:rPr>
        <w:t>Кроме того</w:t>
      </w:r>
      <w:r>
        <w:rPr>
          <w:sz w:val="26"/>
          <w:szCs w:val="26"/>
        </w:rPr>
        <w:t>, поправками на ноябрьскую сессию предлагается уменьшить ассигнования по данному подразделу на 0,7 млн рублей.</w:t>
      </w:r>
    </w:p>
    <w:p w:rsidR="002027FA" w:rsidRDefault="002027FA" w:rsidP="00913351">
      <w:pPr>
        <w:autoSpaceDE w:val="0"/>
        <w:autoSpaceDN w:val="0"/>
        <w:adjustRightInd w:val="0"/>
        <w:spacing w:line="360" w:lineRule="auto"/>
        <w:ind w:firstLine="709"/>
        <w:jc w:val="both"/>
        <w:outlineLvl w:val="3"/>
        <w:rPr>
          <w:bCs/>
          <w:sz w:val="26"/>
          <w:szCs w:val="26"/>
        </w:rPr>
      </w:pPr>
      <w:r>
        <w:rPr>
          <w:bCs/>
          <w:sz w:val="26"/>
          <w:szCs w:val="26"/>
        </w:rPr>
        <w:t xml:space="preserve">В ожидаемой оценке не отражены расходы за счет средств, выделяемых из бюджета прочим муниципальным учреждениям при выполнении условия выполнения задания на оказание муниципальных услуг, оказываемых на платной основе, по подразделу 0309 в объеме 0,4 млн рублей. Кассовые расходы за 9 месяцев составили 0,25 млн рублей. </w:t>
      </w:r>
    </w:p>
    <w:p w:rsidR="002027FA" w:rsidRDefault="002027FA" w:rsidP="00913351">
      <w:pPr>
        <w:autoSpaceDE w:val="0"/>
        <w:autoSpaceDN w:val="0"/>
        <w:adjustRightInd w:val="0"/>
        <w:spacing w:line="360" w:lineRule="auto"/>
        <w:ind w:firstLine="709"/>
        <w:jc w:val="both"/>
        <w:outlineLvl w:val="3"/>
        <w:rPr>
          <w:bCs/>
          <w:sz w:val="26"/>
          <w:szCs w:val="26"/>
        </w:rPr>
      </w:pPr>
      <w:r>
        <w:rPr>
          <w:bCs/>
          <w:sz w:val="26"/>
          <w:szCs w:val="26"/>
        </w:rPr>
        <w:t>Не в полном объеме учтены поправки, уже внесенные на рассмотрение ноябрьской сессии Вологодской городской Думы, например, по уменьшению расходов на содержание и обслуживание казны (1,0 млн рублей), социальную поддержку пенсионеров на условиях договора пожизненной ренты (0,6 млн рублей), увеличению расходов на реализацию целевой программы «Профилактика преступлений</w:t>
      </w:r>
      <w:r w:rsidR="00CA3619">
        <w:rPr>
          <w:bCs/>
          <w:sz w:val="26"/>
          <w:szCs w:val="26"/>
        </w:rPr>
        <w:t xml:space="preserve"> и</w:t>
      </w:r>
      <w:r>
        <w:rPr>
          <w:bCs/>
          <w:sz w:val="26"/>
          <w:szCs w:val="26"/>
        </w:rPr>
        <w:t xml:space="preserve"> иных правонарушений в городе Вологде на 2010-2012 годы» (2,3 млн рублей), дошкольное образование (12,0 млн рублей), здравоохранение (8,8 млн рублей), физическую культуру и спорт (29,6 млн рублей) и др.</w:t>
      </w:r>
    </w:p>
    <w:p w:rsidR="002027FA" w:rsidRDefault="002027FA" w:rsidP="00913351">
      <w:pPr>
        <w:spacing w:line="360" w:lineRule="auto"/>
        <w:ind w:firstLine="709"/>
        <w:jc w:val="center"/>
        <w:rPr>
          <w:b/>
          <w:sz w:val="26"/>
          <w:szCs w:val="26"/>
        </w:rPr>
      </w:pPr>
    </w:p>
    <w:p w:rsidR="002027FA" w:rsidRDefault="002027FA" w:rsidP="00D2496D">
      <w:pPr>
        <w:spacing w:line="360" w:lineRule="auto"/>
        <w:jc w:val="center"/>
        <w:rPr>
          <w:b/>
          <w:sz w:val="26"/>
          <w:szCs w:val="26"/>
        </w:rPr>
      </w:pPr>
      <w:r w:rsidRPr="00162343">
        <w:rPr>
          <w:b/>
          <w:sz w:val="26"/>
          <w:szCs w:val="26"/>
        </w:rPr>
        <w:t>Характеристика доходов бюджета города Вологды на 201</w:t>
      </w:r>
      <w:r>
        <w:rPr>
          <w:b/>
          <w:sz w:val="26"/>
          <w:szCs w:val="26"/>
        </w:rPr>
        <w:t>2</w:t>
      </w:r>
      <w:r w:rsidRPr="00162343">
        <w:rPr>
          <w:b/>
          <w:sz w:val="26"/>
          <w:szCs w:val="26"/>
        </w:rPr>
        <w:t xml:space="preserve"> год </w:t>
      </w:r>
    </w:p>
    <w:p w:rsidR="002027FA" w:rsidRPr="00162343" w:rsidRDefault="002027FA" w:rsidP="00D2496D">
      <w:pPr>
        <w:spacing w:line="360" w:lineRule="auto"/>
        <w:jc w:val="center"/>
        <w:rPr>
          <w:b/>
          <w:sz w:val="26"/>
          <w:szCs w:val="26"/>
        </w:rPr>
      </w:pPr>
      <w:r>
        <w:rPr>
          <w:b/>
          <w:sz w:val="26"/>
          <w:szCs w:val="26"/>
        </w:rPr>
        <w:t xml:space="preserve">и плановый период 2013 и 2014 годов </w:t>
      </w:r>
    </w:p>
    <w:p w:rsidR="002027FA" w:rsidRDefault="002027FA" w:rsidP="00D2496D">
      <w:pPr>
        <w:spacing w:line="360" w:lineRule="auto"/>
        <w:ind w:firstLine="709"/>
        <w:jc w:val="both"/>
        <w:rPr>
          <w:sz w:val="26"/>
          <w:szCs w:val="26"/>
        </w:rPr>
      </w:pPr>
      <w:r>
        <w:rPr>
          <w:sz w:val="26"/>
          <w:szCs w:val="26"/>
        </w:rPr>
        <w:t xml:space="preserve">На </w:t>
      </w:r>
      <w:r w:rsidRPr="008D741F">
        <w:rPr>
          <w:b/>
          <w:sz w:val="26"/>
          <w:szCs w:val="26"/>
        </w:rPr>
        <w:t>201</w:t>
      </w:r>
      <w:r>
        <w:rPr>
          <w:b/>
          <w:sz w:val="26"/>
          <w:szCs w:val="26"/>
        </w:rPr>
        <w:t>2</w:t>
      </w:r>
      <w:r w:rsidRPr="008D741F">
        <w:rPr>
          <w:b/>
          <w:sz w:val="26"/>
          <w:szCs w:val="26"/>
        </w:rPr>
        <w:t xml:space="preserve"> год</w:t>
      </w:r>
      <w:r>
        <w:rPr>
          <w:sz w:val="26"/>
          <w:szCs w:val="26"/>
        </w:rPr>
        <w:t xml:space="preserve"> в</w:t>
      </w:r>
      <w:r w:rsidRPr="00162343">
        <w:rPr>
          <w:sz w:val="26"/>
          <w:szCs w:val="26"/>
        </w:rPr>
        <w:t xml:space="preserve"> целом доход</w:t>
      </w:r>
      <w:r>
        <w:rPr>
          <w:sz w:val="26"/>
          <w:szCs w:val="26"/>
        </w:rPr>
        <w:t>ы</w:t>
      </w:r>
      <w:r w:rsidRPr="00162343">
        <w:rPr>
          <w:sz w:val="26"/>
          <w:szCs w:val="26"/>
        </w:rPr>
        <w:t xml:space="preserve"> бюджета города </w:t>
      </w:r>
      <w:r>
        <w:rPr>
          <w:sz w:val="26"/>
          <w:szCs w:val="26"/>
        </w:rPr>
        <w:t xml:space="preserve">планируются в объеме </w:t>
      </w:r>
      <w:r w:rsidRPr="00D63A96">
        <w:rPr>
          <w:b/>
          <w:sz w:val="26"/>
          <w:szCs w:val="26"/>
        </w:rPr>
        <w:t>5491,4</w:t>
      </w:r>
      <w:r>
        <w:rPr>
          <w:sz w:val="26"/>
          <w:szCs w:val="26"/>
        </w:rPr>
        <w:t xml:space="preserve"> млн рублей, на </w:t>
      </w:r>
      <w:r w:rsidRPr="00D63A96">
        <w:rPr>
          <w:b/>
          <w:sz w:val="26"/>
          <w:szCs w:val="26"/>
        </w:rPr>
        <w:t>2013 год</w:t>
      </w:r>
      <w:r>
        <w:rPr>
          <w:sz w:val="26"/>
          <w:szCs w:val="26"/>
        </w:rPr>
        <w:t xml:space="preserve"> - </w:t>
      </w:r>
      <w:r w:rsidRPr="00D63A96">
        <w:rPr>
          <w:b/>
          <w:sz w:val="26"/>
          <w:szCs w:val="26"/>
        </w:rPr>
        <w:t>5002,5</w:t>
      </w:r>
      <w:r>
        <w:rPr>
          <w:sz w:val="26"/>
          <w:szCs w:val="26"/>
        </w:rPr>
        <w:t xml:space="preserve"> млн рублей, на </w:t>
      </w:r>
      <w:r w:rsidRPr="00D63A96">
        <w:rPr>
          <w:b/>
          <w:sz w:val="26"/>
          <w:szCs w:val="26"/>
        </w:rPr>
        <w:t>2014 год</w:t>
      </w:r>
      <w:r>
        <w:rPr>
          <w:sz w:val="26"/>
          <w:szCs w:val="26"/>
        </w:rPr>
        <w:t xml:space="preserve"> – </w:t>
      </w:r>
      <w:r w:rsidRPr="00D63A96">
        <w:rPr>
          <w:b/>
          <w:sz w:val="26"/>
          <w:szCs w:val="26"/>
        </w:rPr>
        <w:t>5241,7</w:t>
      </w:r>
      <w:r>
        <w:rPr>
          <w:sz w:val="26"/>
          <w:szCs w:val="26"/>
        </w:rPr>
        <w:t xml:space="preserve"> млн рублей. Динамика поступления доходов в бюджет города Вологды за период с 2009 года по 2014 год приведена на диаграмме: </w:t>
      </w:r>
    </w:p>
    <w:p w:rsidR="002027FA" w:rsidRPr="00E030C9" w:rsidRDefault="002027FA" w:rsidP="00D2496D">
      <w:pPr>
        <w:autoSpaceDE w:val="0"/>
        <w:autoSpaceDN w:val="0"/>
        <w:adjustRightInd w:val="0"/>
        <w:spacing w:line="360" w:lineRule="auto"/>
        <w:ind w:firstLine="709"/>
        <w:jc w:val="both"/>
        <w:outlineLvl w:val="0"/>
      </w:pPr>
      <w:r>
        <w:rPr>
          <w:sz w:val="26"/>
          <w:szCs w:val="26"/>
        </w:rPr>
        <w:lastRenderedPageBreak/>
        <w:t xml:space="preserve">          </w:t>
      </w:r>
      <w:r w:rsidR="007F6D7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395.15pt;height:246.15pt;visibility:visible">
            <v:imagedata r:id="rId9" o:title=""/>
          </v:shape>
        </w:pict>
      </w:r>
    </w:p>
    <w:p w:rsidR="002027FA" w:rsidRDefault="002027FA" w:rsidP="00D2496D">
      <w:pPr>
        <w:spacing w:line="360" w:lineRule="auto"/>
        <w:ind w:firstLine="709"/>
        <w:jc w:val="both"/>
        <w:rPr>
          <w:sz w:val="26"/>
          <w:szCs w:val="26"/>
        </w:rPr>
      </w:pPr>
      <w:r>
        <w:rPr>
          <w:sz w:val="26"/>
          <w:szCs w:val="26"/>
        </w:rPr>
        <w:t>В</w:t>
      </w:r>
      <w:r w:rsidRPr="00162343">
        <w:rPr>
          <w:sz w:val="26"/>
          <w:szCs w:val="26"/>
        </w:rPr>
        <w:t xml:space="preserve"> сравнении с </w:t>
      </w:r>
      <w:r>
        <w:rPr>
          <w:sz w:val="26"/>
          <w:szCs w:val="26"/>
        </w:rPr>
        <w:t xml:space="preserve">ожидаемой оценкой за </w:t>
      </w:r>
      <w:r w:rsidRPr="00162343">
        <w:rPr>
          <w:sz w:val="26"/>
          <w:szCs w:val="26"/>
        </w:rPr>
        <w:t>20</w:t>
      </w:r>
      <w:r>
        <w:rPr>
          <w:sz w:val="26"/>
          <w:szCs w:val="26"/>
        </w:rPr>
        <w:t>11</w:t>
      </w:r>
      <w:r w:rsidRPr="00162343">
        <w:rPr>
          <w:sz w:val="26"/>
          <w:szCs w:val="26"/>
        </w:rPr>
        <w:t xml:space="preserve"> год</w:t>
      </w:r>
      <w:r>
        <w:rPr>
          <w:sz w:val="26"/>
          <w:szCs w:val="26"/>
        </w:rPr>
        <w:t xml:space="preserve"> доходы сократятся в 2012 году на 457,5</w:t>
      </w:r>
      <w:r w:rsidRPr="00162343">
        <w:rPr>
          <w:sz w:val="26"/>
          <w:szCs w:val="26"/>
        </w:rPr>
        <w:t xml:space="preserve"> млн рублей</w:t>
      </w:r>
      <w:r>
        <w:rPr>
          <w:sz w:val="26"/>
          <w:szCs w:val="26"/>
        </w:rPr>
        <w:t xml:space="preserve"> (7,7%),</w:t>
      </w:r>
      <w:r w:rsidRPr="00162343">
        <w:rPr>
          <w:sz w:val="26"/>
          <w:szCs w:val="26"/>
        </w:rPr>
        <w:t xml:space="preserve"> </w:t>
      </w:r>
      <w:r>
        <w:rPr>
          <w:sz w:val="26"/>
          <w:szCs w:val="26"/>
        </w:rPr>
        <w:t xml:space="preserve">в 2013 году – на 946,4 млн рублей (15,9%), в 2014 году – на 707,2 млн рублей (11,9%). </w:t>
      </w:r>
    </w:p>
    <w:p w:rsidR="002027FA" w:rsidRDefault="002027FA" w:rsidP="00D2496D">
      <w:pPr>
        <w:spacing w:line="360" w:lineRule="auto"/>
        <w:ind w:firstLine="720"/>
        <w:jc w:val="both"/>
        <w:rPr>
          <w:sz w:val="26"/>
          <w:szCs w:val="26"/>
        </w:rPr>
      </w:pPr>
      <w:r>
        <w:rPr>
          <w:sz w:val="26"/>
          <w:szCs w:val="26"/>
        </w:rPr>
        <w:t xml:space="preserve">Снижение доходной базы бюджета города обусловлено </w:t>
      </w:r>
      <w:r w:rsidRPr="00E94674">
        <w:rPr>
          <w:sz w:val="26"/>
          <w:szCs w:val="26"/>
          <w:u w:val="single"/>
        </w:rPr>
        <w:t>отменой</w:t>
      </w:r>
      <w:r>
        <w:rPr>
          <w:sz w:val="26"/>
          <w:szCs w:val="26"/>
        </w:rPr>
        <w:t xml:space="preserve">: </w:t>
      </w:r>
    </w:p>
    <w:p w:rsidR="002027FA" w:rsidRDefault="002027FA" w:rsidP="00D2496D">
      <w:pPr>
        <w:spacing w:line="360" w:lineRule="auto"/>
        <w:ind w:firstLine="720"/>
        <w:jc w:val="both"/>
        <w:rPr>
          <w:sz w:val="26"/>
          <w:szCs w:val="26"/>
        </w:rPr>
      </w:pPr>
      <w:r>
        <w:rPr>
          <w:sz w:val="26"/>
          <w:szCs w:val="26"/>
        </w:rPr>
        <w:t>- единого норматива отчислений в размере 10% по налогу на доходы физических лиц в соответствии с законом Вологодской области от 27.09.2011 №2605-ОЗ «Об установлении единых нормативов отчислений в бюджеты муниципальных районов, поселений и городских округов от отдельных федеральных и региональных налогов, налогов, предусмотренных специальными налоговыми режимами, подлежащих зачислению в областной бюджет» (выпадающая сумма доходов более 500,0 млн рублей</w:t>
      </w:r>
      <w:r w:rsidR="002C6321">
        <w:rPr>
          <w:sz w:val="26"/>
          <w:szCs w:val="26"/>
        </w:rPr>
        <w:t xml:space="preserve"> в год</w:t>
      </w:r>
      <w:r>
        <w:rPr>
          <w:sz w:val="26"/>
          <w:szCs w:val="26"/>
        </w:rPr>
        <w:t>);</w:t>
      </w:r>
    </w:p>
    <w:p w:rsidR="002027FA" w:rsidRDefault="002027FA" w:rsidP="0012539B">
      <w:pPr>
        <w:spacing w:line="360" w:lineRule="auto"/>
        <w:ind w:firstLine="720"/>
        <w:jc w:val="both"/>
        <w:rPr>
          <w:sz w:val="26"/>
          <w:szCs w:val="26"/>
        </w:rPr>
      </w:pPr>
      <w:r>
        <w:rPr>
          <w:sz w:val="26"/>
          <w:szCs w:val="26"/>
        </w:rPr>
        <w:t>- зачисления в бюджеты городских округов государственной пошлины за юридически значимые действия, связанные с государственной регистрацией транспортных средств в соответствии с федеральным законом от 07.02.2011 №3-ФЗ «О полиции» (выпадающая сумма доходов более 75,0 млн рублей</w:t>
      </w:r>
      <w:r w:rsidR="002C6321">
        <w:rPr>
          <w:sz w:val="26"/>
          <w:szCs w:val="26"/>
        </w:rPr>
        <w:t xml:space="preserve"> в год</w:t>
      </w:r>
      <w:r>
        <w:rPr>
          <w:sz w:val="26"/>
          <w:szCs w:val="26"/>
        </w:rPr>
        <w:t>);</w:t>
      </w:r>
    </w:p>
    <w:p w:rsidR="002027FA" w:rsidRDefault="002027FA" w:rsidP="0012539B">
      <w:pPr>
        <w:spacing w:line="360" w:lineRule="auto"/>
        <w:ind w:firstLine="720"/>
        <w:jc w:val="both"/>
        <w:rPr>
          <w:sz w:val="26"/>
          <w:szCs w:val="26"/>
        </w:rPr>
      </w:pPr>
      <w:r>
        <w:rPr>
          <w:sz w:val="26"/>
          <w:szCs w:val="26"/>
        </w:rPr>
        <w:t xml:space="preserve">- зачисления доходов, полученных бюджетными учреждениями от предпринимательской деятельности, которые с 2012 года в соответствии с федеральным законом от 08.05.2010 №83-ФЗ «О внесении изменений в отдельные законодательные акты РФ в связи с совершенствованием правового положения государственных (муниципальных) учреждений» поступают в самостоятельное </w:t>
      </w:r>
      <w:r>
        <w:rPr>
          <w:sz w:val="26"/>
          <w:szCs w:val="26"/>
        </w:rPr>
        <w:lastRenderedPageBreak/>
        <w:t>распоряжение бюджетных учреждений (выпадающая сумма доходов более 370,0 млн рублей</w:t>
      </w:r>
      <w:r w:rsidR="002C6321">
        <w:rPr>
          <w:sz w:val="26"/>
          <w:szCs w:val="26"/>
        </w:rPr>
        <w:t xml:space="preserve"> в год</w:t>
      </w:r>
      <w:r>
        <w:rPr>
          <w:sz w:val="26"/>
          <w:szCs w:val="26"/>
        </w:rPr>
        <w:t>).</w:t>
      </w:r>
    </w:p>
    <w:p w:rsidR="002027FA" w:rsidRDefault="002027FA" w:rsidP="00D2496D">
      <w:pPr>
        <w:spacing w:line="360" w:lineRule="auto"/>
        <w:ind w:firstLine="709"/>
        <w:jc w:val="both"/>
        <w:rPr>
          <w:sz w:val="26"/>
          <w:szCs w:val="26"/>
        </w:rPr>
      </w:pPr>
      <w:r>
        <w:rPr>
          <w:sz w:val="26"/>
          <w:szCs w:val="26"/>
        </w:rPr>
        <w:t xml:space="preserve">Удельный вес собственных (налоговых и неналоговых) доходов в бюджете города увеличится с 67,9% в 2011 году до 74,6% в 2014 году. </w:t>
      </w:r>
    </w:p>
    <w:p w:rsidR="002027FA" w:rsidRDefault="002027FA" w:rsidP="00D2496D">
      <w:pPr>
        <w:spacing w:line="360" w:lineRule="auto"/>
        <w:ind w:firstLine="709"/>
        <w:jc w:val="both"/>
        <w:rPr>
          <w:sz w:val="26"/>
          <w:szCs w:val="26"/>
        </w:rPr>
      </w:pPr>
      <w:r>
        <w:rPr>
          <w:sz w:val="26"/>
          <w:szCs w:val="26"/>
        </w:rPr>
        <w:t xml:space="preserve">Доля уплаченных в бюджет города налогов физическими лицами </w:t>
      </w:r>
      <w:r w:rsidRPr="00162343">
        <w:rPr>
          <w:sz w:val="26"/>
          <w:szCs w:val="26"/>
        </w:rPr>
        <w:t xml:space="preserve">(гражданами города) </w:t>
      </w:r>
      <w:r>
        <w:rPr>
          <w:sz w:val="26"/>
          <w:szCs w:val="26"/>
        </w:rPr>
        <w:t>в н</w:t>
      </w:r>
      <w:r w:rsidRPr="00162343">
        <w:rPr>
          <w:sz w:val="26"/>
          <w:szCs w:val="26"/>
        </w:rPr>
        <w:t>алоговы</w:t>
      </w:r>
      <w:r>
        <w:rPr>
          <w:sz w:val="26"/>
          <w:szCs w:val="26"/>
        </w:rPr>
        <w:t>х</w:t>
      </w:r>
      <w:r w:rsidRPr="00162343">
        <w:rPr>
          <w:sz w:val="26"/>
          <w:szCs w:val="26"/>
        </w:rPr>
        <w:t xml:space="preserve"> доход</w:t>
      </w:r>
      <w:r>
        <w:rPr>
          <w:sz w:val="26"/>
          <w:szCs w:val="26"/>
        </w:rPr>
        <w:t>ах</w:t>
      </w:r>
      <w:r w:rsidRPr="00162343">
        <w:rPr>
          <w:sz w:val="26"/>
          <w:szCs w:val="26"/>
        </w:rPr>
        <w:t xml:space="preserve"> буд</w:t>
      </w:r>
      <w:r>
        <w:rPr>
          <w:sz w:val="26"/>
          <w:szCs w:val="26"/>
        </w:rPr>
        <w:t>е</w:t>
      </w:r>
      <w:r w:rsidRPr="00162343">
        <w:rPr>
          <w:sz w:val="26"/>
          <w:szCs w:val="26"/>
        </w:rPr>
        <w:t xml:space="preserve">т </w:t>
      </w:r>
      <w:r>
        <w:rPr>
          <w:sz w:val="26"/>
          <w:szCs w:val="26"/>
        </w:rPr>
        <w:t xml:space="preserve">составлять 67 – 68 процентов. </w:t>
      </w:r>
      <w:r w:rsidRPr="00162343">
        <w:rPr>
          <w:sz w:val="26"/>
          <w:szCs w:val="26"/>
        </w:rPr>
        <w:t xml:space="preserve">Физические лица внесут в бюджет города </w:t>
      </w:r>
      <w:r>
        <w:rPr>
          <w:sz w:val="26"/>
          <w:szCs w:val="26"/>
        </w:rPr>
        <w:t xml:space="preserve">в 2012 году </w:t>
      </w:r>
      <w:r w:rsidRPr="00162343">
        <w:rPr>
          <w:sz w:val="26"/>
          <w:szCs w:val="26"/>
        </w:rPr>
        <w:t xml:space="preserve">налог на доходы физических лиц </w:t>
      </w:r>
      <w:r>
        <w:rPr>
          <w:sz w:val="26"/>
          <w:szCs w:val="26"/>
        </w:rPr>
        <w:t xml:space="preserve">в сумме </w:t>
      </w:r>
      <w:r w:rsidRPr="00162343">
        <w:rPr>
          <w:sz w:val="26"/>
          <w:szCs w:val="26"/>
        </w:rPr>
        <w:t>1</w:t>
      </w:r>
      <w:r>
        <w:rPr>
          <w:sz w:val="26"/>
          <w:szCs w:val="26"/>
        </w:rPr>
        <w:t>557,2</w:t>
      </w:r>
      <w:r w:rsidRPr="00162343">
        <w:rPr>
          <w:sz w:val="26"/>
          <w:szCs w:val="26"/>
        </w:rPr>
        <w:t xml:space="preserve"> млн рублей, транспортн</w:t>
      </w:r>
      <w:r>
        <w:rPr>
          <w:sz w:val="26"/>
          <w:szCs w:val="26"/>
        </w:rPr>
        <w:t>ый</w:t>
      </w:r>
      <w:r w:rsidRPr="00162343">
        <w:rPr>
          <w:sz w:val="26"/>
          <w:szCs w:val="26"/>
        </w:rPr>
        <w:t xml:space="preserve"> налог</w:t>
      </w:r>
      <w:r>
        <w:rPr>
          <w:sz w:val="26"/>
          <w:szCs w:val="26"/>
        </w:rPr>
        <w:t xml:space="preserve"> –</w:t>
      </w:r>
      <w:r w:rsidRPr="00162343">
        <w:rPr>
          <w:sz w:val="26"/>
          <w:szCs w:val="26"/>
        </w:rPr>
        <w:t xml:space="preserve"> </w:t>
      </w:r>
      <w:r>
        <w:rPr>
          <w:sz w:val="26"/>
          <w:szCs w:val="26"/>
        </w:rPr>
        <w:t>211,1</w:t>
      </w:r>
      <w:r w:rsidRPr="00162343">
        <w:rPr>
          <w:sz w:val="26"/>
          <w:szCs w:val="26"/>
        </w:rPr>
        <w:t xml:space="preserve"> млн рублей, налог на имущество</w:t>
      </w:r>
      <w:r>
        <w:rPr>
          <w:sz w:val="26"/>
          <w:szCs w:val="26"/>
        </w:rPr>
        <w:t xml:space="preserve"> –</w:t>
      </w:r>
      <w:r w:rsidRPr="00162343">
        <w:rPr>
          <w:sz w:val="26"/>
          <w:szCs w:val="26"/>
        </w:rPr>
        <w:t xml:space="preserve"> </w:t>
      </w:r>
      <w:r>
        <w:rPr>
          <w:sz w:val="26"/>
          <w:szCs w:val="26"/>
        </w:rPr>
        <w:t>191,2</w:t>
      </w:r>
      <w:r w:rsidRPr="00162343">
        <w:rPr>
          <w:sz w:val="26"/>
          <w:szCs w:val="26"/>
        </w:rPr>
        <w:t xml:space="preserve"> млн рублей, земельн</w:t>
      </w:r>
      <w:r>
        <w:rPr>
          <w:sz w:val="26"/>
          <w:szCs w:val="26"/>
        </w:rPr>
        <w:t>ый</w:t>
      </w:r>
      <w:r w:rsidRPr="00162343">
        <w:rPr>
          <w:sz w:val="26"/>
          <w:szCs w:val="26"/>
        </w:rPr>
        <w:t xml:space="preserve"> налог</w:t>
      </w:r>
      <w:r>
        <w:rPr>
          <w:sz w:val="26"/>
          <w:szCs w:val="26"/>
        </w:rPr>
        <w:t xml:space="preserve"> -</w:t>
      </w:r>
      <w:r w:rsidRPr="00162343">
        <w:rPr>
          <w:sz w:val="26"/>
          <w:szCs w:val="26"/>
        </w:rPr>
        <w:t xml:space="preserve"> </w:t>
      </w:r>
      <w:r>
        <w:rPr>
          <w:sz w:val="26"/>
          <w:szCs w:val="26"/>
        </w:rPr>
        <w:t>11,3</w:t>
      </w:r>
      <w:r w:rsidRPr="00162343">
        <w:rPr>
          <w:sz w:val="26"/>
          <w:szCs w:val="26"/>
        </w:rPr>
        <w:t xml:space="preserve"> млн рублей. </w:t>
      </w:r>
      <w:r>
        <w:rPr>
          <w:sz w:val="26"/>
          <w:szCs w:val="26"/>
        </w:rPr>
        <w:t>Н</w:t>
      </w:r>
      <w:r w:rsidRPr="00162343">
        <w:rPr>
          <w:sz w:val="26"/>
          <w:szCs w:val="26"/>
        </w:rPr>
        <w:t>алог</w:t>
      </w:r>
      <w:r>
        <w:rPr>
          <w:sz w:val="26"/>
          <w:szCs w:val="26"/>
        </w:rPr>
        <w:t>ами, уплачиваемыми</w:t>
      </w:r>
      <w:r w:rsidRPr="00162343">
        <w:rPr>
          <w:sz w:val="26"/>
          <w:szCs w:val="26"/>
        </w:rPr>
        <w:t xml:space="preserve"> организаци</w:t>
      </w:r>
      <w:r>
        <w:rPr>
          <w:sz w:val="26"/>
          <w:szCs w:val="26"/>
        </w:rPr>
        <w:t>ями</w:t>
      </w:r>
      <w:r w:rsidRPr="00162343">
        <w:rPr>
          <w:sz w:val="26"/>
          <w:szCs w:val="26"/>
        </w:rPr>
        <w:t xml:space="preserve"> и индивидуальны</w:t>
      </w:r>
      <w:r>
        <w:rPr>
          <w:sz w:val="26"/>
          <w:szCs w:val="26"/>
        </w:rPr>
        <w:t>ми</w:t>
      </w:r>
      <w:r w:rsidRPr="00162343">
        <w:rPr>
          <w:sz w:val="26"/>
          <w:szCs w:val="26"/>
        </w:rPr>
        <w:t xml:space="preserve"> предпринимател</w:t>
      </w:r>
      <w:r>
        <w:rPr>
          <w:sz w:val="26"/>
          <w:szCs w:val="26"/>
        </w:rPr>
        <w:t>ями, будет сформировано 32 - 33</w:t>
      </w:r>
      <w:r w:rsidRPr="00162343">
        <w:rPr>
          <w:sz w:val="26"/>
          <w:szCs w:val="26"/>
        </w:rPr>
        <w:t xml:space="preserve">% </w:t>
      </w:r>
      <w:r>
        <w:rPr>
          <w:sz w:val="26"/>
          <w:szCs w:val="26"/>
        </w:rPr>
        <w:t>налоговых доходов бюджета города</w:t>
      </w:r>
      <w:r w:rsidRPr="00162343">
        <w:rPr>
          <w:sz w:val="26"/>
          <w:szCs w:val="26"/>
        </w:rPr>
        <w:t>.</w:t>
      </w:r>
    </w:p>
    <w:p w:rsidR="002027FA" w:rsidRDefault="002027FA" w:rsidP="00D2496D">
      <w:pPr>
        <w:spacing w:line="360" w:lineRule="auto"/>
        <w:ind w:firstLine="709"/>
        <w:jc w:val="both"/>
        <w:rPr>
          <w:sz w:val="26"/>
          <w:szCs w:val="26"/>
        </w:rPr>
      </w:pPr>
      <w:r>
        <w:rPr>
          <w:sz w:val="26"/>
          <w:szCs w:val="26"/>
        </w:rPr>
        <w:t xml:space="preserve">В неналоговых доходах наибольший удельный вес занимают доходы от использования муниципального имущества (2012 год – 36,8%, 2013 год – 49,2%, 2014 год – 53,1%) и доходы от продажи материальных и нематериальных активов  (соответственно 46,8%, 27,0% и 20,2%).   </w:t>
      </w:r>
    </w:p>
    <w:p w:rsidR="002027FA" w:rsidRPr="00162343" w:rsidRDefault="002027FA" w:rsidP="00D2496D">
      <w:pPr>
        <w:spacing w:line="360" w:lineRule="auto"/>
        <w:ind w:firstLine="709"/>
        <w:jc w:val="both"/>
        <w:rPr>
          <w:sz w:val="26"/>
          <w:szCs w:val="26"/>
        </w:rPr>
      </w:pPr>
      <w:r>
        <w:rPr>
          <w:sz w:val="26"/>
          <w:szCs w:val="26"/>
        </w:rPr>
        <w:t xml:space="preserve">Дополнительное поступление в бюджет города планируется в результате принятия администраторами доходов мер по сокращению задолженности. При прогнозировании доходов учтено взыскание не менее 50% имеющихся </w:t>
      </w:r>
      <w:r w:rsidRPr="00806C0D">
        <w:rPr>
          <w:sz w:val="26"/>
          <w:szCs w:val="26"/>
        </w:rPr>
        <w:t>по состоянию на 01.</w:t>
      </w:r>
      <w:r>
        <w:rPr>
          <w:sz w:val="26"/>
          <w:szCs w:val="26"/>
        </w:rPr>
        <w:t>09</w:t>
      </w:r>
      <w:r w:rsidRPr="00806C0D">
        <w:rPr>
          <w:sz w:val="26"/>
          <w:szCs w:val="26"/>
        </w:rPr>
        <w:t>.20</w:t>
      </w:r>
      <w:r>
        <w:rPr>
          <w:sz w:val="26"/>
          <w:szCs w:val="26"/>
        </w:rPr>
        <w:t xml:space="preserve">11 долгов по каждому доходному источнику. Поступление </w:t>
      </w:r>
      <w:r w:rsidRPr="0074402B">
        <w:rPr>
          <w:sz w:val="26"/>
          <w:szCs w:val="26"/>
        </w:rPr>
        <w:t>доходов от сокращения недоимки</w:t>
      </w:r>
      <w:r>
        <w:rPr>
          <w:sz w:val="26"/>
          <w:szCs w:val="26"/>
        </w:rPr>
        <w:t xml:space="preserve"> в 2012 году прогнозируется в общей сумме </w:t>
      </w:r>
      <w:r w:rsidRPr="00210AC1">
        <w:rPr>
          <w:sz w:val="26"/>
          <w:szCs w:val="26"/>
        </w:rPr>
        <w:t>247,7</w:t>
      </w:r>
      <w:r>
        <w:rPr>
          <w:sz w:val="26"/>
          <w:szCs w:val="26"/>
        </w:rPr>
        <w:t xml:space="preserve"> млн рублей, что составляет 6,7% от объема собственных доходов бюджета города.</w:t>
      </w:r>
    </w:p>
    <w:p w:rsidR="002027FA" w:rsidRDefault="002027FA" w:rsidP="00D2496D">
      <w:pPr>
        <w:spacing w:line="360" w:lineRule="auto"/>
        <w:ind w:firstLine="709"/>
        <w:jc w:val="both"/>
        <w:rPr>
          <w:sz w:val="26"/>
          <w:szCs w:val="26"/>
        </w:rPr>
      </w:pPr>
      <w:r w:rsidRPr="0097221E">
        <w:rPr>
          <w:sz w:val="26"/>
          <w:szCs w:val="26"/>
        </w:rPr>
        <w:t xml:space="preserve">По состоянию на </w:t>
      </w:r>
      <w:r w:rsidRPr="00661180">
        <w:rPr>
          <w:sz w:val="26"/>
          <w:szCs w:val="26"/>
        </w:rPr>
        <w:t>01.09.2011</w:t>
      </w:r>
      <w:r w:rsidRPr="0097221E">
        <w:rPr>
          <w:sz w:val="26"/>
          <w:szCs w:val="26"/>
        </w:rPr>
        <w:t xml:space="preserve"> общий объем недоимки составил </w:t>
      </w:r>
      <w:r>
        <w:rPr>
          <w:sz w:val="26"/>
          <w:szCs w:val="26"/>
        </w:rPr>
        <w:t>439,2</w:t>
      </w:r>
      <w:r w:rsidRPr="0097221E">
        <w:rPr>
          <w:sz w:val="26"/>
          <w:szCs w:val="26"/>
        </w:rPr>
        <w:t xml:space="preserve"> млн рублей, в том числе по налоговым платежам 2</w:t>
      </w:r>
      <w:r>
        <w:rPr>
          <w:sz w:val="26"/>
          <w:szCs w:val="26"/>
        </w:rPr>
        <w:t>09,6</w:t>
      </w:r>
      <w:r w:rsidRPr="0097221E">
        <w:rPr>
          <w:sz w:val="26"/>
          <w:szCs w:val="26"/>
        </w:rPr>
        <w:t xml:space="preserve"> млн рублей, неналоговым (за исключением рассроченных) – </w:t>
      </w:r>
      <w:r>
        <w:rPr>
          <w:sz w:val="26"/>
          <w:szCs w:val="26"/>
        </w:rPr>
        <w:t>229,6</w:t>
      </w:r>
      <w:r w:rsidRPr="0097221E">
        <w:rPr>
          <w:sz w:val="26"/>
          <w:szCs w:val="26"/>
        </w:rPr>
        <w:t xml:space="preserve"> млн рублей.</w:t>
      </w:r>
      <w:r>
        <w:rPr>
          <w:sz w:val="26"/>
          <w:szCs w:val="26"/>
        </w:rPr>
        <w:t xml:space="preserve"> При этом </w:t>
      </w:r>
      <w:r w:rsidRPr="00806C0D">
        <w:rPr>
          <w:sz w:val="26"/>
          <w:szCs w:val="26"/>
        </w:rPr>
        <w:t xml:space="preserve">недоимка по доходам в бюджет </w:t>
      </w:r>
      <w:r w:rsidRPr="00A86245">
        <w:rPr>
          <w:sz w:val="26"/>
          <w:szCs w:val="26"/>
        </w:rPr>
        <w:t xml:space="preserve">города </w:t>
      </w:r>
      <w:r>
        <w:rPr>
          <w:sz w:val="26"/>
          <w:szCs w:val="26"/>
        </w:rPr>
        <w:t>за 8</w:t>
      </w:r>
      <w:r w:rsidRPr="00806C0D">
        <w:rPr>
          <w:sz w:val="26"/>
          <w:szCs w:val="26"/>
        </w:rPr>
        <w:t xml:space="preserve"> месяцев 20</w:t>
      </w:r>
      <w:r>
        <w:rPr>
          <w:sz w:val="26"/>
          <w:szCs w:val="26"/>
        </w:rPr>
        <w:t>11</w:t>
      </w:r>
      <w:r w:rsidRPr="00806C0D">
        <w:rPr>
          <w:sz w:val="26"/>
          <w:szCs w:val="26"/>
        </w:rPr>
        <w:t xml:space="preserve"> года </w:t>
      </w:r>
      <w:r>
        <w:rPr>
          <w:sz w:val="26"/>
          <w:szCs w:val="26"/>
        </w:rPr>
        <w:t>снизилась</w:t>
      </w:r>
      <w:r w:rsidRPr="00A86245">
        <w:rPr>
          <w:sz w:val="26"/>
          <w:szCs w:val="26"/>
        </w:rPr>
        <w:t xml:space="preserve"> на </w:t>
      </w:r>
      <w:r>
        <w:rPr>
          <w:sz w:val="26"/>
          <w:szCs w:val="26"/>
        </w:rPr>
        <w:t>1,9</w:t>
      </w:r>
      <w:r w:rsidRPr="00A86245">
        <w:rPr>
          <w:sz w:val="26"/>
          <w:szCs w:val="26"/>
        </w:rPr>
        <w:t xml:space="preserve"> млн рублей</w:t>
      </w:r>
      <w:r>
        <w:rPr>
          <w:sz w:val="26"/>
          <w:szCs w:val="26"/>
        </w:rPr>
        <w:t>,</w:t>
      </w:r>
      <w:r w:rsidRPr="00A86245">
        <w:rPr>
          <w:sz w:val="26"/>
          <w:szCs w:val="26"/>
        </w:rPr>
        <w:t xml:space="preserve"> или </w:t>
      </w:r>
      <w:r>
        <w:rPr>
          <w:sz w:val="26"/>
          <w:szCs w:val="26"/>
        </w:rPr>
        <w:t>на 0,</w:t>
      </w:r>
      <w:r w:rsidRPr="00A86245">
        <w:rPr>
          <w:sz w:val="26"/>
          <w:szCs w:val="26"/>
        </w:rPr>
        <w:t xml:space="preserve">4%, </w:t>
      </w:r>
      <w:r>
        <w:rPr>
          <w:sz w:val="26"/>
          <w:szCs w:val="26"/>
        </w:rPr>
        <w:t>из них</w:t>
      </w:r>
      <w:r w:rsidRPr="00A86245">
        <w:rPr>
          <w:sz w:val="26"/>
          <w:szCs w:val="26"/>
        </w:rPr>
        <w:t xml:space="preserve"> по налоговым платежам -</w:t>
      </w:r>
      <w:r w:rsidRPr="00806C0D">
        <w:rPr>
          <w:sz w:val="26"/>
          <w:szCs w:val="26"/>
        </w:rPr>
        <w:t xml:space="preserve"> на </w:t>
      </w:r>
      <w:r>
        <w:rPr>
          <w:sz w:val="26"/>
          <w:szCs w:val="26"/>
        </w:rPr>
        <w:t>6,1</w:t>
      </w:r>
      <w:r w:rsidRPr="00806C0D">
        <w:rPr>
          <w:sz w:val="26"/>
          <w:szCs w:val="26"/>
        </w:rPr>
        <w:t xml:space="preserve"> млн рублей</w:t>
      </w:r>
      <w:r>
        <w:rPr>
          <w:sz w:val="26"/>
          <w:szCs w:val="26"/>
        </w:rPr>
        <w:t>, или 2,8%</w:t>
      </w:r>
      <w:r w:rsidRPr="00806C0D">
        <w:rPr>
          <w:sz w:val="26"/>
          <w:szCs w:val="26"/>
        </w:rPr>
        <w:t xml:space="preserve">, неналоговым </w:t>
      </w:r>
      <w:r>
        <w:rPr>
          <w:sz w:val="26"/>
          <w:szCs w:val="26"/>
        </w:rPr>
        <w:t>увеличилась</w:t>
      </w:r>
      <w:r w:rsidRPr="00806C0D">
        <w:rPr>
          <w:sz w:val="26"/>
          <w:szCs w:val="26"/>
        </w:rPr>
        <w:t xml:space="preserve"> на </w:t>
      </w:r>
      <w:r>
        <w:rPr>
          <w:sz w:val="26"/>
          <w:szCs w:val="26"/>
        </w:rPr>
        <w:t>4,3</w:t>
      </w:r>
      <w:r w:rsidRPr="00806C0D">
        <w:rPr>
          <w:sz w:val="26"/>
          <w:szCs w:val="26"/>
        </w:rPr>
        <w:t xml:space="preserve"> млн рублей</w:t>
      </w:r>
      <w:r>
        <w:rPr>
          <w:sz w:val="26"/>
          <w:szCs w:val="26"/>
        </w:rPr>
        <w:t>,</w:t>
      </w:r>
      <w:r w:rsidRPr="00806C0D">
        <w:rPr>
          <w:sz w:val="26"/>
          <w:szCs w:val="26"/>
        </w:rPr>
        <w:t xml:space="preserve"> </w:t>
      </w:r>
      <w:r>
        <w:rPr>
          <w:sz w:val="26"/>
          <w:szCs w:val="26"/>
        </w:rPr>
        <w:t>или</w:t>
      </w:r>
      <w:r w:rsidRPr="00806C0D">
        <w:rPr>
          <w:sz w:val="26"/>
          <w:szCs w:val="26"/>
        </w:rPr>
        <w:t xml:space="preserve"> </w:t>
      </w:r>
      <w:r>
        <w:rPr>
          <w:sz w:val="26"/>
          <w:szCs w:val="26"/>
        </w:rPr>
        <w:t>1,9 процента</w:t>
      </w:r>
      <w:r w:rsidRPr="00806C0D">
        <w:rPr>
          <w:sz w:val="26"/>
          <w:szCs w:val="26"/>
        </w:rPr>
        <w:t xml:space="preserve">. </w:t>
      </w:r>
    </w:p>
    <w:p w:rsidR="002027FA" w:rsidRPr="00806C0D" w:rsidRDefault="002027FA" w:rsidP="00D2496D">
      <w:pPr>
        <w:spacing w:line="360" w:lineRule="auto"/>
        <w:ind w:firstLine="709"/>
        <w:jc w:val="both"/>
        <w:rPr>
          <w:sz w:val="26"/>
          <w:szCs w:val="26"/>
        </w:rPr>
      </w:pPr>
      <w:r w:rsidRPr="00806C0D">
        <w:rPr>
          <w:sz w:val="26"/>
          <w:szCs w:val="26"/>
        </w:rPr>
        <w:t xml:space="preserve">В задолженности по налогам наибольшие долги имеются по транспортному налогу с физических лиц, которые составляют </w:t>
      </w:r>
      <w:r>
        <w:rPr>
          <w:sz w:val="26"/>
          <w:szCs w:val="26"/>
        </w:rPr>
        <w:t>61,4</w:t>
      </w:r>
      <w:r w:rsidRPr="00806C0D">
        <w:rPr>
          <w:sz w:val="26"/>
          <w:szCs w:val="26"/>
        </w:rPr>
        <w:t xml:space="preserve"> млн рублей (</w:t>
      </w:r>
      <w:r>
        <w:rPr>
          <w:sz w:val="26"/>
          <w:szCs w:val="26"/>
        </w:rPr>
        <w:t>29,3</w:t>
      </w:r>
      <w:r w:rsidRPr="00806C0D">
        <w:rPr>
          <w:sz w:val="26"/>
          <w:szCs w:val="26"/>
        </w:rPr>
        <w:t xml:space="preserve">% к сумме задолженности по налоговым доходам), налогу на имущество физических лиц – </w:t>
      </w:r>
      <w:r>
        <w:rPr>
          <w:sz w:val="26"/>
          <w:szCs w:val="26"/>
        </w:rPr>
        <w:t>59,0</w:t>
      </w:r>
      <w:r w:rsidRPr="00806C0D">
        <w:rPr>
          <w:sz w:val="26"/>
          <w:szCs w:val="26"/>
        </w:rPr>
        <w:t xml:space="preserve"> млн рублей (</w:t>
      </w:r>
      <w:r>
        <w:rPr>
          <w:sz w:val="26"/>
          <w:szCs w:val="26"/>
        </w:rPr>
        <w:t>28,1</w:t>
      </w:r>
      <w:r w:rsidRPr="00806C0D">
        <w:rPr>
          <w:sz w:val="26"/>
          <w:szCs w:val="26"/>
        </w:rPr>
        <w:t xml:space="preserve">%), налогу на доходы физических лиц – </w:t>
      </w:r>
      <w:r>
        <w:rPr>
          <w:sz w:val="26"/>
          <w:szCs w:val="26"/>
        </w:rPr>
        <w:t>30,5</w:t>
      </w:r>
      <w:r w:rsidRPr="00806C0D">
        <w:rPr>
          <w:sz w:val="26"/>
          <w:szCs w:val="26"/>
        </w:rPr>
        <w:t xml:space="preserve"> млн рублей </w:t>
      </w:r>
      <w:r w:rsidRPr="00806C0D">
        <w:rPr>
          <w:sz w:val="26"/>
          <w:szCs w:val="26"/>
        </w:rPr>
        <w:lastRenderedPageBreak/>
        <w:t>(1</w:t>
      </w:r>
      <w:r>
        <w:rPr>
          <w:sz w:val="26"/>
          <w:szCs w:val="26"/>
        </w:rPr>
        <w:t>4</w:t>
      </w:r>
      <w:r w:rsidRPr="00806C0D">
        <w:rPr>
          <w:sz w:val="26"/>
          <w:szCs w:val="26"/>
        </w:rPr>
        <w:t>,5%), единому налогу на вмененный доход для отдельных видов деятельности – 1</w:t>
      </w:r>
      <w:r>
        <w:rPr>
          <w:sz w:val="26"/>
          <w:szCs w:val="26"/>
        </w:rPr>
        <w:t>7</w:t>
      </w:r>
      <w:r w:rsidRPr="00806C0D">
        <w:rPr>
          <w:sz w:val="26"/>
          <w:szCs w:val="26"/>
        </w:rPr>
        <w:t>,</w:t>
      </w:r>
      <w:r>
        <w:rPr>
          <w:sz w:val="26"/>
          <w:szCs w:val="26"/>
        </w:rPr>
        <w:t>1</w:t>
      </w:r>
      <w:r w:rsidRPr="00806C0D">
        <w:rPr>
          <w:sz w:val="26"/>
          <w:szCs w:val="26"/>
        </w:rPr>
        <w:t xml:space="preserve"> млн рублей (</w:t>
      </w:r>
      <w:r>
        <w:rPr>
          <w:sz w:val="26"/>
          <w:szCs w:val="26"/>
        </w:rPr>
        <w:t>8,2</w:t>
      </w:r>
      <w:r w:rsidRPr="00806C0D">
        <w:rPr>
          <w:sz w:val="26"/>
          <w:szCs w:val="26"/>
        </w:rPr>
        <w:t>%)</w:t>
      </w:r>
      <w:r>
        <w:rPr>
          <w:sz w:val="26"/>
          <w:szCs w:val="26"/>
        </w:rPr>
        <w:t>,</w:t>
      </w:r>
      <w:r w:rsidRPr="00454CC4">
        <w:rPr>
          <w:sz w:val="26"/>
          <w:szCs w:val="26"/>
        </w:rPr>
        <w:t xml:space="preserve"> </w:t>
      </w:r>
      <w:r w:rsidRPr="00806C0D">
        <w:rPr>
          <w:sz w:val="26"/>
          <w:szCs w:val="26"/>
        </w:rPr>
        <w:t>земельному налогу – 1</w:t>
      </w:r>
      <w:r>
        <w:rPr>
          <w:sz w:val="26"/>
          <w:szCs w:val="26"/>
        </w:rPr>
        <w:t>6</w:t>
      </w:r>
      <w:r w:rsidRPr="00806C0D">
        <w:rPr>
          <w:sz w:val="26"/>
          <w:szCs w:val="26"/>
        </w:rPr>
        <w:t>,</w:t>
      </w:r>
      <w:r>
        <w:rPr>
          <w:sz w:val="26"/>
          <w:szCs w:val="26"/>
        </w:rPr>
        <w:t>4</w:t>
      </w:r>
      <w:r w:rsidRPr="00806C0D">
        <w:rPr>
          <w:sz w:val="26"/>
          <w:szCs w:val="26"/>
        </w:rPr>
        <w:t xml:space="preserve"> млн рублей (</w:t>
      </w:r>
      <w:r>
        <w:rPr>
          <w:sz w:val="26"/>
          <w:szCs w:val="26"/>
        </w:rPr>
        <w:t>7</w:t>
      </w:r>
      <w:r w:rsidRPr="00806C0D">
        <w:rPr>
          <w:sz w:val="26"/>
          <w:szCs w:val="26"/>
        </w:rPr>
        <w:t>,</w:t>
      </w:r>
      <w:r>
        <w:rPr>
          <w:sz w:val="26"/>
          <w:szCs w:val="26"/>
        </w:rPr>
        <w:t>8%).</w:t>
      </w:r>
    </w:p>
    <w:p w:rsidR="002027FA" w:rsidRDefault="002027FA" w:rsidP="00D2496D">
      <w:pPr>
        <w:spacing w:line="360" w:lineRule="auto"/>
        <w:ind w:firstLine="709"/>
        <w:jc w:val="both"/>
        <w:rPr>
          <w:sz w:val="26"/>
          <w:szCs w:val="26"/>
        </w:rPr>
      </w:pPr>
      <w:r w:rsidRPr="0097221E">
        <w:rPr>
          <w:sz w:val="26"/>
          <w:szCs w:val="26"/>
        </w:rPr>
        <w:t xml:space="preserve">В неналоговых доходах наибольшие суммы </w:t>
      </w:r>
      <w:r>
        <w:rPr>
          <w:sz w:val="26"/>
          <w:szCs w:val="26"/>
        </w:rPr>
        <w:t>долгов имеются</w:t>
      </w:r>
      <w:r w:rsidRPr="0097221E">
        <w:rPr>
          <w:sz w:val="26"/>
          <w:szCs w:val="26"/>
        </w:rPr>
        <w:t xml:space="preserve"> по арендной плате за земельные участки, государственная собственность на которые не разграничена </w:t>
      </w:r>
      <w:r>
        <w:rPr>
          <w:sz w:val="26"/>
          <w:szCs w:val="26"/>
        </w:rPr>
        <w:t>–</w:t>
      </w:r>
      <w:r w:rsidRPr="0097221E">
        <w:rPr>
          <w:sz w:val="26"/>
          <w:szCs w:val="26"/>
        </w:rPr>
        <w:t xml:space="preserve"> </w:t>
      </w:r>
      <w:r>
        <w:rPr>
          <w:sz w:val="26"/>
          <w:szCs w:val="26"/>
        </w:rPr>
        <w:t>124,5</w:t>
      </w:r>
      <w:r w:rsidRPr="0097221E">
        <w:rPr>
          <w:sz w:val="26"/>
          <w:szCs w:val="26"/>
        </w:rPr>
        <w:t xml:space="preserve"> млн рублей (</w:t>
      </w:r>
      <w:r>
        <w:rPr>
          <w:sz w:val="26"/>
          <w:szCs w:val="26"/>
        </w:rPr>
        <w:t>54</w:t>
      </w:r>
      <w:r w:rsidRPr="0097221E">
        <w:rPr>
          <w:sz w:val="26"/>
          <w:szCs w:val="26"/>
        </w:rPr>
        <w:t>,</w:t>
      </w:r>
      <w:r>
        <w:rPr>
          <w:sz w:val="26"/>
          <w:szCs w:val="26"/>
        </w:rPr>
        <w:t>2</w:t>
      </w:r>
      <w:r w:rsidRPr="0097221E">
        <w:rPr>
          <w:sz w:val="26"/>
          <w:szCs w:val="26"/>
        </w:rPr>
        <w:t xml:space="preserve">% к сумме задолженности по неналоговым доходам), </w:t>
      </w:r>
      <w:r>
        <w:rPr>
          <w:sz w:val="26"/>
          <w:szCs w:val="26"/>
        </w:rPr>
        <w:t xml:space="preserve">штрафам, санкциям, возмещению ущерба – 62,0 млн рублей (27,0%), </w:t>
      </w:r>
      <w:r w:rsidRPr="0097221E">
        <w:rPr>
          <w:sz w:val="26"/>
          <w:szCs w:val="26"/>
        </w:rPr>
        <w:t>доходам от сдачи в аренду муниципального имущества – 2</w:t>
      </w:r>
      <w:r>
        <w:rPr>
          <w:sz w:val="26"/>
          <w:szCs w:val="26"/>
        </w:rPr>
        <w:t>7</w:t>
      </w:r>
      <w:r w:rsidRPr="0097221E">
        <w:rPr>
          <w:sz w:val="26"/>
          <w:szCs w:val="26"/>
        </w:rPr>
        <w:t>,4 млн рублей (1</w:t>
      </w:r>
      <w:r>
        <w:rPr>
          <w:sz w:val="26"/>
          <w:szCs w:val="26"/>
        </w:rPr>
        <w:t>1</w:t>
      </w:r>
      <w:r w:rsidRPr="0097221E">
        <w:rPr>
          <w:sz w:val="26"/>
          <w:szCs w:val="26"/>
        </w:rPr>
        <w:t>,9%).</w:t>
      </w:r>
    </w:p>
    <w:p w:rsidR="002027FA" w:rsidRPr="00162343" w:rsidRDefault="002027FA" w:rsidP="00D2496D">
      <w:pPr>
        <w:spacing w:line="360" w:lineRule="auto"/>
        <w:ind w:firstLine="709"/>
        <w:jc w:val="both"/>
        <w:rPr>
          <w:sz w:val="26"/>
          <w:szCs w:val="26"/>
        </w:rPr>
      </w:pPr>
      <w:r>
        <w:rPr>
          <w:sz w:val="26"/>
          <w:szCs w:val="26"/>
        </w:rPr>
        <w:t xml:space="preserve">Кроме того, объем рассроченных на 7 лет в соответствии с Федеральным законом от 22.07.2008 №159-ФЗ платежей за проданное муниципальное имущество на 01.09.2011 составляет 506,2 млн рублей. Поступление рассроченных платежей за три года прогнозируется в сумме 273,6 млн рублей (в 2012 году </w:t>
      </w:r>
      <w:r w:rsidR="00CA3619">
        <w:rPr>
          <w:sz w:val="26"/>
          <w:szCs w:val="26"/>
        </w:rPr>
        <w:t>-</w:t>
      </w:r>
      <w:r>
        <w:rPr>
          <w:sz w:val="26"/>
          <w:szCs w:val="26"/>
        </w:rPr>
        <w:t xml:space="preserve"> 93,</w:t>
      </w:r>
      <w:r w:rsidRPr="00210AC1">
        <w:rPr>
          <w:sz w:val="26"/>
          <w:szCs w:val="26"/>
        </w:rPr>
        <w:t>7</w:t>
      </w:r>
      <w:r>
        <w:rPr>
          <w:sz w:val="26"/>
          <w:szCs w:val="26"/>
        </w:rPr>
        <w:t xml:space="preserve"> млн рублей, 2013 году – 91,2 млн рублей, 2014 году – 88,7 млн рублей).</w:t>
      </w:r>
    </w:p>
    <w:p w:rsidR="002027FA" w:rsidRDefault="002027FA" w:rsidP="00D2496D">
      <w:pPr>
        <w:spacing w:line="360" w:lineRule="auto"/>
        <w:ind w:firstLine="709"/>
        <w:jc w:val="both"/>
        <w:rPr>
          <w:sz w:val="26"/>
          <w:szCs w:val="26"/>
        </w:rPr>
      </w:pPr>
      <w:r>
        <w:rPr>
          <w:sz w:val="26"/>
          <w:szCs w:val="26"/>
        </w:rPr>
        <w:t>Существенно снижаются доходы бюджета города по причине наличия значительного количества льготных категорий налогоплательщиков по налогу на имущество физических лиц, транспортному налогу с физических лиц и земельному налогу, установленных федеральным</w:t>
      </w:r>
      <w:r w:rsidRPr="0058071E">
        <w:rPr>
          <w:sz w:val="26"/>
          <w:szCs w:val="26"/>
        </w:rPr>
        <w:t xml:space="preserve"> </w:t>
      </w:r>
      <w:r>
        <w:rPr>
          <w:sz w:val="26"/>
          <w:szCs w:val="26"/>
        </w:rPr>
        <w:t xml:space="preserve">законодательством, нормативными правовыми актами субъекта РФ и Вологодской городской Думы. </w:t>
      </w:r>
    </w:p>
    <w:p w:rsidR="002027FA" w:rsidRDefault="002027FA" w:rsidP="00D2496D">
      <w:pPr>
        <w:spacing w:line="360" w:lineRule="auto"/>
        <w:ind w:firstLine="709"/>
        <w:jc w:val="both"/>
        <w:rPr>
          <w:sz w:val="26"/>
          <w:szCs w:val="26"/>
        </w:rPr>
      </w:pPr>
      <w:r>
        <w:rPr>
          <w:sz w:val="26"/>
          <w:szCs w:val="26"/>
        </w:rPr>
        <w:t>Недопоступление</w:t>
      </w:r>
      <w:r w:rsidRPr="00806C0D">
        <w:rPr>
          <w:sz w:val="26"/>
          <w:szCs w:val="26"/>
        </w:rPr>
        <w:t xml:space="preserve"> доход</w:t>
      </w:r>
      <w:r>
        <w:rPr>
          <w:sz w:val="26"/>
          <w:szCs w:val="26"/>
        </w:rPr>
        <w:t>ов в</w:t>
      </w:r>
      <w:r w:rsidRPr="00806C0D">
        <w:rPr>
          <w:sz w:val="26"/>
          <w:szCs w:val="26"/>
        </w:rPr>
        <w:t xml:space="preserve"> бюджет города от предоставления льгот по налоговым и неналоговым доходам по оценке, представленной к проекту</w:t>
      </w:r>
      <w:r>
        <w:rPr>
          <w:sz w:val="26"/>
          <w:szCs w:val="26"/>
        </w:rPr>
        <w:t>, за три года составит 827,2 млн рублей</w:t>
      </w:r>
      <w:r w:rsidRPr="00806C0D">
        <w:rPr>
          <w:sz w:val="26"/>
          <w:szCs w:val="26"/>
        </w:rPr>
        <w:t>, в том числе</w:t>
      </w:r>
      <w:r>
        <w:rPr>
          <w:sz w:val="26"/>
          <w:szCs w:val="26"/>
        </w:rPr>
        <w:t>:</w:t>
      </w:r>
      <w:r w:rsidRPr="00806C0D">
        <w:rPr>
          <w:sz w:val="26"/>
          <w:szCs w:val="26"/>
        </w:rPr>
        <w:t xml:space="preserve"> в соответствии с федеральным законодательством </w:t>
      </w:r>
      <w:r>
        <w:rPr>
          <w:sz w:val="26"/>
          <w:szCs w:val="26"/>
        </w:rPr>
        <w:t>334,8</w:t>
      </w:r>
      <w:r w:rsidRPr="00806C0D">
        <w:rPr>
          <w:sz w:val="26"/>
          <w:szCs w:val="26"/>
        </w:rPr>
        <w:t xml:space="preserve"> млн рублей, </w:t>
      </w:r>
      <w:r>
        <w:rPr>
          <w:sz w:val="26"/>
          <w:szCs w:val="26"/>
        </w:rPr>
        <w:t xml:space="preserve">законами субъекта РФ 81,4 млн рублей, </w:t>
      </w:r>
      <w:r w:rsidRPr="00806C0D">
        <w:rPr>
          <w:sz w:val="26"/>
          <w:szCs w:val="26"/>
        </w:rPr>
        <w:t xml:space="preserve">решениями Вологодской городской Думы </w:t>
      </w:r>
      <w:r>
        <w:rPr>
          <w:sz w:val="26"/>
          <w:szCs w:val="26"/>
        </w:rPr>
        <w:t>410,9</w:t>
      </w:r>
      <w:r w:rsidRPr="00806C0D">
        <w:rPr>
          <w:sz w:val="26"/>
          <w:szCs w:val="26"/>
        </w:rPr>
        <w:t xml:space="preserve"> млн рублей.</w:t>
      </w:r>
      <w:r>
        <w:rPr>
          <w:sz w:val="26"/>
          <w:szCs w:val="26"/>
        </w:rPr>
        <w:t xml:space="preserve"> </w:t>
      </w:r>
      <w:r w:rsidRPr="00806C0D">
        <w:rPr>
          <w:sz w:val="26"/>
          <w:szCs w:val="26"/>
        </w:rPr>
        <w:t xml:space="preserve">Наибольшие суммы </w:t>
      </w:r>
      <w:r>
        <w:rPr>
          <w:sz w:val="26"/>
          <w:szCs w:val="26"/>
        </w:rPr>
        <w:t>выпадающих доходов</w:t>
      </w:r>
      <w:r w:rsidRPr="00806C0D">
        <w:rPr>
          <w:sz w:val="26"/>
          <w:szCs w:val="26"/>
        </w:rPr>
        <w:t xml:space="preserve"> прогнозируются по налогу на имущество физических лиц согласно федеральному законодательству в объеме </w:t>
      </w:r>
      <w:r>
        <w:rPr>
          <w:sz w:val="26"/>
          <w:szCs w:val="26"/>
        </w:rPr>
        <w:t>319,8</w:t>
      </w:r>
      <w:r w:rsidRPr="00806C0D">
        <w:rPr>
          <w:sz w:val="26"/>
          <w:szCs w:val="26"/>
        </w:rPr>
        <w:t xml:space="preserve"> млн рублей, земельному налогу в соответствии с решениями Вологодской городской Думы –</w:t>
      </w:r>
      <w:r>
        <w:rPr>
          <w:sz w:val="26"/>
          <w:szCs w:val="26"/>
        </w:rPr>
        <w:t xml:space="preserve"> 320,4</w:t>
      </w:r>
      <w:r w:rsidRPr="00806C0D">
        <w:rPr>
          <w:sz w:val="26"/>
          <w:szCs w:val="26"/>
        </w:rPr>
        <w:t xml:space="preserve"> млн рублей. </w:t>
      </w:r>
    </w:p>
    <w:p w:rsidR="002027FA" w:rsidRDefault="002027FA" w:rsidP="00D2496D">
      <w:pPr>
        <w:spacing w:line="360" w:lineRule="auto"/>
        <w:ind w:firstLine="709"/>
        <w:jc w:val="both"/>
        <w:rPr>
          <w:sz w:val="26"/>
          <w:szCs w:val="26"/>
        </w:rPr>
      </w:pPr>
      <w:r w:rsidRPr="00806C0D">
        <w:rPr>
          <w:sz w:val="26"/>
          <w:szCs w:val="26"/>
        </w:rPr>
        <w:t xml:space="preserve">Общий объем </w:t>
      </w:r>
      <w:r w:rsidRPr="0074402B">
        <w:rPr>
          <w:sz w:val="26"/>
          <w:szCs w:val="26"/>
        </w:rPr>
        <w:t>безвозмездных поступлений</w:t>
      </w:r>
      <w:r w:rsidRPr="00806C0D">
        <w:rPr>
          <w:sz w:val="26"/>
          <w:szCs w:val="26"/>
        </w:rPr>
        <w:t xml:space="preserve"> </w:t>
      </w:r>
      <w:r>
        <w:rPr>
          <w:sz w:val="26"/>
          <w:szCs w:val="26"/>
        </w:rPr>
        <w:t xml:space="preserve">от других бюджетов бюджетной системы РФ </w:t>
      </w:r>
      <w:r w:rsidRPr="00806C0D">
        <w:rPr>
          <w:sz w:val="26"/>
          <w:szCs w:val="26"/>
        </w:rPr>
        <w:t>в 201</w:t>
      </w:r>
      <w:r>
        <w:rPr>
          <w:sz w:val="26"/>
          <w:szCs w:val="26"/>
        </w:rPr>
        <w:t>2</w:t>
      </w:r>
      <w:r w:rsidRPr="00806C0D">
        <w:rPr>
          <w:sz w:val="26"/>
          <w:szCs w:val="26"/>
        </w:rPr>
        <w:t xml:space="preserve"> году составит </w:t>
      </w:r>
      <w:r w:rsidRPr="0074402B">
        <w:rPr>
          <w:sz w:val="26"/>
          <w:szCs w:val="26"/>
        </w:rPr>
        <w:t>1792,1</w:t>
      </w:r>
      <w:r>
        <w:rPr>
          <w:sz w:val="26"/>
          <w:szCs w:val="26"/>
        </w:rPr>
        <w:t xml:space="preserve"> млн рублей</w:t>
      </w:r>
      <w:r w:rsidRPr="00806C0D">
        <w:rPr>
          <w:sz w:val="26"/>
          <w:szCs w:val="26"/>
        </w:rPr>
        <w:t>, что меньше, чем в 20</w:t>
      </w:r>
      <w:r>
        <w:rPr>
          <w:sz w:val="26"/>
          <w:szCs w:val="26"/>
        </w:rPr>
        <w:t>11</w:t>
      </w:r>
      <w:r w:rsidRPr="00806C0D">
        <w:rPr>
          <w:sz w:val="26"/>
          <w:szCs w:val="26"/>
        </w:rPr>
        <w:t xml:space="preserve"> году на </w:t>
      </w:r>
      <w:r>
        <w:rPr>
          <w:sz w:val="26"/>
          <w:szCs w:val="26"/>
        </w:rPr>
        <w:t>116,5 млн рублей (6,1%).</w:t>
      </w:r>
      <w:r w:rsidRPr="00806C0D">
        <w:rPr>
          <w:sz w:val="26"/>
          <w:szCs w:val="26"/>
        </w:rPr>
        <w:t xml:space="preserve"> </w:t>
      </w:r>
      <w:r>
        <w:rPr>
          <w:sz w:val="26"/>
          <w:szCs w:val="26"/>
        </w:rPr>
        <w:t>На 2013 год планируется дальнейшее сокращение поступлений от других бюджетов бюджетной системы РФ в сравнении с предыдущим периодом (на 515,7 млн рублей</w:t>
      </w:r>
      <w:r w:rsidR="004932FC">
        <w:rPr>
          <w:sz w:val="26"/>
          <w:szCs w:val="26"/>
        </w:rPr>
        <w:t>,</w:t>
      </w:r>
      <w:r>
        <w:rPr>
          <w:sz w:val="26"/>
          <w:szCs w:val="26"/>
        </w:rPr>
        <w:t xml:space="preserve"> или 28,8%), в 2014 году незначительное увеличение (на 52,5 млн рублей</w:t>
      </w:r>
      <w:r w:rsidR="004932FC">
        <w:rPr>
          <w:sz w:val="26"/>
          <w:szCs w:val="26"/>
        </w:rPr>
        <w:t>,</w:t>
      </w:r>
      <w:r>
        <w:rPr>
          <w:sz w:val="26"/>
          <w:szCs w:val="26"/>
        </w:rPr>
        <w:t xml:space="preserve"> или 4,1%).</w:t>
      </w:r>
      <w:r w:rsidRPr="008F7584">
        <w:rPr>
          <w:sz w:val="26"/>
          <w:szCs w:val="26"/>
        </w:rPr>
        <w:t xml:space="preserve"> </w:t>
      </w:r>
      <w:r w:rsidRPr="00806C0D">
        <w:rPr>
          <w:sz w:val="26"/>
          <w:szCs w:val="26"/>
        </w:rPr>
        <w:t xml:space="preserve">Доля безвозмездных </w:t>
      </w:r>
      <w:r w:rsidRPr="00806C0D">
        <w:rPr>
          <w:sz w:val="26"/>
          <w:szCs w:val="26"/>
        </w:rPr>
        <w:lastRenderedPageBreak/>
        <w:t xml:space="preserve">поступлений в общем объеме доходов </w:t>
      </w:r>
      <w:r>
        <w:rPr>
          <w:sz w:val="26"/>
          <w:szCs w:val="26"/>
        </w:rPr>
        <w:t xml:space="preserve">по оценке </w:t>
      </w:r>
      <w:r w:rsidRPr="00806C0D">
        <w:rPr>
          <w:sz w:val="26"/>
          <w:szCs w:val="26"/>
        </w:rPr>
        <w:t>201</w:t>
      </w:r>
      <w:r>
        <w:rPr>
          <w:sz w:val="26"/>
          <w:szCs w:val="26"/>
        </w:rPr>
        <w:t>1</w:t>
      </w:r>
      <w:r w:rsidRPr="00806C0D">
        <w:rPr>
          <w:sz w:val="26"/>
          <w:szCs w:val="26"/>
        </w:rPr>
        <w:t xml:space="preserve"> год</w:t>
      </w:r>
      <w:r>
        <w:rPr>
          <w:sz w:val="26"/>
          <w:szCs w:val="26"/>
        </w:rPr>
        <w:t>а</w:t>
      </w:r>
      <w:r w:rsidRPr="00806C0D">
        <w:rPr>
          <w:sz w:val="26"/>
          <w:szCs w:val="26"/>
        </w:rPr>
        <w:t xml:space="preserve"> составит </w:t>
      </w:r>
      <w:r>
        <w:rPr>
          <w:sz w:val="26"/>
          <w:szCs w:val="26"/>
        </w:rPr>
        <w:t>32,1</w:t>
      </w:r>
      <w:r w:rsidRPr="00806C0D">
        <w:rPr>
          <w:sz w:val="26"/>
          <w:szCs w:val="26"/>
        </w:rPr>
        <w:t>%</w:t>
      </w:r>
      <w:r>
        <w:rPr>
          <w:sz w:val="26"/>
          <w:szCs w:val="26"/>
        </w:rPr>
        <w:t>, увеличится</w:t>
      </w:r>
      <w:r w:rsidRPr="00806C0D">
        <w:rPr>
          <w:sz w:val="26"/>
          <w:szCs w:val="26"/>
        </w:rPr>
        <w:t xml:space="preserve"> </w:t>
      </w:r>
      <w:r>
        <w:rPr>
          <w:sz w:val="26"/>
          <w:szCs w:val="26"/>
        </w:rPr>
        <w:t>в 2012</w:t>
      </w:r>
      <w:r w:rsidRPr="00806C0D">
        <w:rPr>
          <w:sz w:val="26"/>
          <w:szCs w:val="26"/>
        </w:rPr>
        <w:t xml:space="preserve"> году </w:t>
      </w:r>
      <w:r>
        <w:rPr>
          <w:sz w:val="26"/>
          <w:szCs w:val="26"/>
        </w:rPr>
        <w:t>до</w:t>
      </w:r>
      <w:r w:rsidRPr="00806C0D">
        <w:rPr>
          <w:sz w:val="26"/>
          <w:szCs w:val="26"/>
        </w:rPr>
        <w:t xml:space="preserve"> </w:t>
      </w:r>
      <w:r>
        <w:rPr>
          <w:sz w:val="26"/>
          <w:szCs w:val="26"/>
        </w:rPr>
        <w:t>32,6</w:t>
      </w:r>
      <w:r w:rsidRPr="00806C0D">
        <w:rPr>
          <w:sz w:val="26"/>
          <w:szCs w:val="26"/>
        </w:rPr>
        <w:t xml:space="preserve">%, </w:t>
      </w:r>
      <w:r>
        <w:rPr>
          <w:sz w:val="26"/>
          <w:szCs w:val="26"/>
        </w:rPr>
        <w:t xml:space="preserve">в </w:t>
      </w:r>
      <w:r w:rsidRPr="00806C0D">
        <w:rPr>
          <w:sz w:val="26"/>
          <w:szCs w:val="26"/>
        </w:rPr>
        <w:t>20</w:t>
      </w:r>
      <w:r>
        <w:rPr>
          <w:sz w:val="26"/>
          <w:szCs w:val="26"/>
        </w:rPr>
        <w:t>13</w:t>
      </w:r>
      <w:r w:rsidRPr="00806C0D">
        <w:rPr>
          <w:sz w:val="26"/>
          <w:szCs w:val="26"/>
        </w:rPr>
        <w:t xml:space="preserve"> </w:t>
      </w:r>
      <w:r>
        <w:rPr>
          <w:sz w:val="26"/>
          <w:szCs w:val="26"/>
        </w:rPr>
        <w:t xml:space="preserve">и 2014 годах снизится соответственно до 25,5% и 25,4 процента. </w:t>
      </w:r>
    </w:p>
    <w:p w:rsidR="002027FA" w:rsidRDefault="002027FA" w:rsidP="00D2496D">
      <w:pPr>
        <w:spacing w:line="360" w:lineRule="auto"/>
        <w:ind w:firstLine="709"/>
        <w:jc w:val="both"/>
        <w:rPr>
          <w:sz w:val="26"/>
          <w:szCs w:val="26"/>
        </w:rPr>
      </w:pPr>
      <w:r>
        <w:rPr>
          <w:sz w:val="26"/>
          <w:szCs w:val="26"/>
        </w:rPr>
        <w:t xml:space="preserve">Структура и динамика поступления доходов в бюджет города Вологды за период с 2009 года по 2014 год приведена в приложении </w:t>
      </w:r>
      <w:r w:rsidRPr="009C4E85">
        <w:rPr>
          <w:sz w:val="26"/>
          <w:szCs w:val="26"/>
        </w:rPr>
        <w:t>№5.</w:t>
      </w:r>
    </w:p>
    <w:p w:rsidR="002027FA" w:rsidRDefault="002027FA" w:rsidP="00D2496D">
      <w:pPr>
        <w:spacing w:line="360" w:lineRule="auto"/>
        <w:ind w:firstLine="709"/>
        <w:jc w:val="both"/>
        <w:rPr>
          <w:sz w:val="26"/>
          <w:szCs w:val="26"/>
        </w:rPr>
      </w:pPr>
    </w:p>
    <w:p w:rsidR="002027FA" w:rsidRPr="00A332C8" w:rsidRDefault="002027FA" w:rsidP="00D2496D">
      <w:pPr>
        <w:spacing w:line="360" w:lineRule="auto"/>
        <w:jc w:val="center"/>
        <w:rPr>
          <w:i/>
          <w:sz w:val="26"/>
          <w:szCs w:val="26"/>
        </w:rPr>
      </w:pPr>
      <w:r w:rsidRPr="00A332C8">
        <w:rPr>
          <w:b/>
          <w:i/>
          <w:sz w:val="26"/>
          <w:szCs w:val="26"/>
        </w:rPr>
        <w:t>Налоговые доходы</w:t>
      </w:r>
      <w:r>
        <w:rPr>
          <w:i/>
          <w:sz w:val="26"/>
          <w:szCs w:val="26"/>
        </w:rPr>
        <w:t xml:space="preserve"> </w:t>
      </w:r>
    </w:p>
    <w:p w:rsidR="002027FA" w:rsidRPr="00A332C8" w:rsidRDefault="002027FA" w:rsidP="00D2496D">
      <w:pPr>
        <w:spacing w:line="360" w:lineRule="auto"/>
        <w:ind w:firstLine="709"/>
        <w:jc w:val="both"/>
        <w:rPr>
          <w:sz w:val="26"/>
          <w:szCs w:val="26"/>
        </w:rPr>
      </w:pPr>
      <w:r>
        <w:rPr>
          <w:sz w:val="26"/>
          <w:szCs w:val="26"/>
        </w:rPr>
        <w:t>Проектом п</w:t>
      </w:r>
      <w:r w:rsidRPr="00162343">
        <w:rPr>
          <w:sz w:val="26"/>
          <w:szCs w:val="26"/>
        </w:rPr>
        <w:t xml:space="preserve">редлагается утвердить </w:t>
      </w:r>
      <w:r>
        <w:rPr>
          <w:sz w:val="26"/>
          <w:szCs w:val="26"/>
        </w:rPr>
        <w:t xml:space="preserve">на 2012 год </w:t>
      </w:r>
      <w:r w:rsidRPr="007F7A0F">
        <w:rPr>
          <w:sz w:val="26"/>
          <w:szCs w:val="26"/>
        </w:rPr>
        <w:t>налоговые доходы</w:t>
      </w:r>
      <w:r w:rsidRPr="00162343">
        <w:rPr>
          <w:sz w:val="26"/>
          <w:szCs w:val="26"/>
        </w:rPr>
        <w:t xml:space="preserve"> в сумме </w:t>
      </w:r>
      <w:r w:rsidRPr="007874B6">
        <w:rPr>
          <w:b/>
          <w:sz w:val="26"/>
          <w:szCs w:val="26"/>
        </w:rPr>
        <w:t>29</w:t>
      </w:r>
      <w:r>
        <w:rPr>
          <w:b/>
          <w:sz w:val="26"/>
          <w:szCs w:val="26"/>
        </w:rPr>
        <w:t>31</w:t>
      </w:r>
      <w:r w:rsidRPr="007874B6">
        <w:rPr>
          <w:b/>
          <w:sz w:val="26"/>
          <w:szCs w:val="26"/>
        </w:rPr>
        <w:t>,</w:t>
      </w:r>
      <w:r>
        <w:rPr>
          <w:b/>
          <w:sz w:val="26"/>
          <w:szCs w:val="26"/>
        </w:rPr>
        <w:t>4</w:t>
      </w:r>
      <w:r w:rsidRPr="00162343">
        <w:rPr>
          <w:sz w:val="26"/>
          <w:szCs w:val="26"/>
        </w:rPr>
        <w:t xml:space="preserve"> млн рублей</w:t>
      </w:r>
      <w:r>
        <w:rPr>
          <w:sz w:val="26"/>
          <w:szCs w:val="26"/>
        </w:rPr>
        <w:t xml:space="preserve">, на 2013 год </w:t>
      </w:r>
      <w:r w:rsidRPr="007F7A0F">
        <w:rPr>
          <w:b/>
          <w:sz w:val="26"/>
          <w:szCs w:val="26"/>
        </w:rPr>
        <w:t>31</w:t>
      </w:r>
      <w:r>
        <w:rPr>
          <w:b/>
          <w:sz w:val="26"/>
          <w:szCs w:val="26"/>
        </w:rPr>
        <w:t>7</w:t>
      </w:r>
      <w:r w:rsidRPr="007F7A0F">
        <w:rPr>
          <w:b/>
          <w:sz w:val="26"/>
          <w:szCs w:val="26"/>
        </w:rPr>
        <w:t>0,</w:t>
      </w:r>
      <w:r>
        <w:rPr>
          <w:b/>
          <w:sz w:val="26"/>
          <w:szCs w:val="26"/>
        </w:rPr>
        <w:t>1</w:t>
      </w:r>
      <w:r>
        <w:rPr>
          <w:sz w:val="26"/>
          <w:szCs w:val="26"/>
        </w:rPr>
        <w:t xml:space="preserve"> млн рублей, на 2014 год </w:t>
      </w:r>
      <w:r w:rsidRPr="007F7A0F">
        <w:rPr>
          <w:b/>
          <w:sz w:val="26"/>
          <w:szCs w:val="26"/>
        </w:rPr>
        <w:t>3</w:t>
      </w:r>
      <w:r>
        <w:rPr>
          <w:b/>
          <w:sz w:val="26"/>
          <w:szCs w:val="26"/>
        </w:rPr>
        <w:t>399,3</w:t>
      </w:r>
      <w:r>
        <w:rPr>
          <w:sz w:val="26"/>
          <w:szCs w:val="26"/>
        </w:rPr>
        <w:t xml:space="preserve"> млн рублей.</w:t>
      </w:r>
    </w:p>
    <w:p w:rsidR="002027FA" w:rsidRDefault="002027FA" w:rsidP="00D2496D">
      <w:pPr>
        <w:spacing w:line="360" w:lineRule="auto"/>
        <w:ind w:firstLine="709"/>
        <w:jc w:val="both"/>
        <w:rPr>
          <w:sz w:val="26"/>
          <w:szCs w:val="26"/>
        </w:rPr>
      </w:pPr>
      <w:r>
        <w:rPr>
          <w:sz w:val="26"/>
          <w:szCs w:val="26"/>
        </w:rPr>
        <w:t>В с</w:t>
      </w:r>
      <w:r w:rsidRPr="00A332C8">
        <w:rPr>
          <w:sz w:val="26"/>
          <w:szCs w:val="26"/>
        </w:rPr>
        <w:t>труктур</w:t>
      </w:r>
      <w:r>
        <w:rPr>
          <w:sz w:val="26"/>
          <w:szCs w:val="26"/>
        </w:rPr>
        <w:t>е</w:t>
      </w:r>
      <w:r w:rsidRPr="00A332C8">
        <w:rPr>
          <w:sz w:val="26"/>
          <w:szCs w:val="26"/>
        </w:rPr>
        <w:t xml:space="preserve"> налоговых доходов основную долю </w:t>
      </w:r>
      <w:r>
        <w:rPr>
          <w:sz w:val="26"/>
          <w:szCs w:val="26"/>
        </w:rPr>
        <w:t xml:space="preserve">продолжает </w:t>
      </w:r>
      <w:r w:rsidRPr="00A332C8">
        <w:rPr>
          <w:sz w:val="26"/>
          <w:szCs w:val="26"/>
        </w:rPr>
        <w:t>составлять налог на доходы физических лиц</w:t>
      </w:r>
      <w:r>
        <w:rPr>
          <w:sz w:val="26"/>
          <w:szCs w:val="26"/>
        </w:rPr>
        <w:t xml:space="preserve"> (в 2011 году – 62,8%, 2012 году – 53,1%, 2013 и 2014 годах – 53,4%).</w:t>
      </w:r>
      <w:r w:rsidR="002A43E6">
        <w:rPr>
          <w:sz w:val="26"/>
          <w:szCs w:val="26"/>
        </w:rPr>
        <w:t xml:space="preserve"> У</w:t>
      </w:r>
      <w:r>
        <w:rPr>
          <w:sz w:val="26"/>
          <w:szCs w:val="26"/>
        </w:rPr>
        <w:t xml:space="preserve">величивается доля налогов на совокупный доход (2011 год – 15,9%, 2012 год – 19,4%, 2013 год – 19,5%, 2014 год – 19,6%). Динамика и структура поступления налоговых доходов за 2010-2014 годы приведена в приложении </w:t>
      </w:r>
      <w:r w:rsidRPr="009C4E85">
        <w:rPr>
          <w:sz w:val="26"/>
          <w:szCs w:val="26"/>
        </w:rPr>
        <w:t>№6.</w:t>
      </w:r>
    </w:p>
    <w:p w:rsidR="002027FA" w:rsidRDefault="002027FA" w:rsidP="00D2496D">
      <w:pPr>
        <w:spacing w:line="360" w:lineRule="auto"/>
        <w:ind w:firstLine="720"/>
        <w:jc w:val="both"/>
        <w:rPr>
          <w:sz w:val="26"/>
          <w:szCs w:val="26"/>
        </w:rPr>
      </w:pPr>
      <w:r>
        <w:rPr>
          <w:i/>
          <w:sz w:val="26"/>
          <w:szCs w:val="26"/>
        </w:rPr>
        <w:t>Налога на доходы физических лиц</w:t>
      </w:r>
      <w:r w:rsidRPr="00AB4206">
        <w:rPr>
          <w:sz w:val="26"/>
          <w:szCs w:val="26"/>
        </w:rPr>
        <w:t xml:space="preserve"> </w:t>
      </w:r>
      <w:r w:rsidRPr="00E74B26">
        <w:rPr>
          <w:sz w:val="26"/>
          <w:szCs w:val="26"/>
        </w:rPr>
        <w:t xml:space="preserve">в </w:t>
      </w:r>
      <w:r w:rsidRPr="00AF2EE4">
        <w:rPr>
          <w:sz w:val="26"/>
          <w:szCs w:val="26"/>
        </w:rPr>
        <w:t>201</w:t>
      </w:r>
      <w:r>
        <w:rPr>
          <w:sz w:val="26"/>
          <w:szCs w:val="26"/>
        </w:rPr>
        <w:t>2</w:t>
      </w:r>
      <w:r w:rsidRPr="00AF2EE4">
        <w:rPr>
          <w:sz w:val="26"/>
          <w:szCs w:val="26"/>
        </w:rPr>
        <w:t xml:space="preserve"> году</w:t>
      </w:r>
      <w:r>
        <w:rPr>
          <w:sz w:val="26"/>
          <w:szCs w:val="26"/>
        </w:rPr>
        <w:t xml:space="preserve"> </w:t>
      </w:r>
      <w:r w:rsidRPr="00A332C8">
        <w:rPr>
          <w:sz w:val="26"/>
          <w:szCs w:val="26"/>
        </w:rPr>
        <w:t xml:space="preserve">планируется получить </w:t>
      </w:r>
      <w:r w:rsidRPr="00AF2EE4">
        <w:rPr>
          <w:sz w:val="26"/>
          <w:szCs w:val="26"/>
        </w:rPr>
        <w:t>1</w:t>
      </w:r>
      <w:r>
        <w:rPr>
          <w:sz w:val="26"/>
          <w:szCs w:val="26"/>
        </w:rPr>
        <w:t>557</w:t>
      </w:r>
      <w:r w:rsidRPr="00AF2EE4">
        <w:rPr>
          <w:sz w:val="26"/>
          <w:szCs w:val="26"/>
        </w:rPr>
        <w:t>,</w:t>
      </w:r>
      <w:r>
        <w:rPr>
          <w:sz w:val="26"/>
          <w:szCs w:val="26"/>
        </w:rPr>
        <w:t>2</w:t>
      </w:r>
      <w:r w:rsidRPr="00AF2EE4">
        <w:rPr>
          <w:sz w:val="26"/>
          <w:szCs w:val="26"/>
        </w:rPr>
        <w:t xml:space="preserve"> млн рублей, </w:t>
      </w:r>
      <w:r>
        <w:rPr>
          <w:sz w:val="26"/>
          <w:szCs w:val="26"/>
        </w:rPr>
        <w:t xml:space="preserve">что ниже ожидаемой оценки 2011 года на 328,8 млн рублей (17,4%), в </w:t>
      </w:r>
      <w:r w:rsidRPr="00AF2EE4">
        <w:rPr>
          <w:sz w:val="26"/>
          <w:szCs w:val="26"/>
        </w:rPr>
        <w:t>201</w:t>
      </w:r>
      <w:r>
        <w:rPr>
          <w:sz w:val="26"/>
          <w:szCs w:val="26"/>
        </w:rPr>
        <w:t>3</w:t>
      </w:r>
      <w:r w:rsidRPr="00AF2EE4">
        <w:rPr>
          <w:sz w:val="26"/>
          <w:szCs w:val="26"/>
        </w:rPr>
        <w:t xml:space="preserve"> году – 1</w:t>
      </w:r>
      <w:r>
        <w:rPr>
          <w:sz w:val="26"/>
          <w:szCs w:val="26"/>
        </w:rPr>
        <w:t>6</w:t>
      </w:r>
      <w:r w:rsidRPr="00AF2EE4">
        <w:rPr>
          <w:sz w:val="26"/>
          <w:szCs w:val="26"/>
        </w:rPr>
        <w:t>9</w:t>
      </w:r>
      <w:r>
        <w:rPr>
          <w:sz w:val="26"/>
          <w:szCs w:val="26"/>
        </w:rPr>
        <w:t>3</w:t>
      </w:r>
      <w:r w:rsidRPr="00AF2EE4">
        <w:rPr>
          <w:sz w:val="26"/>
          <w:szCs w:val="26"/>
        </w:rPr>
        <w:t>,</w:t>
      </w:r>
      <w:r>
        <w:rPr>
          <w:sz w:val="26"/>
          <w:szCs w:val="26"/>
        </w:rPr>
        <w:t>6</w:t>
      </w:r>
      <w:r w:rsidRPr="00AF2EE4">
        <w:rPr>
          <w:sz w:val="26"/>
          <w:szCs w:val="26"/>
        </w:rPr>
        <w:t xml:space="preserve"> млн </w:t>
      </w:r>
      <w:r>
        <w:rPr>
          <w:sz w:val="26"/>
          <w:szCs w:val="26"/>
        </w:rPr>
        <w:t>рублей (рост к 2012 году на 8,8%), в 2014 году – 1814,2 млн рублей (рост к 2013 году 7,1%). За счет отмены единого норматива отчислений в бюджеты муниципальных образований области (в размере 10%) по налогу на доходы физических лиц в 2012 году бюджет города не получит 519,0 млн рублей, в 2013 году – 564,0 млн рублей, в 2014 году - 605,0 млн рублей.</w:t>
      </w:r>
    </w:p>
    <w:p w:rsidR="002027FA" w:rsidRDefault="002027FA" w:rsidP="00D2496D">
      <w:pPr>
        <w:spacing w:line="360" w:lineRule="auto"/>
        <w:ind w:firstLine="720"/>
        <w:jc w:val="both"/>
        <w:rPr>
          <w:sz w:val="26"/>
          <w:szCs w:val="26"/>
        </w:rPr>
      </w:pPr>
      <w:r>
        <w:rPr>
          <w:sz w:val="26"/>
          <w:szCs w:val="26"/>
        </w:rPr>
        <w:t>При</w:t>
      </w:r>
      <w:r w:rsidRPr="00A332C8">
        <w:rPr>
          <w:sz w:val="26"/>
          <w:szCs w:val="26"/>
        </w:rPr>
        <w:t xml:space="preserve"> расчете прогноза налога </w:t>
      </w:r>
      <w:r>
        <w:rPr>
          <w:sz w:val="26"/>
          <w:szCs w:val="26"/>
        </w:rPr>
        <w:t>на 2012 год учтено</w:t>
      </w:r>
      <w:r w:rsidRPr="00A332C8">
        <w:rPr>
          <w:sz w:val="26"/>
          <w:szCs w:val="26"/>
        </w:rPr>
        <w:t xml:space="preserve"> фактическое поступление за 20</w:t>
      </w:r>
      <w:r>
        <w:rPr>
          <w:sz w:val="26"/>
          <w:szCs w:val="26"/>
        </w:rPr>
        <w:t>1</w:t>
      </w:r>
      <w:r w:rsidRPr="00A332C8">
        <w:rPr>
          <w:sz w:val="26"/>
          <w:szCs w:val="26"/>
        </w:rPr>
        <w:t>0 год</w:t>
      </w:r>
      <w:r>
        <w:rPr>
          <w:sz w:val="26"/>
          <w:szCs w:val="26"/>
        </w:rPr>
        <w:t xml:space="preserve"> и</w:t>
      </w:r>
      <w:r w:rsidRPr="00A332C8">
        <w:rPr>
          <w:sz w:val="26"/>
          <w:szCs w:val="26"/>
        </w:rPr>
        <w:t xml:space="preserve"> 9 месяцев 20</w:t>
      </w:r>
      <w:r>
        <w:rPr>
          <w:sz w:val="26"/>
          <w:szCs w:val="26"/>
        </w:rPr>
        <w:t>11</w:t>
      </w:r>
      <w:r w:rsidRPr="00A332C8">
        <w:rPr>
          <w:sz w:val="26"/>
          <w:szCs w:val="26"/>
        </w:rPr>
        <w:t xml:space="preserve"> года, ожидаемое </w:t>
      </w:r>
      <w:r>
        <w:rPr>
          <w:sz w:val="26"/>
          <w:szCs w:val="26"/>
        </w:rPr>
        <w:t xml:space="preserve">поступление </w:t>
      </w:r>
      <w:r w:rsidRPr="00A332C8">
        <w:rPr>
          <w:sz w:val="26"/>
          <w:szCs w:val="26"/>
        </w:rPr>
        <w:t>за 20</w:t>
      </w:r>
      <w:r>
        <w:rPr>
          <w:sz w:val="26"/>
          <w:szCs w:val="26"/>
        </w:rPr>
        <w:t>11</w:t>
      </w:r>
      <w:r w:rsidRPr="00A332C8">
        <w:rPr>
          <w:sz w:val="26"/>
          <w:szCs w:val="26"/>
        </w:rPr>
        <w:t xml:space="preserve"> </w:t>
      </w:r>
      <w:r w:rsidRPr="007665AC">
        <w:rPr>
          <w:sz w:val="26"/>
          <w:szCs w:val="26"/>
        </w:rPr>
        <w:t>год по видам источников доходов</w:t>
      </w:r>
      <w:r>
        <w:rPr>
          <w:sz w:val="26"/>
          <w:szCs w:val="26"/>
        </w:rPr>
        <w:t xml:space="preserve"> налогоплательщиков</w:t>
      </w:r>
      <w:r w:rsidRPr="007665AC">
        <w:rPr>
          <w:sz w:val="26"/>
          <w:szCs w:val="26"/>
        </w:rPr>
        <w:t xml:space="preserve"> и налоговым ставкам</w:t>
      </w:r>
      <w:r>
        <w:rPr>
          <w:sz w:val="26"/>
          <w:szCs w:val="26"/>
        </w:rPr>
        <w:t xml:space="preserve">, </w:t>
      </w:r>
      <w:r w:rsidRPr="00A332C8">
        <w:rPr>
          <w:sz w:val="26"/>
          <w:szCs w:val="26"/>
        </w:rPr>
        <w:t xml:space="preserve">показатели прогноза социально-экономического развития города </w:t>
      </w:r>
      <w:r>
        <w:rPr>
          <w:sz w:val="26"/>
          <w:szCs w:val="26"/>
        </w:rPr>
        <w:t xml:space="preserve">по </w:t>
      </w:r>
      <w:r w:rsidRPr="00A332C8">
        <w:rPr>
          <w:sz w:val="26"/>
          <w:szCs w:val="26"/>
        </w:rPr>
        <w:t>среднесписочной численности работающих</w:t>
      </w:r>
      <w:r>
        <w:rPr>
          <w:sz w:val="26"/>
          <w:szCs w:val="26"/>
        </w:rPr>
        <w:t>, численности населения в возрасте до 18 лет,</w:t>
      </w:r>
      <w:r w:rsidRPr="00A332C8">
        <w:rPr>
          <w:sz w:val="26"/>
          <w:szCs w:val="26"/>
        </w:rPr>
        <w:t xml:space="preserve"> фонд</w:t>
      </w:r>
      <w:r>
        <w:rPr>
          <w:sz w:val="26"/>
          <w:szCs w:val="26"/>
        </w:rPr>
        <w:t>у</w:t>
      </w:r>
      <w:r w:rsidRPr="00A332C8">
        <w:rPr>
          <w:sz w:val="26"/>
          <w:szCs w:val="26"/>
        </w:rPr>
        <w:t xml:space="preserve"> оплаты труда</w:t>
      </w:r>
      <w:r>
        <w:rPr>
          <w:sz w:val="26"/>
          <w:szCs w:val="26"/>
        </w:rPr>
        <w:t>, данные отчетов о налогооблагаемой базе.</w:t>
      </w:r>
      <w:r w:rsidRPr="00A332C8">
        <w:rPr>
          <w:sz w:val="26"/>
          <w:szCs w:val="26"/>
        </w:rPr>
        <w:t xml:space="preserve"> </w:t>
      </w:r>
      <w:r>
        <w:rPr>
          <w:sz w:val="26"/>
          <w:szCs w:val="26"/>
        </w:rPr>
        <w:t xml:space="preserve">Объем поступления налога на доходы физических лиц на плановый период 2013 и 2014 годов рассчитан исходя из прогноза налога на 2012 год, скорректированного на коэффициент роста фонда оплаты труда, а также с учетом взыскания задолженности, определенной расчетным методом. При планировании на 2012 год темпы роста налога </w:t>
      </w:r>
      <w:r>
        <w:rPr>
          <w:sz w:val="26"/>
          <w:szCs w:val="26"/>
        </w:rPr>
        <w:lastRenderedPageBreak/>
        <w:t>предусмотрены выше темпов роста фонда оплаты труда на 1,6 процентных пункта (Рост налога в контингенте 110,1%, прогноз темпа роста фонда оплаты труда 108,5%). За три года планируется взыскание задолженности по налогу в сумме 23,9 млн рублей.</w:t>
      </w:r>
    </w:p>
    <w:p w:rsidR="002027FA" w:rsidRDefault="002027FA" w:rsidP="00D2496D">
      <w:pPr>
        <w:spacing w:line="360" w:lineRule="auto"/>
        <w:ind w:firstLine="709"/>
        <w:jc w:val="both"/>
        <w:rPr>
          <w:sz w:val="26"/>
          <w:szCs w:val="26"/>
        </w:rPr>
      </w:pPr>
      <w:r>
        <w:rPr>
          <w:sz w:val="26"/>
          <w:szCs w:val="26"/>
        </w:rPr>
        <w:t>В проекте бюджета города прогнозные показатели поступления налога на доходы физических лиц превышают прогноз, представленный администраторами указанного налога (Межрайонная ИФНС России №11 по Вологодской области и Межрайонная ИФНС России по крупнейшим налогоплательщикам по Вологодской области),  на 2012 год на 10,9%, 2013 год на 14,0%, 2014 год на 15,9 процента.</w:t>
      </w:r>
    </w:p>
    <w:p w:rsidR="002027FA" w:rsidRDefault="002027FA" w:rsidP="00D2496D">
      <w:pPr>
        <w:spacing w:line="360" w:lineRule="auto"/>
        <w:ind w:firstLine="709"/>
        <w:jc w:val="both"/>
        <w:rPr>
          <w:sz w:val="26"/>
          <w:szCs w:val="26"/>
        </w:rPr>
      </w:pPr>
      <w:r>
        <w:rPr>
          <w:sz w:val="26"/>
          <w:szCs w:val="26"/>
        </w:rPr>
        <w:t>В 2012 год</w:t>
      </w:r>
      <w:r w:rsidR="004932FC">
        <w:rPr>
          <w:sz w:val="26"/>
          <w:szCs w:val="26"/>
        </w:rPr>
        <w:t>у</w:t>
      </w:r>
      <w:r>
        <w:rPr>
          <w:sz w:val="26"/>
          <w:szCs w:val="26"/>
        </w:rPr>
        <w:t xml:space="preserve"> поступление по нормативу 50% </w:t>
      </w:r>
      <w:r>
        <w:rPr>
          <w:i/>
          <w:sz w:val="26"/>
          <w:szCs w:val="26"/>
        </w:rPr>
        <w:t>н</w:t>
      </w:r>
      <w:r w:rsidRPr="00DA1578">
        <w:rPr>
          <w:i/>
          <w:sz w:val="26"/>
          <w:szCs w:val="26"/>
        </w:rPr>
        <w:t>алог</w:t>
      </w:r>
      <w:r>
        <w:rPr>
          <w:i/>
          <w:sz w:val="26"/>
          <w:szCs w:val="26"/>
        </w:rPr>
        <w:t>а</w:t>
      </w:r>
      <w:r w:rsidRPr="00DA1578">
        <w:rPr>
          <w:i/>
          <w:sz w:val="26"/>
          <w:szCs w:val="26"/>
        </w:rPr>
        <w:t>, взимаем</w:t>
      </w:r>
      <w:r>
        <w:rPr>
          <w:i/>
          <w:sz w:val="26"/>
          <w:szCs w:val="26"/>
        </w:rPr>
        <w:t>ого</w:t>
      </w:r>
      <w:r w:rsidRPr="00DA1578">
        <w:rPr>
          <w:i/>
          <w:sz w:val="26"/>
          <w:szCs w:val="26"/>
        </w:rPr>
        <w:t xml:space="preserve"> в связи с применением упрощенной системы налогообложения</w:t>
      </w:r>
      <w:r>
        <w:rPr>
          <w:i/>
          <w:sz w:val="26"/>
          <w:szCs w:val="26"/>
        </w:rPr>
        <w:t xml:space="preserve">, </w:t>
      </w:r>
      <w:r w:rsidR="004932FC" w:rsidRPr="004932FC">
        <w:rPr>
          <w:sz w:val="26"/>
          <w:szCs w:val="26"/>
        </w:rPr>
        <w:t>прогнозируется</w:t>
      </w:r>
      <w:r>
        <w:rPr>
          <w:i/>
          <w:sz w:val="26"/>
          <w:szCs w:val="26"/>
        </w:rPr>
        <w:t xml:space="preserve"> </w:t>
      </w:r>
      <w:r>
        <w:rPr>
          <w:sz w:val="26"/>
          <w:szCs w:val="26"/>
        </w:rPr>
        <w:t xml:space="preserve">в сумме 339,4 млн рублей, на 2013 год планируется увеличение </w:t>
      </w:r>
      <w:r w:rsidRPr="00AF2EE4">
        <w:rPr>
          <w:sz w:val="26"/>
          <w:szCs w:val="26"/>
        </w:rPr>
        <w:t>поступлений налога</w:t>
      </w:r>
      <w:r>
        <w:rPr>
          <w:sz w:val="26"/>
          <w:szCs w:val="26"/>
        </w:rPr>
        <w:t xml:space="preserve"> на 36,0 млн рублей, или на 10,6%, в 2014 году – на 36,3 млн рублей (9,7%).</w:t>
      </w:r>
    </w:p>
    <w:p w:rsidR="002027FA" w:rsidRPr="00AF2EE4" w:rsidRDefault="002027FA" w:rsidP="00D2496D">
      <w:pPr>
        <w:spacing w:line="360" w:lineRule="auto"/>
        <w:ind w:firstLine="709"/>
        <w:jc w:val="both"/>
        <w:rPr>
          <w:sz w:val="26"/>
          <w:szCs w:val="26"/>
        </w:rPr>
      </w:pPr>
      <w:r>
        <w:rPr>
          <w:sz w:val="26"/>
          <w:szCs w:val="26"/>
        </w:rPr>
        <w:t xml:space="preserve">Расчет составлен: исходя из фактического поступления налога за 9 месяцев 2011 года; отчетов о налогооблагаемой базе и структуре начислений; прогнозируемых темпов роста отгруженных товаров, прибыли, объемов платных услуг. </w:t>
      </w:r>
      <w:r w:rsidR="004932FC">
        <w:rPr>
          <w:sz w:val="26"/>
          <w:szCs w:val="26"/>
        </w:rPr>
        <w:t>Учтено</w:t>
      </w:r>
      <w:r>
        <w:rPr>
          <w:sz w:val="26"/>
          <w:szCs w:val="26"/>
        </w:rPr>
        <w:t xml:space="preserve"> взыскани</w:t>
      </w:r>
      <w:r w:rsidR="004932FC">
        <w:rPr>
          <w:sz w:val="26"/>
          <w:szCs w:val="26"/>
        </w:rPr>
        <w:t>е</w:t>
      </w:r>
      <w:r>
        <w:rPr>
          <w:sz w:val="26"/>
          <w:szCs w:val="26"/>
        </w:rPr>
        <w:t xml:space="preserve"> недоимки прошлых лет на 2012 год в сумме 10,1 млн рублей (50% от имеющейся на 01.09.2011), на 2013 и 2014 годы – по 11,2 млн рублей. Прогноз поступления налога, представленный администратором</w:t>
      </w:r>
      <w:r w:rsidRPr="006E3326">
        <w:rPr>
          <w:sz w:val="26"/>
          <w:szCs w:val="26"/>
        </w:rPr>
        <w:t xml:space="preserve"> </w:t>
      </w:r>
      <w:r>
        <w:rPr>
          <w:sz w:val="26"/>
          <w:szCs w:val="26"/>
        </w:rPr>
        <w:t xml:space="preserve">(Межрайонной ИФНС России №11 по Вологодской области), ниже объемов, рассчитанных в проекте, соответственно на 11,3%, 17,4% и 28,7 процента.  </w:t>
      </w:r>
    </w:p>
    <w:p w:rsidR="002027FA" w:rsidRDefault="002027FA" w:rsidP="00D2496D">
      <w:pPr>
        <w:spacing w:line="360" w:lineRule="auto"/>
        <w:ind w:firstLine="709"/>
        <w:jc w:val="both"/>
        <w:rPr>
          <w:sz w:val="26"/>
          <w:szCs w:val="26"/>
        </w:rPr>
      </w:pPr>
      <w:r w:rsidRPr="00A332C8">
        <w:rPr>
          <w:i/>
          <w:sz w:val="26"/>
          <w:szCs w:val="26"/>
        </w:rPr>
        <w:t>Единый налог на вмененный доход для отдельных видов деятельности</w:t>
      </w:r>
      <w:r w:rsidRPr="00A332C8">
        <w:rPr>
          <w:sz w:val="26"/>
          <w:szCs w:val="26"/>
        </w:rPr>
        <w:t xml:space="preserve"> </w:t>
      </w:r>
      <w:r>
        <w:rPr>
          <w:sz w:val="26"/>
          <w:szCs w:val="26"/>
        </w:rPr>
        <w:t>в бюджет города в 2012 году поступ</w:t>
      </w:r>
      <w:r w:rsidRPr="00A332C8">
        <w:rPr>
          <w:sz w:val="26"/>
          <w:szCs w:val="26"/>
        </w:rPr>
        <w:t>ит</w:t>
      </w:r>
      <w:r>
        <w:rPr>
          <w:sz w:val="26"/>
          <w:szCs w:val="26"/>
        </w:rPr>
        <w:t xml:space="preserve"> в объеме</w:t>
      </w:r>
      <w:r w:rsidRPr="00A332C8">
        <w:rPr>
          <w:sz w:val="26"/>
          <w:szCs w:val="26"/>
        </w:rPr>
        <w:t xml:space="preserve"> </w:t>
      </w:r>
      <w:r>
        <w:rPr>
          <w:sz w:val="26"/>
          <w:szCs w:val="26"/>
        </w:rPr>
        <w:t>228,4</w:t>
      </w:r>
      <w:r w:rsidRPr="00A332C8">
        <w:rPr>
          <w:sz w:val="26"/>
          <w:szCs w:val="26"/>
        </w:rPr>
        <w:t xml:space="preserve"> млн рублей, превы</w:t>
      </w:r>
      <w:r>
        <w:rPr>
          <w:sz w:val="26"/>
          <w:szCs w:val="26"/>
        </w:rPr>
        <w:t>сит</w:t>
      </w:r>
      <w:r w:rsidRPr="00A332C8">
        <w:rPr>
          <w:sz w:val="26"/>
          <w:szCs w:val="26"/>
        </w:rPr>
        <w:t xml:space="preserve"> ожидаемую оценку 20</w:t>
      </w:r>
      <w:r>
        <w:rPr>
          <w:sz w:val="26"/>
          <w:szCs w:val="26"/>
        </w:rPr>
        <w:t>11</w:t>
      </w:r>
      <w:r w:rsidRPr="00A332C8">
        <w:rPr>
          <w:sz w:val="26"/>
          <w:szCs w:val="26"/>
        </w:rPr>
        <w:t xml:space="preserve"> года на </w:t>
      </w:r>
      <w:r>
        <w:rPr>
          <w:sz w:val="26"/>
          <w:szCs w:val="26"/>
        </w:rPr>
        <w:t>27,7</w:t>
      </w:r>
      <w:r w:rsidRPr="00A332C8">
        <w:rPr>
          <w:sz w:val="26"/>
          <w:szCs w:val="26"/>
        </w:rPr>
        <w:t xml:space="preserve"> млн рублей (</w:t>
      </w:r>
      <w:r>
        <w:rPr>
          <w:sz w:val="26"/>
          <w:szCs w:val="26"/>
        </w:rPr>
        <w:t>13</w:t>
      </w:r>
      <w:r w:rsidRPr="00A332C8">
        <w:rPr>
          <w:sz w:val="26"/>
          <w:szCs w:val="26"/>
        </w:rPr>
        <w:t>,</w:t>
      </w:r>
      <w:r>
        <w:rPr>
          <w:sz w:val="26"/>
          <w:szCs w:val="26"/>
        </w:rPr>
        <w:t>8</w:t>
      </w:r>
      <w:r w:rsidRPr="00A332C8">
        <w:rPr>
          <w:sz w:val="26"/>
          <w:szCs w:val="26"/>
        </w:rPr>
        <w:t xml:space="preserve">%). </w:t>
      </w:r>
      <w:r>
        <w:rPr>
          <w:sz w:val="26"/>
          <w:szCs w:val="26"/>
        </w:rPr>
        <w:t xml:space="preserve">Дополнительное поступление налога планируется </w:t>
      </w:r>
      <w:r w:rsidRPr="00A332C8">
        <w:rPr>
          <w:sz w:val="26"/>
          <w:szCs w:val="26"/>
        </w:rPr>
        <w:t xml:space="preserve">за счет индексации </w:t>
      </w:r>
      <w:r>
        <w:rPr>
          <w:sz w:val="26"/>
          <w:szCs w:val="26"/>
        </w:rPr>
        <w:t>фактического поступления</w:t>
      </w:r>
      <w:r w:rsidRPr="00A332C8">
        <w:rPr>
          <w:sz w:val="26"/>
          <w:szCs w:val="26"/>
        </w:rPr>
        <w:t xml:space="preserve"> </w:t>
      </w:r>
      <w:r>
        <w:rPr>
          <w:sz w:val="26"/>
          <w:szCs w:val="26"/>
        </w:rPr>
        <w:t xml:space="preserve">в </w:t>
      </w:r>
      <w:r w:rsidRPr="00A332C8">
        <w:rPr>
          <w:sz w:val="26"/>
          <w:szCs w:val="26"/>
        </w:rPr>
        <w:t>20</w:t>
      </w:r>
      <w:r>
        <w:rPr>
          <w:sz w:val="26"/>
          <w:szCs w:val="26"/>
        </w:rPr>
        <w:t>11</w:t>
      </w:r>
      <w:r w:rsidRPr="00A332C8">
        <w:rPr>
          <w:sz w:val="26"/>
          <w:szCs w:val="26"/>
        </w:rPr>
        <w:t xml:space="preserve"> го</w:t>
      </w:r>
      <w:r>
        <w:rPr>
          <w:sz w:val="26"/>
          <w:szCs w:val="26"/>
        </w:rPr>
        <w:t>ду</w:t>
      </w:r>
      <w:r w:rsidRPr="00A332C8">
        <w:rPr>
          <w:sz w:val="26"/>
          <w:szCs w:val="26"/>
        </w:rPr>
        <w:t xml:space="preserve"> </w:t>
      </w:r>
      <w:r>
        <w:rPr>
          <w:sz w:val="26"/>
          <w:szCs w:val="26"/>
        </w:rPr>
        <w:t>на</w:t>
      </w:r>
      <w:r w:rsidRPr="00A332C8">
        <w:rPr>
          <w:sz w:val="26"/>
          <w:szCs w:val="26"/>
        </w:rPr>
        <w:t xml:space="preserve"> коэффициент-дефлятор К1 в размере 1,</w:t>
      </w:r>
      <w:r>
        <w:rPr>
          <w:sz w:val="26"/>
          <w:szCs w:val="26"/>
        </w:rPr>
        <w:t xml:space="preserve">372, </w:t>
      </w:r>
      <w:r w:rsidRPr="00D649E0">
        <w:rPr>
          <w:sz w:val="26"/>
          <w:szCs w:val="26"/>
        </w:rPr>
        <w:t>ск</w:t>
      </w:r>
      <w:r>
        <w:rPr>
          <w:sz w:val="26"/>
          <w:szCs w:val="26"/>
        </w:rPr>
        <w:t>орректированный</w:t>
      </w:r>
      <w:r w:rsidRPr="00A332C8">
        <w:rPr>
          <w:sz w:val="26"/>
          <w:szCs w:val="26"/>
        </w:rPr>
        <w:t xml:space="preserve"> на уровень ожидаемого за 20</w:t>
      </w:r>
      <w:r>
        <w:rPr>
          <w:sz w:val="26"/>
          <w:szCs w:val="26"/>
        </w:rPr>
        <w:t>12</w:t>
      </w:r>
      <w:r w:rsidRPr="00A332C8">
        <w:rPr>
          <w:sz w:val="26"/>
          <w:szCs w:val="26"/>
        </w:rPr>
        <w:t xml:space="preserve"> год индекса потребительских цен в размере 1</w:t>
      </w:r>
      <w:r>
        <w:rPr>
          <w:sz w:val="26"/>
          <w:szCs w:val="26"/>
        </w:rPr>
        <w:t>05</w:t>
      </w:r>
      <w:r w:rsidRPr="00A332C8">
        <w:rPr>
          <w:sz w:val="26"/>
          <w:szCs w:val="26"/>
        </w:rPr>
        <w:t>,</w:t>
      </w:r>
      <w:r>
        <w:rPr>
          <w:sz w:val="26"/>
          <w:szCs w:val="26"/>
        </w:rPr>
        <w:t xml:space="preserve">1%, и взыскания недоимки в сумме 8,6 млн рублей (50% от имеющейся на 01.09.2011). </w:t>
      </w:r>
    </w:p>
    <w:p w:rsidR="002027FA" w:rsidRDefault="002027FA" w:rsidP="00D2496D">
      <w:pPr>
        <w:spacing w:line="360" w:lineRule="auto"/>
        <w:ind w:firstLine="709"/>
        <w:jc w:val="both"/>
        <w:rPr>
          <w:sz w:val="26"/>
          <w:szCs w:val="26"/>
        </w:rPr>
      </w:pPr>
      <w:r>
        <w:rPr>
          <w:sz w:val="26"/>
          <w:szCs w:val="26"/>
        </w:rPr>
        <w:t>Согласно отчету о налоговой базе и структуре начислений по единому налогу на вмененный доход для отдельных видов деятельности (форма №5-ЕНВД)</w:t>
      </w:r>
      <w:r w:rsidRPr="0079291A">
        <w:rPr>
          <w:sz w:val="26"/>
          <w:szCs w:val="26"/>
        </w:rPr>
        <w:t xml:space="preserve"> </w:t>
      </w:r>
      <w:r w:rsidRPr="003D77AC">
        <w:rPr>
          <w:sz w:val="26"/>
          <w:szCs w:val="26"/>
        </w:rPr>
        <w:t>Межрайонной ИФНС №11 по Вологодской области</w:t>
      </w:r>
      <w:r>
        <w:rPr>
          <w:sz w:val="26"/>
          <w:szCs w:val="26"/>
        </w:rPr>
        <w:t xml:space="preserve"> сумма налога, подлежащая уплате, за 2008 год составила 219,0 млн рублей, 2009 год – 192,8 млн рублей, 2010 </w:t>
      </w:r>
      <w:r>
        <w:rPr>
          <w:sz w:val="26"/>
          <w:szCs w:val="26"/>
        </w:rPr>
        <w:lastRenderedPageBreak/>
        <w:t xml:space="preserve">год – 215,2 млн рублей, то есть объемы начисленного налога практически не увеличиваются. </w:t>
      </w:r>
    </w:p>
    <w:p w:rsidR="002027FA" w:rsidRDefault="002027FA" w:rsidP="00D2496D">
      <w:pPr>
        <w:spacing w:line="360" w:lineRule="auto"/>
        <w:ind w:firstLine="709"/>
        <w:jc w:val="both"/>
        <w:rPr>
          <w:sz w:val="26"/>
          <w:szCs w:val="26"/>
        </w:rPr>
      </w:pPr>
      <w:r>
        <w:rPr>
          <w:sz w:val="26"/>
          <w:szCs w:val="26"/>
        </w:rPr>
        <w:t xml:space="preserve">Поступление налога с учетом </w:t>
      </w:r>
      <w:r w:rsidRPr="00A332C8">
        <w:rPr>
          <w:sz w:val="26"/>
          <w:szCs w:val="26"/>
        </w:rPr>
        <w:t xml:space="preserve">индексации коэффициента-дефлятора К1 </w:t>
      </w:r>
      <w:r>
        <w:rPr>
          <w:sz w:val="26"/>
          <w:szCs w:val="26"/>
        </w:rPr>
        <w:t xml:space="preserve">на </w:t>
      </w:r>
      <w:r w:rsidRPr="00A332C8">
        <w:rPr>
          <w:sz w:val="26"/>
          <w:szCs w:val="26"/>
        </w:rPr>
        <w:t xml:space="preserve">индекс потребительских цен </w:t>
      </w:r>
      <w:r>
        <w:rPr>
          <w:sz w:val="26"/>
          <w:szCs w:val="26"/>
        </w:rPr>
        <w:t xml:space="preserve">прогнозируется в 2013 году в сумме 241,4 млн рублей (с ростом на 5,7%), в 2014 году – 254,3 млн рублей (с ростом на 5,3%). При этом администратором налога ожидается поступление налога в 2012 году в сумме 200,0 млн рублей, 2013 году – 110,0 млн рублей, а в 2014 </w:t>
      </w:r>
      <w:r w:rsidR="009805EC">
        <w:rPr>
          <w:sz w:val="26"/>
          <w:szCs w:val="26"/>
        </w:rPr>
        <w:t xml:space="preserve">году </w:t>
      </w:r>
      <w:r>
        <w:rPr>
          <w:sz w:val="26"/>
          <w:szCs w:val="26"/>
        </w:rPr>
        <w:t>платежи не планируются.</w:t>
      </w:r>
    </w:p>
    <w:p w:rsidR="002027FA" w:rsidRDefault="002027FA" w:rsidP="00D2496D">
      <w:pPr>
        <w:spacing w:line="360" w:lineRule="auto"/>
        <w:ind w:firstLine="709"/>
        <w:jc w:val="both"/>
        <w:rPr>
          <w:sz w:val="26"/>
          <w:szCs w:val="26"/>
        </w:rPr>
      </w:pPr>
      <w:r w:rsidRPr="00E32592">
        <w:rPr>
          <w:sz w:val="26"/>
          <w:szCs w:val="26"/>
        </w:rPr>
        <w:t>Поступление</w:t>
      </w:r>
      <w:r>
        <w:rPr>
          <w:i/>
          <w:sz w:val="26"/>
          <w:szCs w:val="26"/>
        </w:rPr>
        <w:t xml:space="preserve"> е</w:t>
      </w:r>
      <w:r w:rsidRPr="00913765">
        <w:rPr>
          <w:i/>
          <w:sz w:val="26"/>
          <w:szCs w:val="26"/>
        </w:rPr>
        <w:t>дин</w:t>
      </w:r>
      <w:r>
        <w:rPr>
          <w:i/>
          <w:sz w:val="26"/>
          <w:szCs w:val="26"/>
        </w:rPr>
        <w:t>ого</w:t>
      </w:r>
      <w:r w:rsidRPr="00913765">
        <w:rPr>
          <w:i/>
          <w:sz w:val="26"/>
          <w:szCs w:val="26"/>
        </w:rPr>
        <w:t xml:space="preserve"> сельскохозяйственн</w:t>
      </w:r>
      <w:r>
        <w:rPr>
          <w:i/>
          <w:sz w:val="26"/>
          <w:szCs w:val="26"/>
        </w:rPr>
        <w:t>ого</w:t>
      </w:r>
      <w:r w:rsidRPr="00913765">
        <w:rPr>
          <w:i/>
          <w:sz w:val="26"/>
          <w:szCs w:val="26"/>
        </w:rPr>
        <w:t xml:space="preserve"> налог</w:t>
      </w:r>
      <w:r>
        <w:rPr>
          <w:i/>
          <w:sz w:val="26"/>
          <w:szCs w:val="26"/>
        </w:rPr>
        <w:t xml:space="preserve">а </w:t>
      </w:r>
      <w:r w:rsidRPr="00913765">
        <w:rPr>
          <w:sz w:val="26"/>
          <w:szCs w:val="26"/>
        </w:rPr>
        <w:t xml:space="preserve">планируется </w:t>
      </w:r>
      <w:r>
        <w:rPr>
          <w:sz w:val="26"/>
          <w:szCs w:val="26"/>
        </w:rPr>
        <w:t>ежегодно по 0,2 млн рублей, что ниже ожидаемой оценки 2011 года на 1,2 млн рублей (в 7 раз) и фактического поступления за 2010 год на 0,5 млн рублей (в 3,5 раза).</w:t>
      </w:r>
    </w:p>
    <w:p w:rsidR="002027FA" w:rsidRDefault="002027FA" w:rsidP="00D2496D">
      <w:pPr>
        <w:autoSpaceDE w:val="0"/>
        <w:autoSpaceDN w:val="0"/>
        <w:adjustRightInd w:val="0"/>
        <w:spacing w:line="360" w:lineRule="auto"/>
        <w:ind w:firstLine="709"/>
        <w:jc w:val="both"/>
        <w:rPr>
          <w:sz w:val="26"/>
          <w:szCs w:val="26"/>
        </w:rPr>
      </w:pPr>
      <w:r w:rsidRPr="00A332C8">
        <w:rPr>
          <w:i/>
          <w:sz w:val="26"/>
          <w:szCs w:val="26"/>
        </w:rPr>
        <w:t>Транспортный налог с физических лиц</w:t>
      </w:r>
      <w:r w:rsidRPr="00A332C8">
        <w:rPr>
          <w:sz w:val="26"/>
          <w:szCs w:val="26"/>
        </w:rPr>
        <w:t xml:space="preserve"> планируется </w:t>
      </w:r>
      <w:r>
        <w:rPr>
          <w:sz w:val="26"/>
          <w:szCs w:val="26"/>
        </w:rPr>
        <w:t>на 2012 год в сумме 211,0 млн рублей, что выше ожидаемой оценки 2011 года на 25,3 млн рублей (13,7%).</w:t>
      </w:r>
      <w:r w:rsidRPr="00A332C8">
        <w:rPr>
          <w:sz w:val="26"/>
          <w:szCs w:val="26"/>
        </w:rPr>
        <w:t xml:space="preserve"> </w:t>
      </w:r>
      <w:r>
        <w:rPr>
          <w:sz w:val="26"/>
          <w:szCs w:val="26"/>
        </w:rPr>
        <w:t xml:space="preserve">Поступление </w:t>
      </w:r>
      <w:r w:rsidRPr="00A332C8">
        <w:rPr>
          <w:sz w:val="26"/>
          <w:szCs w:val="26"/>
        </w:rPr>
        <w:t>текущи</w:t>
      </w:r>
      <w:r>
        <w:rPr>
          <w:sz w:val="26"/>
          <w:szCs w:val="26"/>
        </w:rPr>
        <w:t>х</w:t>
      </w:r>
      <w:r w:rsidRPr="00A332C8">
        <w:rPr>
          <w:sz w:val="26"/>
          <w:szCs w:val="26"/>
        </w:rPr>
        <w:t xml:space="preserve"> платеж</w:t>
      </w:r>
      <w:r>
        <w:rPr>
          <w:sz w:val="26"/>
          <w:szCs w:val="26"/>
        </w:rPr>
        <w:t xml:space="preserve">ей планируется в сумме 141,0 млн рублей и взыскание недоимки в размере 70,0 млн рублей (70%). По данным </w:t>
      </w:r>
      <w:r w:rsidRPr="00A332C8">
        <w:rPr>
          <w:sz w:val="26"/>
          <w:szCs w:val="26"/>
        </w:rPr>
        <w:t>отчет</w:t>
      </w:r>
      <w:r>
        <w:rPr>
          <w:sz w:val="26"/>
          <w:szCs w:val="26"/>
        </w:rPr>
        <w:t>а о структуре начислений по транспортному налогу</w:t>
      </w:r>
      <w:r w:rsidRPr="00A332C8">
        <w:rPr>
          <w:sz w:val="26"/>
          <w:szCs w:val="26"/>
        </w:rPr>
        <w:t xml:space="preserve"> </w:t>
      </w:r>
      <w:r>
        <w:rPr>
          <w:sz w:val="26"/>
          <w:szCs w:val="26"/>
        </w:rPr>
        <w:t>(форма №5-ТН)</w:t>
      </w:r>
      <w:r w:rsidRPr="0079291A">
        <w:rPr>
          <w:sz w:val="26"/>
          <w:szCs w:val="26"/>
        </w:rPr>
        <w:t xml:space="preserve"> </w:t>
      </w:r>
      <w:r w:rsidRPr="003D77AC">
        <w:rPr>
          <w:sz w:val="26"/>
          <w:szCs w:val="26"/>
        </w:rPr>
        <w:t>Межрайонной ИФНС №11 по Вологодской области</w:t>
      </w:r>
      <w:r>
        <w:rPr>
          <w:sz w:val="26"/>
          <w:szCs w:val="26"/>
        </w:rPr>
        <w:t xml:space="preserve"> начислено налога за 2009 год 206,9</w:t>
      </w:r>
      <w:r w:rsidRPr="00A332C8">
        <w:rPr>
          <w:sz w:val="26"/>
          <w:szCs w:val="26"/>
        </w:rPr>
        <w:t xml:space="preserve"> млн рублей</w:t>
      </w:r>
      <w:r>
        <w:rPr>
          <w:sz w:val="26"/>
          <w:szCs w:val="26"/>
        </w:rPr>
        <w:t>, то есть в проекте планируется своевременное поступление в бюджет города менее 70% исчисленного к уплате налога.</w:t>
      </w:r>
    </w:p>
    <w:p w:rsidR="002027FA" w:rsidRDefault="002027FA" w:rsidP="00D2496D">
      <w:pPr>
        <w:autoSpaceDE w:val="0"/>
        <w:autoSpaceDN w:val="0"/>
        <w:adjustRightInd w:val="0"/>
        <w:spacing w:line="360" w:lineRule="auto"/>
        <w:ind w:firstLine="709"/>
        <w:jc w:val="both"/>
        <w:rPr>
          <w:sz w:val="26"/>
          <w:szCs w:val="26"/>
        </w:rPr>
      </w:pPr>
      <w:r>
        <w:rPr>
          <w:sz w:val="26"/>
          <w:szCs w:val="26"/>
        </w:rPr>
        <w:t>Прогноз поступления налога в 2013 году составляет 229,2 млн рублей, с ростом к 2012 году на 18,2 млн рублей (8,6%), в 2014 году - 249,1 млн рублей, с ростом к 2013 году на 19,9 млн рублей (8,7%).</w:t>
      </w:r>
    </w:p>
    <w:p w:rsidR="002027FA" w:rsidRDefault="002027FA" w:rsidP="004F6559">
      <w:pPr>
        <w:autoSpaceDE w:val="0"/>
        <w:autoSpaceDN w:val="0"/>
        <w:adjustRightInd w:val="0"/>
        <w:spacing w:line="360" w:lineRule="auto"/>
        <w:ind w:firstLine="709"/>
        <w:jc w:val="both"/>
        <w:rPr>
          <w:sz w:val="26"/>
          <w:szCs w:val="26"/>
        </w:rPr>
      </w:pPr>
      <w:r>
        <w:rPr>
          <w:sz w:val="26"/>
          <w:szCs w:val="26"/>
        </w:rPr>
        <w:t xml:space="preserve">В прогнозе налога не учтены дополнительные льготы по транспортному налогу, предусмотренные изменениями в статью 2 закона области «О транспортном налоге», принятыми </w:t>
      </w:r>
      <w:r w:rsidRPr="00E360E1">
        <w:rPr>
          <w:sz w:val="26"/>
          <w:szCs w:val="26"/>
          <w:u w:val="single"/>
        </w:rPr>
        <w:t>16.11.2011</w:t>
      </w:r>
      <w:r w:rsidR="005E365C">
        <w:rPr>
          <w:sz w:val="26"/>
          <w:szCs w:val="26"/>
          <w:u w:val="single"/>
        </w:rPr>
        <w:t xml:space="preserve"> </w:t>
      </w:r>
      <w:r w:rsidR="005E365C" w:rsidRPr="005E365C">
        <w:rPr>
          <w:sz w:val="26"/>
          <w:szCs w:val="26"/>
        </w:rPr>
        <w:t>(после внесения проекта бюджета</w:t>
      </w:r>
      <w:r w:rsidR="005E365C">
        <w:rPr>
          <w:sz w:val="26"/>
          <w:szCs w:val="26"/>
          <w:u w:val="single"/>
        </w:rPr>
        <w:t xml:space="preserve"> </w:t>
      </w:r>
      <w:r w:rsidR="005E365C" w:rsidRPr="005E365C">
        <w:rPr>
          <w:sz w:val="26"/>
          <w:szCs w:val="26"/>
        </w:rPr>
        <w:t xml:space="preserve">города в </w:t>
      </w:r>
      <w:r w:rsidR="005E365C">
        <w:rPr>
          <w:sz w:val="26"/>
          <w:szCs w:val="26"/>
        </w:rPr>
        <w:t>В</w:t>
      </w:r>
      <w:r w:rsidR="005E365C" w:rsidRPr="005E365C">
        <w:rPr>
          <w:sz w:val="26"/>
          <w:szCs w:val="26"/>
        </w:rPr>
        <w:t>ологодскую городскую Думу)</w:t>
      </w:r>
      <w:r>
        <w:rPr>
          <w:sz w:val="26"/>
          <w:szCs w:val="26"/>
        </w:rPr>
        <w:t xml:space="preserve"> на сессии Законодательного собрания Вологодской области (с 01.01.2011 предоставлена льгота пенсионерам по старости в размере 100%, ранее была в размере 80%, гражданам – владельцам легковых автомобилей российского производства, приобретенных в рамках эксперимента по стимулированию приобретения новых автотранспортных средств взамен вышедших из эксплуатации и сдаваемых на утилизацию).  </w:t>
      </w:r>
    </w:p>
    <w:p w:rsidR="002027FA" w:rsidRDefault="002027FA" w:rsidP="00D2496D">
      <w:pPr>
        <w:spacing w:line="360" w:lineRule="auto"/>
        <w:ind w:firstLine="709"/>
        <w:jc w:val="both"/>
        <w:rPr>
          <w:sz w:val="26"/>
          <w:szCs w:val="26"/>
        </w:rPr>
      </w:pPr>
      <w:r w:rsidRPr="00350BD5">
        <w:rPr>
          <w:sz w:val="26"/>
          <w:szCs w:val="26"/>
        </w:rPr>
        <w:t xml:space="preserve">Поступление </w:t>
      </w:r>
      <w:r w:rsidRPr="00350BD5">
        <w:rPr>
          <w:i/>
          <w:sz w:val="26"/>
          <w:szCs w:val="26"/>
        </w:rPr>
        <w:t xml:space="preserve">земельного налога </w:t>
      </w:r>
      <w:r w:rsidRPr="00350BD5">
        <w:rPr>
          <w:sz w:val="26"/>
          <w:szCs w:val="26"/>
        </w:rPr>
        <w:t>на 201</w:t>
      </w:r>
      <w:r>
        <w:rPr>
          <w:sz w:val="26"/>
          <w:szCs w:val="26"/>
        </w:rPr>
        <w:t>2</w:t>
      </w:r>
      <w:r w:rsidRPr="00350BD5">
        <w:rPr>
          <w:sz w:val="26"/>
          <w:szCs w:val="26"/>
        </w:rPr>
        <w:t xml:space="preserve"> год</w:t>
      </w:r>
      <w:r w:rsidRPr="00350BD5">
        <w:rPr>
          <w:i/>
          <w:sz w:val="26"/>
          <w:szCs w:val="26"/>
        </w:rPr>
        <w:t xml:space="preserve"> </w:t>
      </w:r>
      <w:r w:rsidRPr="00350BD5">
        <w:rPr>
          <w:sz w:val="26"/>
          <w:szCs w:val="26"/>
        </w:rPr>
        <w:t xml:space="preserve">предусмотрено в </w:t>
      </w:r>
      <w:r>
        <w:rPr>
          <w:sz w:val="26"/>
          <w:szCs w:val="26"/>
        </w:rPr>
        <w:t>сумме 357,5</w:t>
      </w:r>
      <w:r w:rsidRPr="00350BD5">
        <w:rPr>
          <w:sz w:val="26"/>
          <w:szCs w:val="26"/>
        </w:rPr>
        <w:t xml:space="preserve"> млн рублей, что выше ожидаемой оценки за 201</w:t>
      </w:r>
      <w:r>
        <w:rPr>
          <w:sz w:val="26"/>
          <w:szCs w:val="26"/>
        </w:rPr>
        <w:t>1</w:t>
      </w:r>
      <w:r w:rsidRPr="00350BD5">
        <w:rPr>
          <w:sz w:val="26"/>
          <w:szCs w:val="26"/>
        </w:rPr>
        <w:t xml:space="preserve"> год на </w:t>
      </w:r>
      <w:r>
        <w:rPr>
          <w:sz w:val="26"/>
          <w:szCs w:val="26"/>
        </w:rPr>
        <w:t>67,9</w:t>
      </w:r>
      <w:r w:rsidRPr="00350BD5">
        <w:rPr>
          <w:sz w:val="26"/>
          <w:szCs w:val="26"/>
        </w:rPr>
        <w:t xml:space="preserve"> млн рублей (</w:t>
      </w:r>
      <w:r>
        <w:rPr>
          <w:sz w:val="26"/>
          <w:szCs w:val="26"/>
        </w:rPr>
        <w:t>23</w:t>
      </w:r>
      <w:r w:rsidRPr="00350BD5">
        <w:rPr>
          <w:sz w:val="26"/>
          <w:szCs w:val="26"/>
        </w:rPr>
        <w:t>,</w:t>
      </w:r>
      <w:r>
        <w:rPr>
          <w:sz w:val="26"/>
          <w:szCs w:val="26"/>
        </w:rPr>
        <w:t>5</w:t>
      </w:r>
      <w:r w:rsidRPr="00350BD5">
        <w:rPr>
          <w:sz w:val="26"/>
          <w:szCs w:val="26"/>
        </w:rPr>
        <w:t xml:space="preserve">%). </w:t>
      </w:r>
      <w:r>
        <w:rPr>
          <w:sz w:val="26"/>
          <w:szCs w:val="26"/>
        </w:rPr>
        <w:t xml:space="preserve"> </w:t>
      </w:r>
      <w:r w:rsidRPr="00350BD5">
        <w:rPr>
          <w:sz w:val="26"/>
          <w:szCs w:val="26"/>
        </w:rPr>
        <w:lastRenderedPageBreak/>
        <w:t>На 201</w:t>
      </w:r>
      <w:r>
        <w:rPr>
          <w:sz w:val="26"/>
          <w:szCs w:val="26"/>
        </w:rPr>
        <w:t>3</w:t>
      </w:r>
      <w:r w:rsidRPr="00350BD5">
        <w:rPr>
          <w:sz w:val="26"/>
          <w:szCs w:val="26"/>
        </w:rPr>
        <w:t xml:space="preserve"> год поступление земельного налога планируется в объеме </w:t>
      </w:r>
      <w:r>
        <w:rPr>
          <w:sz w:val="26"/>
          <w:szCs w:val="26"/>
        </w:rPr>
        <w:t>373,6</w:t>
      </w:r>
      <w:r w:rsidRPr="00350BD5">
        <w:rPr>
          <w:sz w:val="26"/>
          <w:szCs w:val="26"/>
        </w:rPr>
        <w:t xml:space="preserve"> млн рублей, с ростом к проектируемой сумме на 201</w:t>
      </w:r>
      <w:r>
        <w:rPr>
          <w:sz w:val="26"/>
          <w:szCs w:val="26"/>
        </w:rPr>
        <w:t>2</w:t>
      </w:r>
      <w:r w:rsidRPr="00350BD5">
        <w:rPr>
          <w:sz w:val="26"/>
          <w:szCs w:val="26"/>
        </w:rPr>
        <w:t xml:space="preserve"> год </w:t>
      </w:r>
      <w:r>
        <w:rPr>
          <w:sz w:val="26"/>
          <w:szCs w:val="26"/>
        </w:rPr>
        <w:t>на 16,1</w:t>
      </w:r>
      <w:r w:rsidRPr="00350BD5">
        <w:rPr>
          <w:sz w:val="26"/>
          <w:szCs w:val="26"/>
        </w:rPr>
        <w:t xml:space="preserve"> млн рублей</w:t>
      </w:r>
      <w:r>
        <w:rPr>
          <w:sz w:val="26"/>
          <w:szCs w:val="26"/>
        </w:rPr>
        <w:t xml:space="preserve"> (4,5%)</w:t>
      </w:r>
      <w:r w:rsidRPr="00350BD5">
        <w:rPr>
          <w:sz w:val="26"/>
          <w:szCs w:val="26"/>
        </w:rPr>
        <w:t>. В 201</w:t>
      </w:r>
      <w:r>
        <w:rPr>
          <w:sz w:val="26"/>
          <w:szCs w:val="26"/>
        </w:rPr>
        <w:t>4</w:t>
      </w:r>
      <w:r w:rsidRPr="00350BD5">
        <w:rPr>
          <w:sz w:val="26"/>
          <w:szCs w:val="26"/>
        </w:rPr>
        <w:t xml:space="preserve"> году поступление налога составит 3</w:t>
      </w:r>
      <w:r>
        <w:rPr>
          <w:sz w:val="26"/>
          <w:szCs w:val="26"/>
        </w:rPr>
        <w:t>92</w:t>
      </w:r>
      <w:r w:rsidRPr="00350BD5">
        <w:rPr>
          <w:sz w:val="26"/>
          <w:szCs w:val="26"/>
        </w:rPr>
        <w:t>,</w:t>
      </w:r>
      <w:r>
        <w:rPr>
          <w:sz w:val="26"/>
          <w:szCs w:val="26"/>
        </w:rPr>
        <w:t>3</w:t>
      </w:r>
      <w:r w:rsidRPr="00350BD5">
        <w:rPr>
          <w:sz w:val="26"/>
          <w:szCs w:val="26"/>
        </w:rPr>
        <w:t xml:space="preserve"> млн рублей</w:t>
      </w:r>
      <w:r>
        <w:rPr>
          <w:sz w:val="26"/>
          <w:szCs w:val="26"/>
        </w:rPr>
        <w:t>,</w:t>
      </w:r>
      <w:r w:rsidRPr="00350BD5">
        <w:rPr>
          <w:sz w:val="26"/>
          <w:szCs w:val="26"/>
        </w:rPr>
        <w:t xml:space="preserve"> </w:t>
      </w:r>
      <w:r>
        <w:rPr>
          <w:sz w:val="26"/>
          <w:szCs w:val="26"/>
        </w:rPr>
        <w:t>вы</w:t>
      </w:r>
      <w:r w:rsidRPr="00350BD5">
        <w:rPr>
          <w:sz w:val="26"/>
          <w:szCs w:val="26"/>
        </w:rPr>
        <w:t xml:space="preserve">ше предыдущего года на </w:t>
      </w:r>
      <w:r>
        <w:rPr>
          <w:sz w:val="26"/>
          <w:szCs w:val="26"/>
        </w:rPr>
        <w:t>18,7 млн рублей (</w:t>
      </w:r>
      <w:r w:rsidRPr="00350BD5">
        <w:rPr>
          <w:sz w:val="26"/>
          <w:szCs w:val="26"/>
        </w:rPr>
        <w:t>5</w:t>
      </w:r>
      <w:r>
        <w:rPr>
          <w:sz w:val="26"/>
          <w:szCs w:val="26"/>
        </w:rPr>
        <w:t>,0</w:t>
      </w:r>
      <w:r w:rsidRPr="00350BD5">
        <w:rPr>
          <w:sz w:val="26"/>
          <w:szCs w:val="26"/>
        </w:rPr>
        <w:t>%).</w:t>
      </w:r>
    </w:p>
    <w:p w:rsidR="002027FA" w:rsidRDefault="002027FA" w:rsidP="00D2496D">
      <w:pPr>
        <w:autoSpaceDE w:val="0"/>
        <w:autoSpaceDN w:val="0"/>
        <w:adjustRightInd w:val="0"/>
        <w:spacing w:line="360" w:lineRule="auto"/>
        <w:ind w:firstLine="540"/>
        <w:jc w:val="both"/>
        <w:outlineLvl w:val="0"/>
        <w:rPr>
          <w:sz w:val="26"/>
          <w:szCs w:val="26"/>
        </w:rPr>
      </w:pPr>
      <w:r>
        <w:rPr>
          <w:sz w:val="26"/>
          <w:szCs w:val="26"/>
        </w:rPr>
        <w:t>В условиях действия с</w:t>
      </w:r>
      <w:r w:rsidRPr="00350BD5">
        <w:rPr>
          <w:sz w:val="26"/>
          <w:szCs w:val="26"/>
        </w:rPr>
        <w:t xml:space="preserve"> 01</w:t>
      </w:r>
      <w:r>
        <w:rPr>
          <w:sz w:val="26"/>
          <w:szCs w:val="26"/>
        </w:rPr>
        <w:t>.01.</w:t>
      </w:r>
      <w:r w:rsidRPr="00350BD5">
        <w:rPr>
          <w:sz w:val="26"/>
          <w:szCs w:val="26"/>
        </w:rPr>
        <w:t>2011</w:t>
      </w:r>
      <w:r>
        <w:rPr>
          <w:sz w:val="26"/>
          <w:szCs w:val="26"/>
        </w:rPr>
        <w:t xml:space="preserve"> новой </w:t>
      </w:r>
      <w:r w:rsidRPr="00350BD5">
        <w:rPr>
          <w:sz w:val="26"/>
          <w:szCs w:val="26"/>
        </w:rPr>
        <w:t>кадастров</w:t>
      </w:r>
      <w:r>
        <w:rPr>
          <w:sz w:val="26"/>
          <w:szCs w:val="26"/>
        </w:rPr>
        <w:t>ой</w:t>
      </w:r>
      <w:r w:rsidRPr="00350BD5">
        <w:rPr>
          <w:sz w:val="26"/>
          <w:szCs w:val="26"/>
        </w:rPr>
        <w:t xml:space="preserve"> стоимост</w:t>
      </w:r>
      <w:r>
        <w:rPr>
          <w:sz w:val="26"/>
          <w:szCs w:val="26"/>
        </w:rPr>
        <w:t>и</w:t>
      </w:r>
      <w:r w:rsidRPr="00350BD5">
        <w:rPr>
          <w:sz w:val="26"/>
          <w:szCs w:val="26"/>
        </w:rPr>
        <w:t xml:space="preserve"> земельных участков</w:t>
      </w:r>
      <w:r>
        <w:rPr>
          <w:sz w:val="26"/>
          <w:szCs w:val="26"/>
        </w:rPr>
        <w:t xml:space="preserve">, утвержденной </w:t>
      </w:r>
      <w:r w:rsidRPr="00350BD5">
        <w:rPr>
          <w:sz w:val="26"/>
          <w:szCs w:val="26"/>
        </w:rPr>
        <w:t>постановлением Правительства Вологодской области от 30.12.2009 №2154</w:t>
      </w:r>
      <w:r>
        <w:rPr>
          <w:sz w:val="26"/>
          <w:szCs w:val="26"/>
        </w:rPr>
        <w:t xml:space="preserve">, ожидается увеличение объема поступлений земельного налога в сравнении с 2010 годом в 2011 году на 47,2%, 2012 году – в 1,8 раза, 2013 году – в 1,9 раза, 2014 году – в два раза. В прогнозе предусмотрены дополнительные поступления налога за счет увеличения количества собственников земельных участков в связи с выкупом их и взыскание задолженности по налогу в размере 50% от имеющихся долгов на 01.09.2011. На 2013–2014 годы прогнозируемая сумма налога скорректирована на темпы роста реального валового регионального продукта, при этом </w:t>
      </w:r>
      <w:r w:rsidRPr="008518AD">
        <w:rPr>
          <w:sz w:val="26"/>
          <w:szCs w:val="26"/>
        </w:rPr>
        <w:t xml:space="preserve">размер земельного налога не зависит от результатов хозяйственной деятельности собственников земли, землепользователей и устанавливается в виде стабильных платежей </w:t>
      </w:r>
      <w:r>
        <w:rPr>
          <w:sz w:val="26"/>
          <w:szCs w:val="26"/>
        </w:rPr>
        <w:t>как соответствующая налоговой ставке процентная доля налоговой базы (кадастровой стоимости).</w:t>
      </w:r>
    </w:p>
    <w:p w:rsidR="002027FA" w:rsidRDefault="002027FA" w:rsidP="00D2496D">
      <w:pPr>
        <w:autoSpaceDE w:val="0"/>
        <w:autoSpaceDN w:val="0"/>
        <w:adjustRightInd w:val="0"/>
        <w:spacing w:line="360" w:lineRule="auto"/>
        <w:ind w:firstLine="709"/>
        <w:jc w:val="both"/>
        <w:rPr>
          <w:sz w:val="26"/>
          <w:szCs w:val="26"/>
        </w:rPr>
      </w:pPr>
      <w:r w:rsidRPr="008A2D4E">
        <w:rPr>
          <w:i/>
          <w:sz w:val="26"/>
          <w:szCs w:val="26"/>
        </w:rPr>
        <w:t>Налог на имущество физических лиц</w:t>
      </w:r>
      <w:r w:rsidRPr="008A2D4E">
        <w:rPr>
          <w:sz w:val="26"/>
          <w:szCs w:val="26"/>
        </w:rPr>
        <w:t xml:space="preserve"> проектируется </w:t>
      </w:r>
      <w:r>
        <w:rPr>
          <w:sz w:val="26"/>
          <w:szCs w:val="26"/>
        </w:rPr>
        <w:t xml:space="preserve">на 2012 год </w:t>
      </w:r>
      <w:r w:rsidRPr="008A2D4E">
        <w:rPr>
          <w:sz w:val="26"/>
          <w:szCs w:val="26"/>
        </w:rPr>
        <w:t>в сумме</w:t>
      </w:r>
      <w:r>
        <w:rPr>
          <w:sz w:val="26"/>
          <w:szCs w:val="26"/>
        </w:rPr>
        <w:t xml:space="preserve"> 191,2 млн рублей, на 2013 год – 207,6 млн рублей, с ростом к 2012 году на 16,4 млн рублей (8,6%), на 2014 год – 225,7 млн рублей, с ростом к предыдущему году на 18,1 млн рублей (8,7%). В прогнозе предусмотрено взыскание недоимки в 2012 году в сумме 29,5 млн рублей (в размере 50% от имеющейся по состоянию на 01.09.2011), 2013 году – 32,1 млн рублей, 2014 году – 34,8 млн рублей. Объем поступления налога на 2013 и 2014 годы определен исходя из прогнозируемого поступления за 2012 год с учетом темпов роста фонда оплаты труда. </w:t>
      </w:r>
    </w:p>
    <w:p w:rsidR="002027FA" w:rsidRDefault="002027FA" w:rsidP="00D2496D">
      <w:pPr>
        <w:spacing w:line="360" w:lineRule="auto"/>
        <w:ind w:firstLine="709"/>
        <w:jc w:val="both"/>
        <w:rPr>
          <w:sz w:val="26"/>
          <w:szCs w:val="26"/>
        </w:rPr>
      </w:pPr>
      <w:r>
        <w:rPr>
          <w:sz w:val="26"/>
          <w:szCs w:val="26"/>
        </w:rPr>
        <w:t>П</w:t>
      </w:r>
      <w:r w:rsidRPr="008A2D4E">
        <w:rPr>
          <w:sz w:val="26"/>
          <w:szCs w:val="26"/>
        </w:rPr>
        <w:t>оступ</w:t>
      </w:r>
      <w:r>
        <w:rPr>
          <w:sz w:val="26"/>
          <w:szCs w:val="26"/>
        </w:rPr>
        <w:t>ление</w:t>
      </w:r>
      <w:r w:rsidRPr="008A2D4E">
        <w:rPr>
          <w:i/>
          <w:sz w:val="26"/>
          <w:szCs w:val="26"/>
        </w:rPr>
        <w:t xml:space="preserve"> </w:t>
      </w:r>
      <w:r>
        <w:rPr>
          <w:i/>
          <w:sz w:val="26"/>
          <w:szCs w:val="26"/>
        </w:rPr>
        <w:t>г</w:t>
      </w:r>
      <w:r w:rsidRPr="008A2D4E">
        <w:rPr>
          <w:i/>
          <w:sz w:val="26"/>
          <w:szCs w:val="26"/>
        </w:rPr>
        <w:t>осударственн</w:t>
      </w:r>
      <w:r>
        <w:rPr>
          <w:i/>
          <w:sz w:val="26"/>
          <w:szCs w:val="26"/>
        </w:rPr>
        <w:t>ой</w:t>
      </w:r>
      <w:r w:rsidRPr="008A2D4E">
        <w:rPr>
          <w:i/>
          <w:sz w:val="26"/>
          <w:szCs w:val="26"/>
        </w:rPr>
        <w:t xml:space="preserve"> пошлин</w:t>
      </w:r>
      <w:r>
        <w:rPr>
          <w:i/>
          <w:sz w:val="26"/>
          <w:szCs w:val="26"/>
        </w:rPr>
        <w:t>ы</w:t>
      </w:r>
      <w:r w:rsidRPr="008A2D4E">
        <w:rPr>
          <w:sz w:val="26"/>
          <w:szCs w:val="26"/>
        </w:rPr>
        <w:t xml:space="preserve"> </w:t>
      </w:r>
      <w:r>
        <w:rPr>
          <w:sz w:val="26"/>
          <w:szCs w:val="26"/>
        </w:rPr>
        <w:t xml:space="preserve">в 2012 году планируется </w:t>
      </w:r>
      <w:r w:rsidRPr="008A2D4E">
        <w:rPr>
          <w:sz w:val="26"/>
          <w:szCs w:val="26"/>
        </w:rPr>
        <w:t xml:space="preserve">в сумме </w:t>
      </w:r>
      <w:r>
        <w:rPr>
          <w:sz w:val="26"/>
          <w:szCs w:val="26"/>
        </w:rPr>
        <w:t xml:space="preserve">46,5 </w:t>
      </w:r>
      <w:r w:rsidRPr="008A2D4E">
        <w:rPr>
          <w:sz w:val="26"/>
          <w:szCs w:val="26"/>
        </w:rPr>
        <w:t xml:space="preserve">млн рублей, </w:t>
      </w:r>
      <w:r>
        <w:rPr>
          <w:sz w:val="26"/>
          <w:szCs w:val="26"/>
        </w:rPr>
        <w:t xml:space="preserve">что ниже ожидаемой оценки </w:t>
      </w:r>
      <w:r w:rsidRPr="008A2D4E">
        <w:rPr>
          <w:sz w:val="26"/>
          <w:szCs w:val="26"/>
        </w:rPr>
        <w:t>20</w:t>
      </w:r>
      <w:r>
        <w:rPr>
          <w:sz w:val="26"/>
          <w:szCs w:val="26"/>
        </w:rPr>
        <w:t>11</w:t>
      </w:r>
      <w:r w:rsidRPr="008A2D4E">
        <w:rPr>
          <w:sz w:val="26"/>
          <w:szCs w:val="26"/>
        </w:rPr>
        <w:t xml:space="preserve"> год</w:t>
      </w:r>
      <w:r>
        <w:rPr>
          <w:sz w:val="26"/>
          <w:szCs w:val="26"/>
        </w:rPr>
        <w:t>а</w:t>
      </w:r>
      <w:r w:rsidRPr="008A2D4E">
        <w:rPr>
          <w:sz w:val="26"/>
          <w:szCs w:val="26"/>
        </w:rPr>
        <w:t xml:space="preserve"> </w:t>
      </w:r>
      <w:r>
        <w:rPr>
          <w:sz w:val="26"/>
          <w:szCs w:val="26"/>
        </w:rPr>
        <w:t>на</w:t>
      </w:r>
      <w:r w:rsidRPr="008A2D4E">
        <w:rPr>
          <w:sz w:val="26"/>
          <w:szCs w:val="26"/>
        </w:rPr>
        <w:t xml:space="preserve"> </w:t>
      </w:r>
      <w:r>
        <w:rPr>
          <w:sz w:val="26"/>
          <w:szCs w:val="26"/>
        </w:rPr>
        <w:t>75,9</w:t>
      </w:r>
      <w:r w:rsidRPr="008A2D4E">
        <w:rPr>
          <w:sz w:val="26"/>
          <w:szCs w:val="26"/>
        </w:rPr>
        <w:t xml:space="preserve"> млн рублей (</w:t>
      </w:r>
      <w:r>
        <w:rPr>
          <w:sz w:val="26"/>
          <w:szCs w:val="26"/>
        </w:rPr>
        <w:t>в 2,6 раза</w:t>
      </w:r>
      <w:r w:rsidRPr="008A2D4E">
        <w:rPr>
          <w:sz w:val="26"/>
          <w:szCs w:val="26"/>
        </w:rPr>
        <w:t xml:space="preserve">). </w:t>
      </w:r>
      <w:r>
        <w:rPr>
          <w:sz w:val="26"/>
          <w:szCs w:val="26"/>
        </w:rPr>
        <w:t xml:space="preserve">Снижение доходов обусловлено отменой зачисления в бюджеты городских округов госпошлины за юридически значимые действия, администратором которой является УМВД РФ по Вологодской области. За 2010 год госпошлина по указанному администратору поступила в сумме 76,1 млн рублей. </w:t>
      </w:r>
    </w:p>
    <w:p w:rsidR="002027FA" w:rsidRDefault="002027FA" w:rsidP="00D2496D">
      <w:pPr>
        <w:spacing w:line="360" w:lineRule="auto"/>
        <w:ind w:firstLine="709"/>
        <w:jc w:val="both"/>
        <w:rPr>
          <w:sz w:val="26"/>
          <w:szCs w:val="26"/>
        </w:rPr>
      </w:pPr>
      <w:r>
        <w:rPr>
          <w:sz w:val="26"/>
          <w:szCs w:val="26"/>
        </w:rPr>
        <w:lastRenderedPageBreak/>
        <w:t>Расчет платежей составлен исходя из ожидаемого поступления в 2011 году и ожидаемой оценки, представленной администраторами. В 2013 году поступит госпошлины 49,1 млн рублей, что выше проекта 2012 года на 2,6 млн рублей (5,5%), в 2014 году – 51,8 млн рублей (+ 2,7 млн рублей, или 5,6%).</w:t>
      </w:r>
    </w:p>
    <w:p w:rsidR="002027FA" w:rsidRDefault="002027FA" w:rsidP="00D2496D">
      <w:pPr>
        <w:spacing w:line="360" w:lineRule="auto"/>
        <w:ind w:firstLine="709"/>
        <w:jc w:val="both"/>
        <w:rPr>
          <w:sz w:val="26"/>
          <w:szCs w:val="26"/>
        </w:rPr>
      </w:pPr>
      <w:r>
        <w:rPr>
          <w:sz w:val="26"/>
          <w:szCs w:val="26"/>
        </w:rPr>
        <w:t>Администратором государственной пошлины по делам, рассматриваемым в судах общей юрисдикции, мировыми суд</w:t>
      </w:r>
      <w:r w:rsidR="00B42955">
        <w:rPr>
          <w:sz w:val="26"/>
          <w:szCs w:val="26"/>
        </w:rPr>
        <w:t>ь</w:t>
      </w:r>
      <w:r>
        <w:rPr>
          <w:sz w:val="26"/>
          <w:szCs w:val="26"/>
        </w:rPr>
        <w:t xml:space="preserve">ями (за исключением Верховного Суда Российской Федерации) является </w:t>
      </w:r>
      <w:r w:rsidRPr="003D77AC">
        <w:rPr>
          <w:sz w:val="26"/>
          <w:szCs w:val="26"/>
        </w:rPr>
        <w:t>Межрайонн</w:t>
      </w:r>
      <w:r>
        <w:rPr>
          <w:sz w:val="26"/>
          <w:szCs w:val="26"/>
        </w:rPr>
        <w:t>ая</w:t>
      </w:r>
      <w:r w:rsidRPr="003D77AC">
        <w:rPr>
          <w:sz w:val="26"/>
          <w:szCs w:val="26"/>
        </w:rPr>
        <w:t xml:space="preserve"> ИФНС №11 по Вологодской области</w:t>
      </w:r>
      <w:r>
        <w:rPr>
          <w:sz w:val="26"/>
          <w:szCs w:val="26"/>
        </w:rPr>
        <w:t>. При этом прогноз поступления госпошлины, представленный администратором письмом от 06.10.2011 Департаменту финансов Администрации города, выше учтенного в проекте на 2012 год на 2,6 млн рублей, на 2013 год – на 0,4 млн рублей.</w:t>
      </w:r>
    </w:p>
    <w:p w:rsidR="002027FA" w:rsidRDefault="002027FA" w:rsidP="00D2496D">
      <w:pPr>
        <w:spacing w:line="360" w:lineRule="auto"/>
        <w:ind w:firstLine="709"/>
        <w:jc w:val="both"/>
        <w:rPr>
          <w:sz w:val="26"/>
          <w:szCs w:val="26"/>
        </w:rPr>
      </w:pPr>
      <w:r>
        <w:rPr>
          <w:sz w:val="26"/>
          <w:szCs w:val="26"/>
        </w:rPr>
        <w:t>Таким образом, по оценке Контрольно-счетной палаты, п</w:t>
      </w:r>
      <w:r w:rsidRPr="00486CDD">
        <w:rPr>
          <w:sz w:val="26"/>
          <w:szCs w:val="26"/>
        </w:rPr>
        <w:t xml:space="preserve">рогноз бюджетных назначений по </w:t>
      </w:r>
      <w:r>
        <w:rPr>
          <w:sz w:val="26"/>
          <w:szCs w:val="26"/>
        </w:rPr>
        <w:t>налогу на доходы физических лиц, единому налогу на вмененный доход, земельному налогу, налогу на имущество физических лиц п</w:t>
      </w:r>
      <w:r w:rsidRPr="00486CDD">
        <w:rPr>
          <w:sz w:val="26"/>
          <w:szCs w:val="26"/>
        </w:rPr>
        <w:t>редложен в проекте в максималь</w:t>
      </w:r>
      <w:r>
        <w:rPr>
          <w:sz w:val="26"/>
          <w:szCs w:val="26"/>
        </w:rPr>
        <w:t>но возможных</w:t>
      </w:r>
      <w:r w:rsidRPr="00486CDD">
        <w:rPr>
          <w:sz w:val="26"/>
          <w:szCs w:val="26"/>
        </w:rPr>
        <w:t xml:space="preserve"> объемах.</w:t>
      </w:r>
    </w:p>
    <w:p w:rsidR="002027FA" w:rsidRDefault="002027FA" w:rsidP="00D2496D">
      <w:pPr>
        <w:spacing w:line="360" w:lineRule="auto"/>
        <w:ind w:firstLine="709"/>
        <w:jc w:val="both"/>
        <w:rPr>
          <w:sz w:val="26"/>
          <w:szCs w:val="26"/>
        </w:rPr>
      </w:pPr>
    </w:p>
    <w:p w:rsidR="002027FA" w:rsidRPr="003E5091" w:rsidRDefault="002027FA" w:rsidP="00D2496D">
      <w:pPr>
        <w:spacing w:line="360" w:lineRule="auto"/>
        <w:jc w:val="center"/>
        <w:rPr>
          <w:b/>
          <w:i/>
          <w:sz w:val="26"/>
          <w:szCs w:val="26"/>
        </w:rPr>
      </w:pPr>
      <w:r w:rsidRPr="003E5091">
        <w:rPr>
          <w:b/>
          <w:i/>
          <w:sz w:val="26"/>
          <w:szCs w:val="26"/>
        </w:rPr>
        <w:t>Неналоговые доходы</w:t>
      </w:r>
    </w:p>
    <w:p w:rsidR="002027FA" w:rsidRPr="003E5091" w:rsidRDefault="002027FA" w:rsidP="00D2496D">
      <w:pPr>
        <w:spacing w:line="360" w:lineRule="auto"/>
        <w:ind w:firstLine="709"/>
        <w:jc w:val="both"/>
        <w:rPr>
          <w:sz w:val="26"/>
          <w:szCs w:val="26"/>
        </w:rPr>
      </w:pPr>
      <w:r w:rsidRPr="00B82308">
        <w:rPr>
          <w:sz w:val="26"/>
          <w:szCs w:val="26"/>
        </w:rPr>
        <w:t>Поступление</w:t>
      </w:r>
      <w:r>
        <w:rPr>
          <w:i/>
          <w:sz w:val="26"/>
          <w:szCs w:val="26"/>
        </w:rPr>
        <w:t xml:space="preserve"> </w:t>
      </w:r>
      <w:r w:rsidRPr="003E5091">
        <w:rPr>
          <w:sz w:val="26"/>
          <w:szCs w:val="26"/>
        </w:rPr>
        <w:t xml:space="preserve">в бюджет города </w:t>
      </w:r>
      <w:r w:rsidRPr="00B82308">
        <w:rPr>
          <w:i/>
          <w:sz w:val="26"/>
          <w:szCs w:val="26"/>
        </w:rPr>
        <w:t>н</w:t>
      </w:r>
      <w:r w:rsidRPr="003E5091">
        <w:rPr>
          <w:i/>
          <w:sz w:val="26"/>
          <w:szCs w:val="26"/>
        </w:rPr>
        <w:t>еналоговы</w:t>
      </w:r>
      <w:r>
        <w:rPr>
          <w:i/>
          <w:sz w:val="26"/>
          <w:szCs w:val="26"/>
        </w:rPr>
        <w:t>х</w:t>
      </w:r>
      <w:r w:rsidRPr="003E5091">
        <w:rPr>
          <w:i/>
          <w:sz w:val="26"/>
          <w:szCs w:val="26"/>
        </w:rPr>
        <w:t xml:space="preserve"> доход</w:t>
      </w:r>
      <w:r>
        <w:rPr>
          <w:i/>
          <w:sz w:val="26"/>
          <w:szCs w:val="26"/>
        </w:rPr>
        <w:t>ов</w:t>
      </w:r>
      <w:r w:rsidRPr="003E5091">
        <w:rPr>
          <w:sz w:val="26"/>
          <w:szCs w:val="26"/>
        </w:rPr>
        <w:t xml:space="preserve"> за 201</w:t>
      </w:r>
      <w:r>
        <w:rPr>
          <w:sz w:val="26"/>
          <w:szCs w:val="26"/>
        </w:rPr>
        <w:t>1</w:t>
      </w:r>
      <w:r w:rsidRPr="003E5091">
        <w:rPr>
          <w:sz w:val="26"/>
          <w:szCs w:val="26"/>
        </w:rPr>
        <w:t xml:space="preserve"> год ожида</w:t>
      </w:r>
      <w:r>
        <w:rPr>
          <w:sz w:val="26"/>
          <w:szCs w:val="26"/>
        </w:rPr>
        <w:t>е</w:t>
      </w:r>
      <w:r w:rsidRPr="003E5091">
        <w:rPr>
          <w:sz w:val="26"/>
          <w:szCs w:val="26"/>
        </w:rPr>
        <w:t xml:space="preserve">тся в сумме </w:t>
      </w:r>
      <w:r>
        <w:rPr>
          <w:sz w:val="26"/>
          <w:szCs w:val="26"/>
        </w:rPr>
        <w:t>1035,4</w:t>
      </w:r>
      <w:r w:rsidRPr="003E5091">
        <w:rPr>
          <w:sz w:val="26"/>
          <w:szCs w:val="26"/>
        </w:rPr>
        <w:t xml:space="preserve"> млн рублей, на </w:t>
      </w:r>
      <w:r w:rsidRPr="00D74AB6">
        <w:rPr>
          <w:b/>
          <w:sz w:val="26"/>
          <w:szCs w:val="26"/>
        </w:rPr>
        <w:t>2012</w:t>
      </w:r>
      <w:r w:rsidRPr="003E5091">
        <w:rPr>
          <w:sz w:val="26"/>
          <w:szCs w:val="26"/>
        </w:rPr>
        <w:t xml:space="preserve"> год планируются в объеме </w:t>
      </w:r>
      <w:r w:rsidRPr="0051797C">
        <w:rPr>
          <w:b/>
          <w:sz w:val="26"/>
          <w:szCs w:val="26"/>
        </w:rPr>
        <w:t>7</w:t>
      </w:r>
      <w:r>
        <w:rPr>
          <w:b/>
          <w:sz w:val="26"/>
          <w:szCs w:val="26"/>
        </w:rPr>
        <w:t>67</w:t>
      </w:r>
      <w:r w:rsidRPr="0051797C">
        <w:rPr>
          <w:b/>
          <w:sz w:val="26"/>
          <w:szCs w:val="26"/>
        </w:rPr>
        <w:t>,</w:t>
      </w:r>
      <w:r>
        <w:rPr>
          <w:b/>
          <w:sz w:val="26"/>
          <w:szCs w:val="26"/>
        </w:rPr>
        <w:t>8</w:t>
      </w:r>
      <w:r w:rsidRPr="003E5091">
        <w:rPr>
          <w:sz w:val="26"/>
          <w:szCs w:val="26"/>
        </w:rPr>
        <w:t xml:space="preserve"> млн рублей, на </w:t>
      </w:r>
      <w:r w:rsidRPr="00D74AB6">
        <w:rPr>
          <w:b/>
          <w:sz w:val="26"/>
          <w:szCs w:val="26"/>
        </w:rPr>
        <w:t>2013</w:t>
      </w:r>
      <w:r w:rsidRPr="003E5091">
        <w:rPr>
          <w:sz w:val="26"/>
          <w:szCs w:val="26"/>
        </w:rPr>
        <w:t xml:space="preserve"> год </w:t>
      </w:r>
      <w:r>
        <w:rPr>
          <w:sz w:val="26"/>
          <w:szCs w:val="26"/>
        </w:rPr>
        <w:t>–</w:t>
      </w:r>
      <w:r w:rsidRPr="003E5091">
        <w:rPr>
          <w:sz w:val="26"/>
          <w:szCs w:val="26"/>
        </w:rPr>
        <w:t xml:space="preserve"> </w:t>
      </w:r>
      <w:r w:rsidRPr="0051797C">
        <w:rPr>
          <w:b/>
          <w:sz w:val="26"/>
          <w:szCs w:val="26"/>
        </w:rPr>
        <w:t>5</w:t>
      </w:r>
      <w:r>
        <w:rPr>
          <w:b/>
          <w:sz w:val="26"/>
          <w:szCs w:val="26"/>
        </w:rPr>
        <w:t>56,0</w:t>
      </w:r>
      <w:r w:rsidRPr="003E5091">
        <w:rPr>
          <w:sz w:val="26"/>
          <w:szCs w:val="26"/>
        </w:rPr>
        <w:t xml:space="preserve"> млн рублей и </w:t>
      </w:r>
      <w:r w:rsidRPr="00D74AB6">
        <w:rPr>
          <w:b/>
          <w:sz w:val="26"/>
          <w:szCs w:val="26"/>
        </w:rPr>
        <w:t>2014</w:t>
      </w:r>
      <w:r w:rsidRPr="003E5091">
        <w:rPr>
          <w:sz w:val="26"/>
          <w:szCs w:val="26"/>
        </w:rPr>
        <w:t xml:space="preserve"> год – </w:t>
      </w:r>
      <w:r w:rsidRPr="00D74AB6">
        <w:rPr>
          <w:b/>
          <w:sz w:val="26"/>
          <w:szCs w:val="26"/>
        </w:rPr>
        <w:t>513,5</w:t>
      </w:r>
      <w:r w:rsidRPr="003E5091">
        <w:rPr>
          <w:sz w:val="26"/>
          <w:szCs w:val="26"/>
        </w:rPr>
        <w:t xml:space="preserve"> млн рублей. Таким образом, планируется постепенное сокращение неналоговых доходов. Динамика поступления неналоговых доходов в бюджет города Вологды в 20</w:t>
      </w:r>
      <w:r>
        <w:rPr>
          <w:sz w:val="26"/>
          <w:szCs w:val="26"/>
        </w:rPr>
        <w:t>1</w:t>
      </w:r>
      <w:r w:rsidRPr="003E5091">
        <w:rPr>
          <w:sz w:val="26"/>
          <w:szCs w:val="26"/>
        </w:rPr>
        <w:t>0-201</w:t>
      </w:r>
      <w:r>
        <w:rPr>
          <w:sz w:val="26"/>
          <w:szCs w:val="26"/>
        </w:rPr>
        <w:t>1</w:t>
      </w:r>
      <w:r w:rsidRPr="003E5091">
        <w:rPr>
          <w:sz w:val="26"/>
          <w:szCs w:val="26"/>
        </w:rPr>
        <w:t xml:space="preserve"> годах</w:t>
      </w:r>
      <w:r>
        <w:rPr>
          <w:sz w:val="26"/>
          <w:szCs w:val="26"/>
        </w:rPr>
        <w:t xml:space="preserve">, предусмотренных в проекте </w:t>
      </w:r>
      <w:r w:rsidRPr="003E5091">
        <w:rPr>
          <w:sz w:val="26"/>
          <w:szCs w:val="26"/>
        </w:rPr>
        <w:t>на 201</w:t>
      </w:r>
      <w:r>
        <w:rPr>
          <w:sz w:val="26"/>
          <w:szCs w:val="26"/>
        </w:rPr>
        <w:t>2</w:t>
      </w:r>
      <w:r w:rsidRPr="003E5091">
        <w:rPr>
          <w:sz w:val="26"/>
          <w:szCs w:val="26"/>
        </w:rPr>
        <w:t xml:space="preserve"> год и плановый период 2012 и 2013 годов, приведена в приложении </w:t>
      </w:r>
      <w:r w:rsidRPr="00A023A5">
        <w:rPr>
          <w:sz w:val="26"/>
          <w:szCs w:val="26"/>
        </w:rPr>
        <w:t>№7</w:t>
      </w:r>
      <w:r w:rsidRPr="003E5091">
        <w:rPr>
          <w:sz w:val="26"/>
          <w:szCs w:val="26"/>
        </w:rPr>
        <w:t>.</w:t>
      </w:r>
    </w:p>
    <w:p w:rsidR="002027FA" w:rsidRDefault="002027FA" w:rsidP="00D2496D">
      <w:pPr>
        <w:spacing w:line="360" w:lineRule="auto"/>
        <w:ind w:firstLine="709"/>
        <w:jc w:val="both"/>
        <w:rPr>
          <w:sz w:val="26"/>
          <w:szCs w:val="26"/>
        </w:rPr>
      </w:pPr>
      <w:r>
        <w:rPr>
          <w:i/>
          <w:sz w:val="26"/>
          <w:szCs w:val="26"/>
        </w:rPr>
        <w:t>Д</w:t>
      </w:r>
      <w:r w:rsidRPr="00AB4D8C">
        <w:rPr>
          <w:i/>
          <w:sz w:val="26"/>
          <w:szCs w:val="26"/>
        </w:rPr>
        <w:t>оход</w:t>
      </w:r>
      <w:r>
        <w:rPr>
          <w:i/>
          <w:sz w:val="26"/>
          <w:szCs w:val="26"/>
        </w:rPr>
        <w:t>ы</w:t>
      </w:r>
      <w:r w:rsidRPr="00AB4D8C">
        <w:rPr>
          <w:i/>
          <w:sz w:val="26"/>
          <w:szCs w:val="26"/>
        </w:rPr>
        <w:t xml:space="preserve"> от оказания платных услуг и компенсации затрат государства</w:t>
      </w:r>
      <w:r>
        <w:rPr>
          <w:sz w:val="26"/>
          <w:szCs w:val="26"/>
        </w:rPr>
        <w:t xml:space="preserve"> </w:t>
      </w:r>
      <w:r w:rsidRPr="00AB4D8C">
        <w:rPr>
          <w:sz w:val="26"/>
          <w:szCs w:val="26"/>
        </w:rPr>
        <w:t>на 201</w:t>
      </w:r>
      <w:r>
        <w:rPr>
          <w:sz w:val="26"/>
          <w:szCs w:val="26"/>
        </w:rPr>
        <w:t>2-2014</w:t>
      </w:r>
      <w:r w:rsidRPr="00AB4D8C">
        <w:rPr>
          <w:sz w:val="26"/>
          <w:szCs w:val="26"/>
        </w:rPr>
        <w:t xml:space="preserve"> год</w:t>
      </w:r>
      <w:r>
        <w:rPr>
          <w:sz w:val="26"/>
          <w:szCs w:val="26"/>
        </w:rPr>
        <w:t>ы</w:t>
      </w:r>
      <w:r w:rsidRPr="00AB4D8C">
        <w:rPr>
          <w:sz w:val="26"/>
          <w:szCs w:val="26"/>
        </w:rPr>
        <w:t xml:space="preserve"> прогнозируются </w:t>
      </w:r>
      <w:r>
        <w:rPr>
          <w:sz w:val="26"/>
          <w:szCs w:val="26"/>
        </w:rPr>
        <w:t xml:space="preserve">соответственно </w:t>
      </w:r>
      <w:r w:rsidRPr="00AB4D8C">
        <w:rPr>
          <w:sz w:val="26"/>
          <w:szCs w:val="26"/>
        </w:rPr>
        <w:t>в</w:t>
      </w:r>
      <w:r>
        <w:rPr>
          <w:sz w:val="26"/>
          <w:szCs w:val="26"/>
        </w:rPr>
        <w:t xml:space="preserve"> </w:t>
      </w:r>
      <w:r w:rsidRPr="00AB4D8C">
        <w:rPr>
          <w:sz w:val="26"/>
          <w:szCs w:val="26"/>
        </w:rPr>
        <w:t xml:space="preserve">сумме </w:t>
      </w:r>
      <w:r>
        <w:rPr>
          <w:sz w:val="26"/>
          <w:szCs w:val="26"/>
        </w:rPr>
        <w:t>6,4 млн рублей, 6,2</w:t>
      </w:r>
      <w:r w:rsidRPr="00AB4D8C">
        <w:rPr>
          <w:sz w:val="26"/>
          <w:szCs w:val="26"/>
        </w:rPr>
        <w:t xml:space="preserve"> млн рублей </w:t>
      </w:r>
      <w:r>
        <w:rPr>
          <w:sz w:val="26"/>
          <w:szCs w:val="26"/>
        </w:rPr>
        <w:t>и 6,5</w:t>
      </w:r>
      <w:r w:rsidRPr="00AB4D8C">
        <w:rPr>
          <w:sz w:val="26"/>
          <w:szCs w:val="26"/>
        </w:rPr>
        <w:t xml:space="preserve"> млн рублей</w:t>
      </w:r>
      <w:r>
        <w:rPr>
          <w:sz w:val="26"/>
          <w:szCs w:val="26"/>
        </w:rPr>
        <w:t>.</w:t>
      </w:r>
      <w:r w:rsidRPr="00473E95">
        <w:rPr>
          <w:sz w:val="26"/>
          <w:szCs w:val="26"/>
        </w:rPr>
        <w:t xml:space="preserve"> </w:t>
      </w:r>
      <w:r>
        <w:rPr>
          <w:sz w:val="26"/>
          <w:szCs w:val="26"/>
        </w:rPr>
        <w:t>В сравнении с ожидаемой оценкой</w:t>
      </w:r>
      <w:r w:rsidRPr="00AB4D8C">
        <w:rPr>
          <w:sz w:val="26"/>
          <w:szCs w:val="26"/>
        </w:rPr>
        <w:t xml:space="preserve"> 201</w:t>
      </w:r>
      <w:r>
        <w:rPr>
          <w:sz w:val="26"/>
          <w:szCs w:val="26"/>
        </w:rPr>
        <w:t>1</w:t>
      </w:r>
      <w:r w:rsidRPr="00AB4D8C">
        <w:rPr>
          <w:sz w:val="26"/>
          <w:szCs w:val="26"/>
        </w:rPr>
        <w:t xml:space="preserve"> год</w:t>
      </w:r>
      <w:r>
        <w:rPr>
          <w:sz w:val="26"/>
          <w:szCs w:val="26"/>
        </w:rPr>
        <w:t>а</w:t>
      </w:r>
      <w:r w:rsidRPr="00AB4D8C">
        <w:rPr>
          <w:sz w:val="26"/>
          <w:szCs w:val="26"/>
        </w:rPr>
        <w:t xml:space="preserve"> </w:t>
      </w:r>
      <w:r>
        <w:rPr>
          <w:sz w:val="26"/>
          <w:szCs w:val="26"/>
        </w:rPr>
        <w:t>д</w:t>
      </w:r>
      <w:r w:rsidRPr="00A91227">
        <w:rPr>
          <w:sz w:val="26"/>
          <w:szCs w:val="26"/>
        </w:rPr>
        <w:t xml:space="preserve">оходы </w:t>
      </w:r>
      <w:r>
        <w:rPr>
          <w:sz w:val="26"/>
          <w:szCs w:val="26"/>
        </w:rPr>
        <w:t>ежегодно</w:t>
      </w:r>
      <w:r w:rsidRPr="00A91227">
        <w:rPr>
          <w:sz w:val="26"/>
          <w:szCs w:val="26"/>
        </w:rPr>
        <w:t xml:space="preserve"> сократятся</w:t>
      </w:r>
      <w:r>
        <w:rPr>
          <w:sz w:val="26"/>
          <w:szCs w:val="26"/>
        </w:rPr>
        <w:t xml:space="preserve"> </w:t>
      </w:r>
      <w:r w:rsidRPr="00AB4D8C">
        <w:rPr>
          <w:sz w:val="26"/>
          <w:szCs w:val="26"/>
        </w:rPr>
        <w:t>на 3</w:t>
      </w:r>
      <w:r>
        <w:rPr>
          <w:sz w:val="26"/>
          <w:szCs w:val="26"/>
        </w:rPr>
        <w:t>70</w:t>
      </w:r>
      <w:r w:rsidRPr="00AB4D8C">
        <w:rPr>
          <w:sz w:val="26"/>
          <w:szCs w:val="26"/>
        </w:rPr>
        <w:t>,</w:t>
      </w:r>
      <w:r>
        <w:rPr>
          <w:sz w:val="26"/>
          <w:szCs w:val="26"/>
        </w:rPr>
        <w:t>0</w:t>
      </w:r>
      <w:r w:rsidRPr="00AB4D8C">
        <w:rPr>
          <w:sz w:val="26"/>
          <w:szCs w:val="26"/>
        </w:rPr>
        <w:t xml:space="preserve"> млн рублей</w:t>
      </w:r>
      <w:r>
        <w:rPr>
          <w:sz w:val="26"/>
          <w:szCs w:val="26"/>
        </w:rPr>
        <w:t>. Не планируются доходы от муниципальных бюджетных учреждений образования, здравоохранения, культуры, физической культуры и спорта, которые с 2012 года в полном объеме будут поступать в распоряжение учреждений.</w:t>
      </w:r>
    </w:p>
    <w:p w:rsidR="002027FA" w:rsidRDefault="002027FA" w:rsidP="00D2496D">
      <w:pPr>
        <w:spacing w:line="360" w:lineRule="auto"/>
        <w:ind w:firstLine="709"/>
        <w:jc w:val="both"/>
        <w:rPr>
          <w:sz w:val="26"/>
          <w:szCs w:val="26"/>
        </w:rPr>
      </w:pPr>
      <w:r w:rsidRPr="003E5091">
        <w:rPr>
          <w:sz w:val="26"/>
          <w:szCs w:val="26"/>
        </w:rPr>
        <w:lastRenderedPageBreak/>
        <w:t xml:space="preserve">Поступление </w:t>
      </w:r>
      <w:r w:rsidRPr="003E5091">
        <w:rPr>
          <w:i/>
          <w:sz w:val="26"/>
          <w:szCs w:val="26"/>
        </w:rPr>
        <w:t>доходов от использования</w:t>
      </w:r>
      <w:r>
        <w:rPr>
          <w:i/>
          <w:sz w:val="26"/>
          <w:szCs w:val="26"/>
        </w:rPr>
        <w:t xml:space="preserve"> муниципального</w:t>
      </w:r>
      <w:r w:rsidRPr="003E5091">
        <w:rPr>
          <w:i/>
          <w:sz w:val="26"/>
          <w:szCs w:val="26"/>
        </w:rPr>
        <w:t xml:space="preserve"> имущества</w:t>
      </w:r>
      <w:r w:rsidRPr="003E5091">
        <w:rPr>
          <w:sz w:val="26"/>
          <w:szCs w:val="26"/>
        </w:rPr>
        <w:t xml:space="preserve"> </w:t>
      </w:r>
      <w:r>
        <w:rPr>
          <w:sz w:val="26"/>
          <w:szCs w:val="26"/>
        </w:rPr>
        <w:t>в</w:t>
      </w:r>
      <w:r w:rsidRPr="003E5091">
        <w:rPr>
          <w:sz w:val="26"/>
          <w:szCs w:val="26"/>
        </w:rPr>
        <w:t xml:space="preserve"> 201</w:t>
      </w:r>
      <w:r>
        <w:rPr>
          <w:sz w:val="26"/>
          <w:szCs w:val="26"/>
        </w:rPr>
        <w:t>2</w:t>
      </w:r>
      <w:r w:rsidRPr="003E5091">
        <w:rPr>
          <w:sz w:val="26"/>
          <w:szCs w:val="26"/>
        </w:rPr>
        <w:t xml:space="preserve"> год</w:t>
      </w:r>
      <w:r>
        <w:rPr>
          <w:sz w:val="26"/>
          <w:szCs w:val="26"/>
        </w:rPr>
        <w:t>у</w:t>
      </w:r>
      <w:r w:rsidRPr="003E5091">
        <w:rPr>
          <w:sz w:val="26"/>
          <w:szCs w:val="26"/>
        </w:rPr>
        <w:t xml:space="preserve"> </w:t>
      </w:r>
      <w:r>
        <w:rPr>
          <w:sz w:val="26"/>
          <w:szCs w:val="26"/>
        </w:rPr>
        <w:t xml:space="preserve">предусмотрено </w:t>
      </w:r>
      <w:r w:rsidRPr="003E5091">
        <w:rPr>
          <w:sz w:val="26"/>
          <w:szCs w:val="26"/>
        </w:rPr>
        <w:t xml:space="preserve">в сумме </w:t>
      </w:r>
      <w:r>
        <w:rPr>
          <w:sz w:val="26"/>
          <w:szCs w:val="26"/>
        </w:rPr>
        <w:t>282,7</w:t>
      </w:r>
      <w:r w:rsidRPr="003E5091">
        <w:rPr>
          <w:sz w:val="26"/>
          <w:szCs w:val="26"/>
        </w:rPr>
        <w:t xml:space="preserve"> млн рублей, </w:t>
      </w:r>
      <w:r>
        <w:rPr>
          <w:sz w:val="26"/>
          <w:szCs w:val="26"/>
        </w:rPr>
        <w:t xml:space="preserve">что ниже ожидаемой оценки </w:t>
      </w:r>
      <w:r w:rsidRPr="003E5091">
        <w:rPr>
          <w:sz w:val="26"/>
          <w:szCs w:val="26"/>
        </w:rPr>
        <w:t>201</w:t>
      </w:r>
      <w:r>
        <w:rPr>
          <w:sz w:val="26"/>
          <w:szCs w:val="26"/>
        </w:rPr>
        <w:t>1</w:t>
      </w:r>
      <w:r w:rsidRPr="003E5091">
        <w:rPr>
          <w:sz w:val="26"/>
          <w:szCs w:val="26"/>
        </w:rPr>
        <w:t xml:space="preserve"> год</w:t>
      </w:r>
      <w:r>
        <w:rPr>
          <w:sz w:val="26"/>
          <w:szCs w:val="26"/>
        </w:rPr>
        <w:t>а</w:t>
      </w:r>
      <w:r w:rsidRPr="003E5091">
        <w:rPr>
          <w:sz w:val="26"/>
          <w:szCs w:val="26"/>
        </w:rPr>
        <w:t xml:space="preserve"> на </w:t>
      </w:r>
      <w:r>
        <w:rPr>
          <w:sz w:val="26"/>
          <w:szCs w:val="26"/>
        </w:rPr>
        <w:t>6,1</w:t>
      </w:r>
      <w:r w:rsidRPr="003E5091">
        <w:rPr>
          <w:sz w:val="26"/>
          <w:szCs w:val="26"/>
        </w:rPr>
        <w:t xml:space="preserve"> млн рублей (</w:t>
      </w:r>
      <w:r>
        <w:rPr>
          <w:sz w:val="26"/>
          <w:szCs w:val="26"/>
        </w:rPr>
        <w:t>2,</w:t>
      </w:r>
      <w:r w:rsidRPr="003E5091">
        <w:rPr>
          <w:sz w:val="26"/>
          <w:szCs w:val="26"/>
        </w:rPr>
        <w:t>1%)</w:t>
      </w:r>
      <w:r>
        <w:rPr>
          <w:sz w:val="26"/>
          <w:szCs w:val="26"/>
        </w:rPr>
        <w:t>, в</w:t>
      </w:r>
      <w:r w:rsidRPr="003E5091">
        <w:rPr>
          <w:sz w:val="26"/>
          <w:szCs w:val="26"/>
        </w:rPr>
        <w:t xml:space="preserve"> 201</w:t>
      </w:r>
      <w:r>
        <w:rPr>
          <w:sz w:val="26"/>
          <w:szCs w:val="26"/>
        </w:rPr>
        <w:t>3</w:t>
      </w:r>
      <w:r w:rsidRPr="003E5091">
        <w:rPr>
          <w:sz w:val="26"/>
          <w:szCs w:val="26"/>
        </w:rPr>
        <w:t xml:space="preserve"> году </w:t>
      </w:r>
      <w:r>
        <w:rPr>
          <w:sz w:val="26"/>
          <w:szCs w:val="26"/>
        </w:rPr>
        <w:t>-</w:t>
      </w:r>
      <w:r w:rsidRPr="003E5091">
        <w:rPr>
          <w:sz w:val="26"/>
          <w:szCs w:val="26"/>
        </w:rPr>
        <w:t xml:space="preserve"> 2</w:t>
      </w:r>
      <w:r>
        <w:rPr>
          <w:sz w:val="26"/>
          <w:szCs w:val="26"/>
        </w:rPr>
        <w:t>73</w:t>
      </w:r>
      <w:r w:rsidRPr="003E5091">
        <w:rPr>
          <w:sz w:val="26"/>
          <w:szCs w:val="26"/>
        </w:rPr>
        <w:t>,</w:t>
      </w:r>
      <w:r>
        <w:rPr>
          <w:sz w:val="26"/>
          <w:szCs w:val="26"/>
        </w:rPr>
        <w:t>5</w:t>
      </w:r>
      <w:r w:rsidRPr="003E5091">
        <w:rPr>
          <w:sz w:val="26"/>
          <w:szCs w:val="26"/>
        </w:rPr>
        <w:t xml:space="preserve"> млн рублей, со снижением к </w:t>
      </w:r>
      <w:r>
        <w:rPr>
          <w:sz w:val="26"/>
          <w:szCs w:val="26"/>
        </w:rPr>
        <w:t>2012 году</w:t>
      </w:r>
      <w:r w:rsidRPr="003E5091">
        <w:rPr>
          <w:sz w:val="26"/>
          <w:szCs w:val="26"/>
        </w:rPr>
        <w:t xml:space="preserve"> на </w:t>
      </w:r>
      <w:r>
        <w:rPr>
          <w:sz w:val="26"/>
          <w:szCs w:val="26"/>
        </w:rPr>
        <w:t>9,2</w:t>
      </w:r>
      <w:r w:rsidRPr="003E5091">
        <w:rPr>
          <w:sz w:val="26"/>
          <w:szCs w:val="26"/>
        </w:rPr>
        <w:t xml:space="preserve"> млн рублей (</w:t>
      </w:r>
      <w:r>
        <w:rPr>
          <w:sz w:val="26"/>
          <w:szCs w:val="26"/>
        </w:rPr>
        <w:t>3,3</w:t>
      </w:r>
      <w:r w:rsidRPr="003E5091">
        <w:rPr>
          <w:sz w:val="26"/>
          <w:szCs w:val="26"/>
        </w:rPr>
        <w:t>%), в 201</w:t>
      </w:r>
      <w:r>
        <w:rPr>
          <w:sz w:val="26"/>
          <w:szCs w:val="26"/>
        </w:rPr>
        <w:t>4</w:t>
      </w:r>
      <w:r w:rsidRPr="003E5091">
        <w:rPr>
          <w:sz w:val="26"/>
          <w:szCs w:val="26"/>
        </w:rPr>
        <w:t xml:space="preserve"> году – 2</w:t>
      </w:r>
      <w:r>
        <w:rPr>
          <w:sz w:val="26"/>
          <w:szCs w:val="26"/>
        </w:rPr>
        <w:t>72,8</w:t>
      </w:r>
      <w:r w:rsidRPr="003E5091">
        <w:rPr>
          <w:sz w:val="26"/>
          <w:szCs w:val="26"/>
        </w:rPr>
        <w:t xml:space="preserve"> млн рублей, снижение</w:t>
      </w:r>
      <w:r>
        <w:rPr>
          <w:sz w:val="26"/>
          <w:szCs w:val="26"/>
        </w:rPr>
        <w:t xml:space="preserve"> к 2013 году –</w:t>
      </w:r>
      <w:r w:rsidRPr="003E5091">
        <w:rPr>
          <w:sz w:val="26"/>
          <w:szCs w:val="26"/>
        </w:rPr>
        <w:t xml:space="preserve"> </w:t>
      </w:r>
      <w:r>
        <w:rPr>
          <w:sz w:val="26"/>
          <w:szCs w:val="26"/>
        </w:rPr>
        <w:t>на 0</w:t>
      </w:r>
      <w:r w:rsidRPr="003E5091">
        <w:rPr>
          <w:sz w:val="26"/>
          <w:szCs w:val="26"/>
        </w:rPr>
        <w:t>,</w:t>
      </w:r>
      <w:r>
        <w:rPr>
          <w:sz w:val="26"/>
          <w:szCs w:val="26"/>
        </w:rPr>
        <w:t>7</w:t>
      </w:r>
      <w:r w:rsidRPr="003E5091">
        <w:rPr>
          <w:sz w:val="26"/>
          <w:szCs w:val="26"/>
        </w:rPr>
        <w:t xml:space="preserve"> млн рублей</w:t>
      </w:r>
      <w:r>
        <w:rPr>
          <w:sz w:val="26"/>
          <w:szCs w:val="26"/>
        </w:rPr>
        <w:t>. В составе доходов от использования имущества планируются следующие источники:</w:t>
      </w:r>
    </w:p>
    <w:p w:rsidR="002027FA" w:rsidRPr="00AB4D8C" w:rsidRDefault="002027FA" w:rsidP="00D2496D">
      <w:pPr>
        <w:spacing w:line="360" w:lineRule="auto"/>
        <w:ind w:firstLine="709"/>
        <w:jc w:val="both"/>
        <w:rPr>
          <w:sz w:val="26"/>
          <w:szCs w:val="26"/>
        </w:rPr>
      </w:pPr>
      <w:r>
        <w:rPr>
          <w:i/>
          <w:sz w:val="26"/>
          <w:szCs w:val="26"/>
        </w:rPr>
        <w:t>- д</w:t>
      </w:r>
      <w:r w:rsidRPr="00AB4D8C">
        <w:rPr>
          <w:i/>
          <w:sz w:val="26"/>
          <w:szCs w:val="26"/>
        </w:rPr>
        <w:t>оходы в виде прибыли, приходящейся на доли в уставных (складочных) капиталах хозяйственных товариществ и обществ, или дивидендов по акциям</w:t>
      </w:r>
      <w:r w:rsidRPr="00AB4D8C">
        <w:rPr>
          <w:sz w:val="26"/>
          <w:szCs w:val="26"/>
        </w:rPr>
        <w:t xml:space="preserve"> на 201</w:t>
      </w:r>
      <w:r>
        <w:rPr>
          <w:sz w:val="26"/>
          <w:szCs w:val="26"/>
        </w:rPr>
        <w:t>2</w:t>
      </w:r>
      <w:r w:rsidRPr="00AB4D8C">
        <w:rPr>
          <w:sz w:val="26"/>
          <w:szCs w:val="26"/>
        </w:rPr>
        <w:t xml:space="preserve"> год п</w:t>
      </w:r>
      <w:r>
        <w:rPr>
          <w:sz w:val="26"/>
          <w:szCs w:val="26"/>
        </w:rPr>
        <w:t>редусмотрены</w:t>
      </w:r>
      <w:r w:rsidRPr="00AB4D8C">
        <w:rPr>
          <w:sz w:val="26"/>
          <w:szCs w:val="26"/>
        </w:rPr>
        <w:t xml:space="preserve"> в </w:t>
      </w:r>
      <w:r>
        <w:rPr>
          <w:sz w:val="26"/>
          <w:szCs w:val="26"/>
        </w:rPr>
        <w:t>сумме 4,3</w:t>
      </w:r>
      <w:r w:rsidRPr="00AB4D8C">
        <w:rPr>
          <w:sz w:val="26"/>
          <w:szCs w:val="26"/>
        </w:rPr>
        <w:t xml:space="preserve"> млн. рублей, что на </w:t>
      </w:r>
      <w:r>
        <w:rPr>
          <w:sz w:val="26"/>
          <w:szCs w:val="26"/>
        </w:rPr>
        <w:t>2,1</w:t>
      </w:r>
      <w:r w:rsidRPr="00AB4D8C">
        <w:rPr>
          <w:sz w:val="26"/>
          <w:szCs w:val="26"/>
        </w:rPr>
        <w:t xml:space="preserve"> млн рублей</w:t>
      </w:r>
      <w:r>
        <w:rPr>
          <w:sz w:val="26"/>
          <w:szCs w:val="26"/>
        </w:rPr>
        <w:t xml:space="preserve"> (в полтора раза)</w:t>
      </w:r>
      <w:r w:rsidRPr="00AB4D8C">
        <w:rPr>
          <w:sz w:val="26"/>
          <w:szCs w:val="26"/>
        </w:rPr>
        <w:t xml:space="preserve"> </w:t>
      </w:r>
      <w:r>
        <w:rPr>
          <w:sz w:val="26"/>
          <w:szCs w:val="26"/>
        </w:rPr>
        <w:t>ниже</w:t>
      </w:r>
      <w:r w:rsidRPr="00AB4D8C">
        <w:rPr>
          <w:sz w:val="26"/>
          <w:szCs w:val="26"/>
        </w:rPr>
        <w:t xml:space="preserve"> ожидаемого поступления за 201</w:t>
      </w:r>
      <w:r>
        <w:rPr>
          <w:sz w:val="26"/>
          <w:szCs w:val="26"/>
        </w:rPr>
        <w:t>1</w:t>
      </w:r>
      <w:r w:rsidRPr="00AB4D8C">
        <w:rPr>
          <w:sz w:val="26"/>
          <w:szCs w:val="26"/>
        </w:rPr>
        <w:t xml:space="preserve"> год. </w:t>
      </w:r>
      <w:r>
        <w:rPr>
          <w:sz w:val="26"/>
          <w:szCs w:val="26"/>
        </w:rPr>
        <w:t xml:space="preserve">Снижение доходов обусловлено планируемой на второе полугодие 2011 года продажей акций </w:t>
      </w:r>
      <w:r w:rsidRPr="00AB4D8C">
        <w:rPr>
          <w:sz w:val="26"/>
          <w:szCs w:val="26"/>
        </w:rPr>
        <w:t>ОАО «Городской вещевой рынок» и ОАО «Столовая №24»</w:t>
      </w:r>
      <w:r>
        <w:rPr>
          <w:sz w:val="26"/>
          <w:szCs w:val="26"/>
        </w:rPr>
        <w:t xml:space="preserve">. От </w:t>
      </w:r>
      <w:r w:rsidRPr="00AB4D8C">
        <w:rPr>
          <w:sz w:val="26"/>
          <w:szCs w:val="26"/>
        </w:rPr>
        <w:t>ОАО «Столовая №24»</w:t>
      </w:r>
      <w:r>
        <w:rPr>
          <w:sz w:val="26"/>
          <w:szCs w:val="26"/>
        </w:rPr>
        <w:t xml:space="preserve"> в текущем году поступило 1,</w:t>
      </w:r>
      <w:r w:rsidRPr="009A61ED">
        <w:rPr>
          <w:sz w:val="26"/>
          <w:szCs w:val="26"/>
        </w:rPr>
        <w:t>2 млн</w:t>
      </w:r>
      <w:r>
        <w:rPr>
          <w:sz w:val="26"/>
          <w:szCs w:val="26"/>
        </w:rPr>
        <w:t xml:space="preserve"> рублей, </w:t>
      </w:r>
      <w:r w:rsidRPr="00AB4D8C">
        <w:rPr>
          <w:sz w:val="26"/>
          <w:szCs w:val="26"/>
        </w:rPr>
        <w:t>ОАО «Городской вещевой рынок»</w:t>
      </w:r>
      <w:r>
        <w:rPr>
          <w:sz w:val="26"/>
          <w:szCs w:val="26"/>
        </w:rPr>
        <w:t xml:space="preserve"> перечислений не производилось. Кроме того, от ОАО «Гостиница Вологда» в текущем году поступило дивидендов 2,6 млн рублей, на последующие годы планируется перечисление соответственно в 2012 году 1,5 млн рублей, 2013-2014 годах по 1,55 млн рублей. </w:t>
      </w:r>
      <w:r w:rsidRPr="00AB4D8C">
        <w:rPr>
          <w:sz w:val="26"/>
          <w:szCs w:val="26"/>
        </w:rPr>
        <w:t>На 201</w:t>
      </w:r>
      <w:r>
        <w:rPr>
          <w:sz w:val="26"/>
          <w:szCs w:val="26"/>
        </w:rPr>
        <w:t>3</w:t>
      </w:r>
      <w:r w:rsidRPr="00AB4D8C">
        <w:rPr>
          <w:sz w:val="26"/>
          <w:szCs w:val="26"/>
        </w:rPr>
        <w:t xml:space="preserve"> </w:t>
      </w:r>
      <w:r>
        <w:rPr>
          <w:sz w:val="26"/>
          <w:szCs w:val="26"/>
        </w:rPr>
        <w:t xml:space="preserve">и 2014 </w:t>
      </w:r>
      <w:r w:rsidRPr="00AB4D8C">
        <w:rPr>
          <w:sz w:val="26"/>
          <w:szCs w:val="26"/>
        </w:rPr>
        <w:t>год</w:t>
      </w:r>
      <w:r>
        <w:rPr>
          <w:sz w:val="26"/>
          <w:szCs w:val="26"/>
        </w:rPr>
        <w:t>ы</w:t>
      </w:r>
      <w:r w:rsidRPr="00AB4D8C">
        <w:rPr>
          <w:sz w:val="26"/>
          <w:szCs w:val="26"/>
        </w:rPr>
        <w:t xml:space="preserve"> доходы </w:t>
      </w:r>
      <w:r w:rsidRPr="00A20DE8">
        <w:rPr>
          <w:sz w:val="26"/>
          <w:szCs w:val="26"/>
        </w:rPr>
        <w:t xml:space="preserve">в виде прибыли, приходящейся на доли в уставных (складочных) капиталах хозяйственных товариществ и обществ, или дивидендов по акциям </w:t>
      </w:r>
      <w:r w:rsidRPr="00AB4D8C">
        <w:rPr>
          <w:sz w:val="26"/>
          <w:szCs w:val="26"/>
        </w:rPr>
        <w:t xml:space="preserve">планируются с ростом к </w:t>
      </w:r>
      <w:r>
        <w:rPr>
          <w:sz w:val="26"/>
          <w:szCs w:val="26"/>
        </w:rPr>
        <w:t>2012</w:t>
      </w:r>
      <w:r w:rsidRPr="00AB4D8C">
        <w:rPr>
          <w:sz w:val="26"/>
          <w:szCs w:val="26"/>
        </w:rPr>
        <w:t xml:space="preserve"> году на 0,</w:t>
      </w:r>
      <w:r>
        <w:rPr>
          <w:sz w:val="26"/>
          <w:szCs w:val="26"/>
        </w:rPr>
        <w:t>2</w:t>
      </w:r>
      <w:r w:rsidRPr="00AB4D8C">
        <w:rPr>
          <w:sz w:val="26"/>
          <w:szCs w:val="26"/>
        </w:rPr>
        <w:t xml:space="preserve"> млн рублей (</w:t>
      </w:r>
      <w:r>
        <w:rPr>
          <w:sz w:val="26"/>
          <w:szCs w:val="26"/>
        </w:rPr>
        <w:t xml:space="preserve">4,7%). </w:t>
      </w:r>
      <w:r w:rsidRPr="00AB4D8C">
        <w:rPr>
          <w:sz w:val="26"/>
          <w:szCs w:val="26"/>
        </w:rPr>
        <w:t xml:space="preserve"> При составлении прогноза поступлений дивидендов не учтена предполагаемая продажа в</w:t>
      </w:r>
      <w:r>
        <w:rPr>
          <w:sz w:val="26"/>
          <w:szCs w:val="26"/>
        </w:rPr>
        <w:t>о втором полугодии</w:t>
      </w:r>
      <w:r w:rsidRPr="00AB4D8C">
        <w:rPr>
          <w:sz w:val="26"/>
          <w:szCs w:val="26"/>
        </w:rPr>
        <w:t xml:space="preserve"> 201</w:t>
      </w:r>
      <w:r>
        <w:rPr>
          <w:sz w:val="26"/>
          <w:szCs w:val="26"/>
        </w:rPr>
        <w:t>2</w:t>
      </w:r>
      <w:r w:rsidRPr="00AB4D8C">
        <w:rPr>
          <w:sz w:val="26"/>
          <w:szCs w:val="26"/>
        </w:rPr>
        <w:t xml:space="preserve"> год</w:t>
      </w:r>
      <w:r>
        <w:rPr>
          <w:sz w:val="26"/>
          <w:szCs w:val="26"/>
        </w:rPr>
        <w:t>а</w:t>
      </w:r>
      <w:r w:rsidRPr="00AB4D8C">
        <w:rPr>
          <w:sz w:val="26"/>
          <w:szCs w:val="26"/>
        </w:rPr>
        <w:t xml:space="preserve"> акций ОАО </w:t>
      </w:r>
      <w:r>
        <w:rPr>
          <w:sz w:val="26"/>
          <w:szCs w:val="26"/>
        </w:rPr>
        <w:t>«Гостиница Спутник»</w:t>
      </w:r>
      <w:r w:rsidRPr="00AB4D8C">
        <w:rPr>
          <w:sz w:val="26"/>
          <w:szCs w:val="26"/>
        </w:rPr>
        <w:t>, в связи с чем, необоснованно завышен прогноз на 201</w:t>
      </w:r>
      <w:r>
        <w:rPr>
          <w:sz w:val="26"/>
          <w:szCs w:val="26"/>
        </w:rPr>
        <w:t xml:space="preserve">4 год </w:t>
      </w:r>
      <w:r w:rsidRPr="00AB4D8C">
        <w:rPr>
          <w:sz w:val="26"/>
          <w:szCs w:val="26"/>
        </w:rPr>
        <w:t xml:space="preserve">на </w:t>
      </w:r>
      <w:r>
        <w:rPr>
          <w:sz w:val="26"/>
          <w:szCs w:val="26"/>
        </w:rPr>
        <w:t>1,25</w:t>
      </w:r>
      <w:r w:rsidRPr="00AB4D8C">
        <w:rPr>
          <w:sz w:val="26"/>
          <w:szCs w:val="26"/>
        </w:rPr>
        <w:t xml:space="preserve"> млн рублей</w:t>
      </w:r>
      <w:r>
        <w:rPr>
          <w:sz w:val="26"/>
          <w:szCs w:val="26"/>
        </w:rPr>
        <w:t>;</w:t>
      </w:r>
    </w:p>
    <w:p w:rsidR="002027FA" w:rsidRDefault="002027FA" w:rsidP="00D2496D">
      <w:pPr>
        <w:spacing w:line="360" w:lineRule="auto"/>
        <w:ind w:firstLine="709"/>
        <w:jc w:val="both"/>
        <w:rPr>
          <w:sz w:val="26"/>
          <w:szCs w:val="26"/>
        </w:rPr>
      </w:pPr>
      <w:r>
        <w:rPr>
          <w:sz w:val="26"/>
          <w:szCs w:val="26"/>
        </w:rPr>
        <w:t xml:space="preserve">- </w:t>
      </w:r>
      <w:r w:rsidRPr="003B448C">
        <w:rPr>
          <w:i/>
          <w:sz w:val="26"/>
          <w:szCs w:val="26"/>
        </w:rPr>
        <w:t>доход</w:t>
      </w:r>
      <w:r>
        <w:rPr>
          <w:i/>
          <w:sz w:val="26"/>
          <w:szCs w:val="26"/>
        </w:rPr>
        <w:t>ы</w:t>
      </w:r>
      <w:r w:rsidRPr="003B448C">
        <w:rPr>
          <w:i/>
          <w:sz w:val="26"/>
          <w:szCs w:val="26"/>
        </w:rPr>
        <w:t xml:space="preserve"> от сдачи в аренду муниципального имущества</w:t>
      </w:r>
      <w:r>
        <w:rPr>
          <w:sz w:val="26"/>
          <w:szCs w:val="26"/>
        </w:rPr>
        <w:t xml:space="preserve">, поступление которых на протяжении последних трех лет резко снижалось (в 2009 году поступило 173,5 млн рублей, 2010 году – 132,6 млн рублей, ниже предыдущего года на 40,9 млн рублей, или 23,6%), ожидается в 2011 году 103,2 млн рублей (ниже на 29,4 млн рублей, или 22,2%). На 2012 год доходы предусмотрены в сумме 78,7 млн рублей, на 2013 и 2014 годы – по 70,0 млн рублей. Уменьшение доходов обусловлено приватизацией муниципального имущества и </w:t>
      </w:r>
      <w:r w:rsidRPr="00B15077">
        <w:rPr>
          <w:sz w:val="26"/>
          <w:szCs w:val="26"/>
        </w:rPr>
        <w:t>реализацией арендуемого имущества субъектам малого и среднего предпринимательства в соответствии с Федеральным законом от 22.07.2008 №159-ФЗ</w:t>
      </w:r>
      <w:r>
        <w:rPr>
          <w:sz w:val="26"/>
          <w:szCs w:val="26"/>
        </w:rPr>
        <w:t xml:space="preserve">, а также исключением из доходов бюджета города арендной платы за нежилые помещения </w:t>
      </w:r>
      <w:r>
        <w:rPr>
          <w:sz w:val="26"/>
          <w:szCs w:val="26"/>
        </w:rPr>
        <w:lastRenderedPageBreak/>
        <w:t>по муниципальным бюджетным учреждениям, поступления которой в 2011 году составили 8,5 млн рублей. В</w:t>
      </w:r>
      <w:r w:rsidRPr="003E5091">
        <w:rPr>
          <w:sz w:val="26"/>
          <w:szCs w:val="26"/>
        </w:rPr>
        <w:t xml:space="preserve"> прогнозе учтены доходы от сдачи в аренду муниципальных нежилых помещений по договорам</w:t>
      </w:r>
      <w:r>
        <w:rPr>
          <w:sz w:val="26"/>
          <w:szCs w:val="26"/>
        </w:rPr>
        <w:t>, заключенным</w:t>
      </w:r>
      <w:r w:rsidRPr="003E5091">
        <w:rPr>
          <w:sz w:val="26"/>
          <w:szCs w:val="26"/>
        </w:rPr>
        <w:t xml:space="preserve"> Департамент</w:t>
      </w:r>
      <w:r>
        <w:rPr>
          <w:sz w:val="26"/>
          <w:szCs w:val="26"/>
        </w:rPr>
        <w:t>ом</w:t>
      </w:r>
      <w:r w:rsidRPr="003E5091">
        <w:rPr>
          <w:sz w:val="26"/>
          <w:szCs w:val="26"/>
        </w:rPr>
        <w:t xml:space="preserve"> имущественных отношений Администрации города</w:t>
      </w:r>
      <w:r>
        <w:rPr>
          <w:sz w:val="26"/>
          <w:szCs w:val="26"/>
        </w:rPr>
        <w:t>,</w:t>
      </w:r>
      <w:r w:rsidRPr="003E5091">
        <w:rPr>
          <w:sz w:val="26"/>
          <w:szCs w:val="26"/>
        </w:rPr>
        <w:t xml:space="preserve"> в сумме </w:t>
      </w:r>
      <w:r>
        <w:rPr>
          <w:sz w:val="26"/>
          <w:szCs w:val="26"/>
        </w:rPr>
        <w:t>78,7</w:t>
      </w:r>
      <w:r w:rsidRPr="003E5091">
        <w:rPr>
          <w:sz w:val="26"/>
          <w:szCs w:val="26"/>
        </w:rPr>
        <w:t xml:space="preserve"> млн рублей, </w:t>
      </w:r>
      <w:r>
        <w:rPr>
          <w:sz w:val="26"/>
          <w:szCs w:val="26"/>
        </w:rPr>
        <w:t xml:space="preserve">в том числе </w:t>
      </w:r>
      <w:r w:rsidRPr="003E5091">
        <w:rPr>
          <w:sz w:val="26"/>
          <w:szCs w:val="26"/>
        </w:rPr>
        <w:t xml:space="preserve">взыскание недоимки </w:t>
      </w:r>
      <w:r>
        <w:rPr>
          <w:sz w:val="26"/>
          <w:szCs w:val="26"/>
        </w:rPr>
        <w:t>13,4</w:t>
      </w:r>
      <w:r w:rsidRPr="003E5091">
        <w:rPr>
          <w:sz w:val="26"/>
          <w:szCs w:val="26"/>
        </w:rPr>
        <w:t xml:space="preserve"> млн рублей</w:t>
      </w:r>
      <w:r>
        <w:rPr>
          <w:sz w:val="26"/>
          <w:szCs w:val="26"/>
        </w:rPr>
        <w:t>,</w:t>
      </w:r>
      <w:r w:rsidRPr="003E5091">
        <w:rPr>
          <w:sz w:val="26"/>
          <w:szCs w:val="26"/>
        </w:rPr>
        <w:t xml:space="preserve"> или 50% от объема долгов на 01.</w:t>
      </w:r>
      <w:r>
        <w:rPr>
          <w:sz w:val="26"/>
          <w:szCs w:val="26"/>
        </w:rPr>
        <w:t>10</w:t>
      </w:r>
      <w:r w:rsidRPr="003E5091">
        <w:rPr>
          <w:sz w:val="26"/>
          <w:szCs w:val="26"/>
        </w:rPr>
        <w:t>.201</w:t>
      </w:r>
      <w:r>
        <w:rPr>
          <w:sz w:val="26"/>
          <w:szCs w:val="26"/>
        </w:rPr>
        <w:t>1</w:t>
      </w:r>
      <w:r w:rsidRPr="003E5091">
        <w:rPr>
          <w:sz w:val="26"/>
          <w:szCs w:val="26"/>
        </w:rPr>
        <w:t>.</w:t>
      </w:r>
      <w:r>
        <w:rPr>
          <w:sz w:val="26"/>
          <w:szCs w:val="26"/>
        </w:rPr>
        <w:t xml:space="preserve"> Кроме того, по двум муниципальным казенным учреждениям запланированы доходы </w:t>
      </w:r>
      <w:r w:rsidRPr="003E5091">
        <w:rPr>
          <w:sz w:val="26"/>
          <w:szCs w:val="26"/>
        </w:rPr>
        <w:t>от сдачи в аренду нежилых помещений</w:t>
      </w:r>
      <w:r>
        <w:rPr>
          <w:sz w:val="26"/>
          <w:szCs w:val="26"/>
        </w:rPr>
        <w:t xml:space="preserve"> в сумме 0,04 млн рублей;</w:t>
      </w:r>
    </w:p>
    <w:p w:rsidR="002027FA" w:rsidRDefault="002027FA" w:rsidP="00D2496D">
      <w:pPr>
        <w:spacing w:line="360" w:lineRule="auto"/>
        <w:ind w:firstLine="709"/>
        <w:jc w:val="both"/>
        <w:rPr>
          <w:sz w:val="26"/>
          <w:szCs w:val="26"/>
        </w:rPr>
      </w:pPr>
      <w:r>
        <w:rPr>
          <w:i/>
          <w:sz w:val="26"/>
          <w:szCs w:val="26"/>
        </w:rPr>
        <w:t xml:space="preserve">- отчисления </w:t>
      </w:r>
      <w:r w:rsidRPr="003E5091">
        <w:rPr>
          <w:i/>
          <w:sz w:val="26"/>
          <w:szCs w:val="26"/>
        </w:rPr>
        <w:t xml:space="preserve">от </w:t>
      </w:r>
      <w:r>
        <w:rPr>
          <w:i/>
          <w:sz w:val="26"/>
          <w:szCs w:val="26"/>
        </w:rPr>
        <w:t xml:space="preserve">прибыли </w:t>
      </w:r>
      <w:r w:rsidRPr="003E5091">
        <w:rPr>
          <w:i/>
          <w:sz w:val="26"/>
          <w:szCs w:val="26"/>
        </w:rPr>
        <w:t>муниципа</w:t>
      </w:r>
      <w:r>
        <w:rPr>
          <w:i/>
          <w:sz w:val="26"/>
          <w:szCs w:val="26"/>
        </w:rPr>
        <w:t>льных унитарных предприятий</w:t>
      </w:r>
      <w:r w:rsidRPr="003E5091">
        <w:rPr>
          <w:i/>
          <w:sz w:val="26"/>
          <w:szCs w:val="26"/>
        </w:rPr>
        <w:t xml:space="preserve"> </w:t>
      </w:r>
      <w:r w:rsidRPr="003E5091">
        <w:rPr>
          <w:sz w:val="26"/>
          <w:szCs w:val="26"/>
        </w:rPr>
        <w:t>на 201</w:t>
      </w:r>
      <w:r>
        <w:rPr>
          <w:sz w:val="26"/>
          <w:szCs w:val="26"/>
        </w:rPr>
        <w:t xml:space="preserve">2 - 2014 </w:t>
      </w:r>
      <w:r w:rsidRPr="003E5091">
        <w:rPr>
          <w:sz w:val="26"/>
          <w:szCs w:val="26"/>
        </w:rPr>
        <w:t>год</w:t>
      </w:r>
      <w:r>
        <w:rPr>
          <w:sz w:val="26"/>
          <w:szCs w:val="26"/>
        </w:rPr>
        <w:t>ы</w:t>
      </w:r>
      <w:r w:rsidRPr="003E5091">
        <w:rPr>
          <w:sz w:val="26"/>
          <w:szCs w:val="26"/>
        </w:rPr>
        <w:t xml:space="preserve"> прогнозируются </w:t>
      </w:r>
      <w:r>
        <w:rPr>
          <w:sz w:val="26"/>
          <w:szCs w:val="26"/>
        </w:rPr>
        <w:t xml:space="preserve">ежегодно </w:t>
      </w:r>
      <w:r w:rsidRPr="003E5091">
        <w:rPr>
          <w:sz w:val="26"/>
          <w:szCs w:val="26"/>
        </w:rPr>
        <w:t xml:space="preserve">в </w:t>
      </w:r>
      <w:r>
        <w:rPr>
          <w:sz w:val="26"/>
          <w:szCs w:val="26"/>
        </w:rPr>
        <w:t>объеме по 7</w:t>
      </w:r>
      <w:r w:rsidRPr="003E5091">
        <w:rPr>
          <w:sz w:val="26"/>
          <w:szCs w:val="26"/>
        </w:rPr>
        <w:t>,</w:t>
      </w:r>
      <w:r>
        <w:rPr>
          <w:sz w:val="26"/>
          <w:szCs w:val="26"/>
        </w:rPr>
        <w:t>5</w:t>
      </w:r>
      <w:r w:rsidRPr="003E5091">
        <w:rPr>
          <w:sz w:val="26"/>
          <w:szCs w:val="26"/>
        </w:rPr>
        <w:t xml:space="preserve"> млн рублей, что ниже ожидаемой оценки текущего года на </w:t>
      </w:r>
      <w:r>
        <w:rPr>
          <w:sz w:val="26"/>
          <w:szCs w:val="26"/>
        </w:rPr>
        <w:t>0</w:t>
      </w:r>
      <w:r w:rsidRPr="003E5091">
        <w:rPr>
          <w:sz w:val="26"/>
          <w:szCs w:val="26"/>
        </w:rPr>
        <w:t>,</w:t>
      </w:r>
      <w:r>
        <w:rPr>
          <w:sz w:val="26"/>
          <w:szCs w:val="26"/>
        </w:rPr>
        <w:t>5</w:t>
      </w:r>
      <w:r w:rsidRPr="003E5091">
        <w:rPr>
          <w:sz w:val="26"/>
          <w:szCs w:val="26"/>
        </w:rPr>
        <w:t xml:space="preserve"> млн рублей</w:t>
      </w:r>
      <w:r>
        <w:rPr>
          <w:sz w:val="26"/>
          <w:szCs w:val="26"/>
        </w:rPr>
        <w:t>.</w:t>
      </w:r>
      <w:r w:rsidRPr="003E5091">
        <w:rPr>
          <w:sz w:val="26"/>
          <w:szCs w:val="26"/>
        </w:rPr>
        <w:t xml:space="preserve"> </w:t>
      </w:r>
      <w:r>
        <w:rPr>
          <w:sz w:val="26"/>
          <w:szCs w:val="26"/>
        </w:rPr>
        <w:t>За 9 месяцев 2011 года поступило отчислений от прибыли 10,5 млн рублей.</w:t>
      </w:r>
      <w:r w:rsidRPr="003E5091">
        <w:rPr>
          <w:sz w:val="26"/>
          <w:szCs w:val="26"/>
        </w:rPr>
        <w:t xml:space="preserve"> </w:t>
      </w:r>
      <w:r>
        <w:rPr>
          <w:sz w:val="26"/>
          <w:szCs w:val="26"/>
        </w:rPr>
        <w:t xml:space="preserve">В четвертом квартале текущего планируется возврат платежей МУП «Вологдагортеплосеть» в сумме 2,6 млн рублей, уплаченных предприятием по результатам работы за первый квартал, т.к. по итогам за девять месяцев предприятием получен убыток; </w:t>
      </w:r>
    </w:p>
    <w:p w:rsidR="002027FA" w:rsidRDefault="002027FA" w:rsidP="00D2496D">
      <w:pPr>
        <w:spacing w:line="360" w:lineRule="auto"/>
        <w:ind w:firstLine="709"/>
        <w:jc w:val="both"/>
        <w:rPr>
          <w:sz w:val="26"/>
          <w:szCs w:val="26"/>
        </w:rPr>
      </w:pPr>
      <w:r>
        <w:rPr>
          <w:sz w:val="26"/>
          <w:szCs w:val="26"/>
        </w:rPr>
        <w:t xml:space="preserve">- </w:t>
      </w:r>
      <w:r>
        <w:rPr>
          <w:i/>
          <w:sz w:val="26"/>
          <w:szCs w:val="26"/>
        </w:rPr>
        <w:t>д</w:t>
      </w:r>
      <w:r w:rsidRPr="00643EC1">
        <w:rPr>
          <w:i/>
          <w:sz w:val="26"/>
          <w:szCs w:val="26"/>
        </w:rPr>
        <w:t>оход</w:t>
      </w:r>
      <w:r>
        <w:rPr>
          <w:i/>
          <w:sz w:val="26"/>
          <w:szCs w:val="26"/>
        </w:rPr>
        <w:t>ы, получаемые</w:t>
      </w:r>
      <w:r w:rsidRPr="00643EC1">
        <w:rPr>
          <w:i/>
          <w:sz w:val="26"/>
          <w:szCs w:val="26"/>
        </w:rPr>
        <w:t xml:space="preserve"> в виде арендной платы</w:t>
      </w:r>
      <w:r>
        <w:rPr>
          <w:i/>
          <w:sz w:val="26"/>
          <w:szCs w:val="26"/>
        </w:rPr>
        <w:t>, а также средства</w:t>
      </w:r>
      <w:r w:rsidRPr="00643EC1">
        <w:rPr>
          <w:i/>
          <w:sz w:val="26"/>
          <w:szCs w:val="26"/>
        </w:rPr>
        <w:t xml:space="preserve"> от продажи права на заключение договоров аренды за земли, находящиеся в собственности городских округов</w:t>
      </w:r>
      <w:r>
        <w:rPr>
          <w:i/>
          <w:sz w:val="26"/>
          <w:szCs w:val="26"/>
        </w:rPr>
        <w:t xml:space="preserve"> (за исключением земельных участков муниципальных бюджетных и автономных учреждений) </w:t>
      </w:r>
      <w:r>
        <w:rPr>
          <w:sz w:val="26"/>
          <w:szCs w:val="26"/>
        </w:rPr>
        <w:t>н</w:t>
      </w:r>
      <w:r w:rsidRPr="00672C72">
        <w:rPr>
          <w:sz w:val="26"/>
          <w:szCs w:val="26"/>
        </w:rPr>
        <w:t>а 20</w:t>
      </w:r>
      <w:r>
        <w:rPr>
          <w:sz w:val="26"/>
          <w:szCs w:val="26"/>
        </w:rPr>
        <w:t xml:space="preserve">12-2014 </w:t>
      </w:r>
      <w:r w:rsidRPr="00672C72">
        <w:rPr>
          <w:sz w:val="26"/>
          <w:szCs w:val="26"/>
        </w:rPr>
        <w:t>год</w:t>
      </w:r>
      <w:r>
        <w:rPr>
          <w:sz w:val="26"/>
          <w:szCs w:val="26"/>
        </w:rPr>
        <w:t>ы</w:t>
      </w:r>
      <w:r>
        <w:rPr>
          <w:i/>
          <w:sz w:val="26"/>
          <w:szCs w:val="26"/>
        </w:rPr>
        <w:t xml:space="preserve"> </w:t>
      </w:r>
      <w:r w:rsidRPr="00643EC1">
        <w:rPr>
          <w:sz w:val="26"/>
          <w:szCs w:val="26"/>
        </w:rPr>
        <w:t xml:space="preserve"> составят </w:t>
      </w:r>
      <w:r>
        <w:rPr>
          <w:sz w:val="26"/>
          <w:szCs w:val="26"/>
        </w:rPr>
        <w:t xml:space="preserve">ежегодно по </w:t>
      </w:r>
      <w:r w:rsidRPr="00643EC1">
        <w:rPr>
          <w:sz w:val="26"/>
          <w:szCs w:val="26"/>
        </w:rPr>
        <w:t>1</w:t>
      </w:r>
      <w:r>
        <w:rPr>
          <w:sz w:val="26"/>
          <w:szCs w:val="26"/>
        </w:rPr>
        <w:t>5</w:t>
      </w:r>
      <w:r w:rsidRPr="00643EC1">
        <w:rPr>
          <w:sz w:val="26"/>
          <w:szCs w:val="26"/>
        </w:rPr>
        <w:t>,</w:t>
      </w:r>
      <w:r>
        <w:rPr>
          <w:sz w:val="26"/>
          <w:szCs w:val="26"/>
        </w:rPr>
        <w:t>1</w:t>
      </w:r>
      <w:r w:rsidRPr="00643EC1">
        <w:rPr>
          <w:sz w:val="26"/>
          <w:szCs w:val="26"/>
        </w:rPr>
        <w:t xml:space="preserve"> млн рублей,</w:t>
      </w:r>
      <w:r>
        <w:rPr>
          <w:sz w:val="26"/>
          <w:szCs w:val="26"/>
        </w:rPr>
        <w:t xml:space="preserve"> в том числе взыскание задолженности 2,1 млн рублей. В сравнении с ожидаемой оценкой текущего года поступление увеличится на 0,6 млн рублей (4,1%);</w:t>
      </w:r>
      <w:r w:rsidRPr="00643EC1">
        <w:rPr>
          <w:sz w:val="26"/>
          <w:szCs w:val="26"/>
        </w:rPr>
        <w:t xml:space="preserve"> </w:t>
      </w:r>
    </w:p>
    <w:p w:rsidR="002027FA" w:rsidRPr="00AB4D8C" w:rsidRDefault="002027FA" w:rsidP="00D2496D">
      <w:pPr>
        <w:spacing w:line="360" w:lineRule="auto"/>
        <w:ind w:firstLine="709"/>
        <w:jc w:val="both"/>
        <w:rPr>
          <w:sz w:val="26"/>
          <w:szCs w:val="26"/>
        </w:rPr>
      </w:pPr>
      <w:r>
        <w:rPr>
          <w:i/>
          <w:sz w:val="26"/>
          <w:szCs w:val="26"/>
        </w:rPr>
        <w:t>- п</w:t>
      </w:r>
      <w:r w:rsidRPr="00AB4D8C">
        <w:rPr>
          <w:i/>
          <w:sz w:val="26"/>
          <w:szCs w:val="26"/>
        </w:rPr>
        <w:t>рочие поступления от использования имущества, находящегося в собственности городских округов</w:t>
      </w:r>
      <w:r w:rsidRPr="00AB4D8C">
        <w:rPr>
          <w:sz w:val="26"/>
          <w:szCs w:val="26"/>
        </w:rPr>
        <w:t xml:space="preserve">, </w:t>
      </w:r>
      <w:r>
        <w:rPr>
          <w:sz w:val="26"/>
          <w:szCs w:val="26"/>
        </w:rPr>
        <w:t>предусмотрены в</w:t>
      </w:r>
      <w:r w:rsidRPr="00AB4D8C">
        <w:rPr>
          <w:sz w:val="26"/>
          <w:szCs w:val="26"/>
        </w:rPr>
        <w:t xml:space="preserve"> 201</w:t>
      </w:r>
      <w:r>
        <w:rPr>
          <w:sz w:val="26"/>
          <w:szCs w:val="26"/>
        </w:rPr>
        <w:t>2</w:t>
      </w:r>
      <w:r w:rsidRPr="00AB4D8C">
        <w:rPr>
          <w:sz w:val="26"/>
          <w:szCs w:val="26"/>
        </w:rPr>
        <w:t xml:space="preserve"> год</w:t>
      </w:r>
      <w:r>
        <w:rPr>
          <w:sz w:val="26"/>
          <w:szCs w:val="26"/>
        </w:rPr>
        <w:t>у</w:t>
      </w:r>
      <w:r w:rsidRPr="00AB4D8C">
        <w:rPr>
          <w:sz w:val="26"/>
          <w:szCs w:val="26"/>
        </w:rPr>
        <w:t xml:space="preserve"> в сумме </w:t>
      </w:r>
      <w:r>
        <w:rPr>
          <w:sz w:val="26"/>
          <w:szCs w:val="26"/>
        </w:rPr>
        <w:t>20,7</w:t>
      </w:r>
      <w:r w:rsidRPr="00AB4D8C">
        <w:rPr>
          <w:sz w:val="26"/>
          <w:szCs w:val="26"/>
        </w:rPr>
        <w:t xml:space="preserve"> млн рублей, на 201</w:t>
      </w:r>
      <w:r>
        <w:rPr>
          <w:sz w:val="26"/>
          <w:szCs w:val="26"/>
        </w:rPr>
        <w:t>3</w:t>
      </w:r>
      <w:r w:rsidRPr="00AB4D8C">
        <w:rPr>
          <w:sz w:val="26"/>
          <w:szCs w:val="26"/>
        </w:rPr>
        <w:t xml:space="preserve"> год </w:t>
      </w:r>
      <w:r>
        <w:rPr>
          <w:sz w:val="26"/>
          <w:szCs w:val="26"/>
        </w:rPr>
        <w:t>–</w:t>
      </w:r>
      <w:r w:rsidRPr="00AB4D8C">
        <w:rPr>
          <w:sz w:val="26"/>
          <w:szCs w:val="26"/>
        </w:rPr>
        <w:t xml:space="preserve"> </w:t>
      </w:r>
      <w:r>
        <w:rPr>
          <w:sz w:val="26"/>
          <w:szCs w:val="26"/>
        </w:rPr>
        <w:t>20,0</w:t>
      </w:r>
      <w:r w:rsidRPr="00AB4D8C">
        <w:rPr>
          <w:sz w:val="26"/>
          <w:szCs w:val="26"/>
        </w:rPr>
        <w:t xml:space="preserve"> млн рублей, на 201</w:t>
      </w:r>
      <w:r>
        <w:rPr>
          <w:sz w:val="26"/>
          <w:szCs w:val="26"/>
        </w:rPr>
        <w:t>4</w:t>
      </w:r>
      <w:r w:rsidRPr="00AB4D8C">
        <w:rPr>
          <w:sz w:val="26"/>
          <w:szCs w:val="26"/>
        </w:rPr>
        <w:t xml:space="preserve"> год – </w:t>
      </w:r>
      <w:r>
        <w:rPr>
          <w:sz w:val="26"/>
          <w:szCs w:val="26"/>
        </w:rPr>
        <w:t>1</w:t>
      </w:r>
      <w:r w:rsidRPr="00AB4D8C">
        <w:rPr>
          <w:sz w:val="26"/>
          <w:szCs w:val="26"/>
        </w:rPr>
        <w:t>9</w:t>
      </w:r>
      <w:r>
        <w:rPr>
          <w:sz w:val="26"/>
          <w:szCs w:val="26"/>
        </w:rPr>
        <w:t>,3</w:t>
      </w:r>
      <w:r w:rsidRPr="00AB4D8C">
        <w:rPr>
          <w:sz w:val="26"/>
          <w:szCs w:val="26"/>
        </w:rPr>
        <w:t xml:space="preserve"> млн рублей. </w:t>
      </w:r>
      <w:r>
        <w:rPr>
          <w:sz w:val="26"/>
          <w:szCs w:val="26"/>
        </w:rPr>
        <w:t>В их составе п</w:t>
      </w:r>
      <w:r w:rsidRPr="00AB4D8C">
        <w:rPr>
          <w:sz w:val="26"/>
          <w:szCs w:val="26"/>
        </w:rPr>
        <w:t xml:space="preserve">лата за размещение и эксплуатацию рекламных конструкций планируется в сумме 8,0 млн рублей ежегодно. Объем платы за пользование жилыми помещениями постепенно сокращается в связи с приватизацией жилых помещений </w:t>
      </w:r>
      <w:r>
        <w:rPr>
          <w:sz w:val="26"/>
          <w:szCs w:val="26"/>
        </w:rPr>
        <w:t xml:space="preserve">с 12,7 млн рублей в 2012 году </w:t>
      </w:r>
      <w:r w:rsidRPr="00AB4D8C">
        <w:rPr>
          <w:sz w:val="26"/>
          <w:szCs w:val="26"/>
        </w:rPr>
        <w:t>до</w:t>
      </w:r>
      <w:r>
        <w:rPr>
          <w:sz w:val="26"/>
          <w:szCs w:val="26"/>
        </w:rPr>
        <w:t xml:space="preserve"> 12,0</w:t>
      </w:r>
      <w:r w:rsidRPr="00AB4D8C">
        <w:rPr>
          <w:sz w:val="26"/>
          <w:szCs w:val="26"/>
        </w:rPr>
        <w:t xml:space="preserve"> млн рублей в 201</w:t>
      </w:r>
      <w:r>
        <w:rPr>
          <w:sz w:val="26"/>
          <w:szCs w:val="26"/>
        </w:rPr>
        <w:t>3</w:t>
      </w:r>
      <w:r w:rsidRPr="00AB4D8C">
        <w:rPr>
          <w:sz w:val="26"/>
          <w:szCs w:val="26"/>
        </w:rPr>
        <w:t xml:space="preserve"> году и </w:t>
      </w:r>
      <w:r>
        <w:rPr>
          <w:sz w:val="26"/>
          <w:szCs w:val="26"/>
        </w:rPr>
        <w:t>11,3</w:t>
      </w:r>
      <w:r w:rsidRPr="00AB4D8C">
        <w:rPr>
          <w:sz w:val="26"/>
          <w:szCs w:val="26"/>
        </w:rPr>
        <w:t xml:space="preserve"> млн рублей в 201</w:t>
      </w:r>
      <w:r>
        <w:rPr>
          <w:sz w:val="26"/>
          <w:szCs w:val="26"/>
        </w:rPr>
        <w:t>4</w:t>
      </w:r>
      <w:r w:rsidRPr="00AB4D8C">
        <w:rPr>
          <w:sz w:val="26"/>
          <w:szCs w:val="26"/>
        </w:rPr>
        <w:t xml:space="preserve"> году. </w:t>
      </w:r>
      <w:r>
        <w:rPr>
          <w:sz w:val="26"/>
          <w:szCs w:val="26"/>
        </w:rPr>
        <w:t>В прогнозе учтено погашение задолженности в размере 50% (1,1 млн рублей);</w:t>
      </w:r>
    </w:p>
    <w:p w:rsidR="002027FA" w:rsidRPr="004D4187" w:rsidRDefault="002027FA" w:rsidP="00E360E1">
      <w:pPr>
        <w:spacing w:line="360" w:lineRule="auto"/>
        <w:ind w:firstLine="709"/>
        <w:jc w:val="both"/>
        <w:rPr>
          <w:sz w:val="26"/>
          <w:szCs w:val="26"/>
        </w:rPr>
      </w:pPr>
      <w:r>
        <w:rPr>
          <w:i/>
          <w:sz w:val="26"/>
          <w:szCs w:val="26"/>
        </w:rPr>
        <w:t>- д</w:t>
      </w:r>
      <w:r w:rsidRPr="004D4187">
        <w:rPr>
          <w:i/>
          <w:sz w:val="26"/>
          <w:szCs w:val="26"/>
        </w:rPr>
        <w:t xml:space="preserve">оходы, получаемые в виде арендной платы за земельные участки, государственная собственность на которые не разграничена и которые </w:t>
      </w:r>
      <w:r w:rsidRPr="004D4187">
        <w:rPr>
          <w:i/>
          <w:sz w:val="26"/>
          <w:szCs w:val="26"/>
        </w:rPr>
        <w:lastRenderedPageBreak/>
        <w:t>расположены в границах городского округа, а также средств</w:t>
      </w:r>
      <w:r>
        <w:rPr>
          <w:i/>
          <w:sz w:val="26"/>
          <w:szCs w:val="26"/>
        </w:rPr>
        <w:t>а</w:t>
      </w:r>
      <w:r w:rsidRPr="004D4187">
        <w:rPr>
          <w:i/>
          <w:sz w:val="26"/>
          <w:szCs w:val="26"/>
        </w:rPr>
        <w:t xml:space="preserve"> от продажи права на заключение договоров аренды указанных земельных участков</w:t>
      </w:r>
      <w:r w:rsidRPr="004D4187">
        <w:rPr>
          <w:sz w:val="26"/>
          <w:szCs w:val="26"/>
        </w:rPr>
        <w:t xml:space="preserve"> планируются на 201</w:t>
      </w:r>
      <w:r>
        <w:rPr>
          <w:sz w:val="26"/>
          <w:szCs w:val="26"/>
        </w:rPr>
        <w:t>2-2014</w:t>
      </w:r>
      <w:r w:rsidRPr="004D4187">
        <w:rPr>
          <w:sz w:val="26"/>
          <w:szCs w:val="26"/>
        </w:rPr>
        <w:t xml:space="preserve"> год</w:t>
      </w:r>
      <w:r>
        <w:rPr>
          <w:sz w:val="26"/>
          <w:szCs w:val="26"/>
        </w:rPr>
        <w:t>ы</w:t>
      </w:r>
      <w:r w:rsidRPr="004D4187">
        <w:rPr>
          <w:sz w:val="26"/>
          <w:szCs w:val="26"/>
        </w:rPr>
        <w:t xml:space="preserve"> в объеме </w:t>
      </w:r>
      <w:r>
        <w:rPr>
          <w:sz w:val="26"/>
          <w:szCs w:val="26"/>
        </w:rPr>
        <w:t>по 156,3</w:t>
      </w:r>
      <w:r w:rsidRPr="004D4187">
        <w:rPr>
          <w:sz w:val="26"/>
          <w:szCs w:val="26"/>
        </w:rPr>
        <w:t xml:space="preserve"> млн рублей</w:t>
      </w:r>
      <w:r>
        <w:rPr>
          <w:sz w:val="26"/>
          <w:szCs w:val="26"/>
        </w:rPr>
        <w:t xml:space="preserve"> ежегодно, в том числе поступление недоимки 62,2 млн рублей. Задолженность по арендной плате на 01.09.2011 составила 124,5 млн рублей.</w:t>
      </w:r>
      <w:r w:rsidRPr="004D4187">
        <w:rPr>
          <w:sz w:val="26"/>
          <w:szCs w:val="26"/>
        </w:rPr>
        <w:t xml:space="preserve"> </w:t>
      </w:r>
      <w:r>
        <w:rPr>
          <w:sz w:val="26"/>
          <w:szCs w:val="26"/>
        </w:rPr>
        <w:t>Р</w:t>
      </w:r>
      <w:r w:rsidRPr="004D4187">
        <w:rPr>
          <w:sz w:val="26"/>
          <w:szCs w:val="26"/>
        </w:rPr>
        <w:t xml:space="preserve">ост к ожидаемой оценке </w:t>
      </w:r>
      <w:r>
        <w:rPr>
          <w:sz w:val="26"/>
          <w:szCs w:val="26"/>
        </w:rPr>
        <w:t>2011</w:t>
      </w:r>
      <w:r w:rsidRPr="004D4187">
        <w:rPr>
          <w:sz w:val="26"/>
          <w:szCs w:val="26"/>
        </w:rPr>
        <w:t xml:space="preserve"> года</w:t>
      </w:r>
      <w:r>
        <w:rPr>
          <w:sz w:val="26"/>
          <w:szCs w:val="26"/>
        </w:rPr>
        <w:t xml:space="preserve"> составит 20,8 млн рублей, или 15</w:t>
      </w:r>
      <w:r w:rsidRPr="004D4187">
        <w:rPr>
          <w:sz w:val="26"/>
          <w:szCs w:val="26"/>
        </w:rPr>
        <w:t>,</w:t>
      </w:r>
      <w:r>
        <w:rPr>
          <w:sz w:val="26"/>
          <w:szCs w:val="26"/>
        </w:rPr>
        <w:t xml:space="preserve">4 процента. </w:t>
      </w:r>
      <w:r w:rsidRPr="00E360E1">
        <w:rPr>
          <w:sz w:val="26"/>
          <w:szCs w:val="26"/>
        </w:rPr>
        <w:t>Администратором арендной платы (Департамент земельных отношений Вологодской области) прогноз поступления представлен в меньшем объеме на 24,9 млн рублей (18,9%) ежегодно.</w:t>
      </w:r>
      <w:r>
        <w:rPr>
          <w:sz w:val="26"/>
          <w:szCs w:val="26"/>
        </w:rPr>
        <w:t xml:space="preserve">  </w:t>
      </w:r>
    </w:p>
    <w:p w:rsidR="002027FA" w:rsidRDefault="002027FA" w:rsidP="00D2496D">
      <w:pPr>
        <w:spacing w:line="360" w:lineRule="auto"/>
        <w:ind w:firstLine="709"/>
        <w:jc w:val="both"/>
        <w:rPr>
          <w:sz w:val="26"/>
          <w:szCs w:val="26"/>
        </w:rPr>
      </w:pPr>
      <w:r>
        <w:rPr>
          <w:sz w:val="26"/>
          <w:szCs w:val="26"/>
        </w:rPr>
        <w:t>П</w:t>
      </w:r>
      <w:r w:rsidRPr="00AB4D8C">
        <w:rPr>
          <w:sz w:val="26"/>
          <w:szCs w:val="26"/>
        </w:rPr>
        <w:t>оступ</w:t>
      </w:r>
      <w:r>
        <w:rPr>
          <w:sz w:val="26"/>
          <w:szCs w:val="26"/>
        </w:rPr>
        <w:t>ление</w:t>
      </w:r>
      <w:r w:rsidRPr="00AB4D8C">
        <w:rPr>
          <w:sz w:val="26"/>
          <w:szCs w:val="26"/>
        </w:rPr>
        <w:t xml:space="preserve"> </w:t>
      </w:r>
      <w:r w:rsidRPr="00AB4D8C">
        <w:rPr>
          <w:i/>
          <w:sz w:val="26"/>
          <w:szCs w:val="26"/>
        </w:rPr>
        <w:t xml:space="preserve">платы за негативное воздействие на окружающую среду </w:t>
      </w:r>
      <w:r w:rsidRPr="00442E7F">
        <w:rPr>
          <w:sz w:val="26"/>
          <w:szCs w:val="26"/>
        </w:rPr>
        <w:t xml:space="preserve">планируется </w:t>
      </w:r>
      <w:r>
        <w:rPr>
          <w:sz w:val="26"/>
          <w:szCs w:val="26"/>
        </w:rPr>
        <w:t xml:space="preserve">в 2012 году </w:t>
      </w:r>
      <w:r w:rsidRPr="00442E7F">
        <w:rPr>
          <w:sz w:val="26"/>
          <w:szCs w:val="26"/>
        </w:rPr>
        <w:t>в объеме</w:t>
      </w:r>
      <w:r>
        <w:rPr>
          <w:i/>
          <w:sz w:val="26"/>
          <w:szCs w:val="26"/>
        </w:rPr>
        <w:t xml:space="preserve"> </w:t>
      </w:r>
      <w:r w:rsidRPr="00885B2C">
        <w:rPr>
          <w:sz w:val="26"/>
          <w:szCs w:val="26"/>
        </w:rPr>
        <w:t>6,</w:t>
      </w:r>
      <w:r>
        <w:rPr>
          <w:sz w:val="26"/>
          <w:szCs w:val="26"/>
        </w:rPr>
        <w:t>4</w:t>
      </w:r>
      <w:r w:rsidRPr="00AB4D8C">
        <w:rPr>
          <w:sz w:val="26"/>
          <w:szCs w:val="26"/>
        </w:rPr>
        <w:t xml:space="preserve"> млн рублей</w:t>
      </w:r>
      <w:r>
        <w:rPr>
          <w:sz w:val="26"/>
          <w:szCs w:val="26"/>
        </w:rPr>
        <w:t>, в 2013-2014 годах – 6,7 млн рублей</w:t>
      </w:r>
      <w:r w:rsidRPr="00AB4D8C">
        <w:rPr>
          <w:sz w:val="26"/>
          <w:szCs w:val="26"/>
        </w:rPr>
        <w:t xml:space="preserve"> </w:t>
      </w:r>
      <w:r>
        <w:rPr>
          <w:sz w:val="26"/>
          <w:szCs w:val="26"/>
        </w:rPr>
        <w:t>ежегодно, что ниже ожидаемой оценки 2011 года соответственно на 1,5 млн рублей и 1,3 млн рублей.</w:t>
      </w:r>
    </w:p>
    <w:p w:rsidR="002027FA" w:rsidRDefault="002027FA" w:rsidP="00D2496D">
      <w:pPr>
        <w:spacing w:line="360" w:lineRule="auto"/>
        <w:ind w:firstLine="709"/>
        <w:jc w:val="both"/>
        <w:rPr>
          <w:sz w:val="26"/>
          <w:szCs w:val="26"/>
        </w:rPr>
      </w:pPr>
      <w:r w:rsidRPr="004468E6">
        <w:rPr>
          <w:sz w:val="26"/>
          <w:szCs w:val="26"/>
        </w:rPr>
        <w:t>Проектом предусмотрено ежегодное снижение</w:t>
      </w:r>
      <w:r>
        <w:rPr>
          <w:i/>
          <w:sz w:val="26"/>
          <w:szCs w:val="26"/>
        </w:rPr>
        <w:t xml:space="preserve"> д</w:t>
      </w:r>
      <w:r w:rsidRPr="00AB4D8C">
        <w:rPr>
          <w:i/>
          <w:sz w:val="26"/>
          <w:szCs w:val="26"/>
        </w:rPr>
        <w:t>оход</w:t>
      </w:r>
      <w:r>
        <w:rPr>
          <w:i/>
          <w:sz w:val="26"/>
          <w:szCs w:val="26"/>
        </w:rPr>
        <w:t>ов</w:t>
      </w:r>
      <w:r w:rsidRPr="00AB4D8C">
        <w:rPr>
          <w:i/>
          <w:sz w:val="26"/>
          <w:szCs w:val="26"/>
        </w:rPr>
        <w:t xml:space="preserve"> от реализации </w:t>
      </w:r>
      <w:r>
        <w:rPr>
          <w:i/>
          <w:sz w:val="26"/>
          <w:szCs w:val="26"/>
        </w:rPr>
        <w:t xml:space="preserve">муниципального </w:t>
      </w:r>
      <w:r w:rsidRPr="00AB4D8C">
        <w:rPr>
          <w:i/>
          <w:sz w:val="26"/>
          <w:szCs w:val="26"/>
        </w:rPr>
        <w:t>имущества</w:t>
      </w:r>
      <w:r>
        <w:rPr>
          <w:i/>
          <w:sz w:val="26"/>
          <w:szCs w:val="26"/>
        </w:rPr>
        <w:t>.</w:t>
      </w:r>
      <w:r>
        <w:rPr>
          <w:sz w:val="26"/>
          <w:szCs w:val="26"/>
        </w:rPr>
        <w:t xml:space="preserve"> Н</w:t>
      </w:r>
      <w:r w:rsidRPr="00AB4D8C">
        <w:rPr>
          <w:sz w:val="26"/>
          <w:szCs w:val="26"/>
        </w:rPr>
        <w:t>а 201</w:t>
      </w:r>
      <w:r>
        <w:rPr>
          <w:sz w:val="26"/>
          <w:szCs w:val="26"/>
        </w:rPr>
        <w:t>2</w:t>
      </w:r>
      <w:r w:rsidRPr="00AB4D8C">
        <w:rPr>
          <w:sz w:val="26"/>
          <w:szCs w:val="26"/>
        </w:rPr>
        <w:t xml:space="preserve"> год </w:t>
      </w:r>
      <w:r>
        <w:rPr>
          <w:sz w:val="26"/>
          <w:szCs w:val="26"/>
        </w:rPr>
        <w:t xml:space="preserve">прогнозируется их поступление </w:t>
      </w:r>
      <w:r w:rsidRPr="00AB4D8C">
        <w:rPr>
          <w:sz w:val="26"/>
          <w:szCs w:val="26"/>
        </w:rPr>
        <w:t xml:space="preserve">в объеме </w:t>
      </w:r>
      <w:r>
        <w:rPr>
          <w:sz w:val="26"/>
          <w:szCs w:val="26"/>
        </w:rPr>
        <w:t>172,8</w:t>
      </w:r>
      <w:r w:rsidRPr="00AB4D8C">
        <w:rPr>
          <w:sz w:val="26"/>
          <w:szCs w:val="26"/>
        </w:rPr>
        <w:t xml:space="preserve"> млн рублей, в 201</w:t>
      </w:r>
      <w:r>
        <w:rPr>
          <w:sz w:val="26"/>
          <w:szCs w:val="26"/>
        </w:rPr>
        <w:t>3</w:t>
      </w:r>
      <w:r w:rsidRPr="00AB4D8C">
        <w:rPr>
          <w:sz w:val="26"/>
          <w:szCs w:val="26"/>
        </w:rPr>
        <w:t xml:space="preserve"> году </w:t>
      </w:r>
      <w:r>
        <w:rPr>
          <w:sz w:val="26"/>
          <w:szCs w:val="26"/>
        </w:rPr>
        <w:t>–</w:t>
      </w:r>
      <w:r w:rsidRPr="00AB4D8C">
        <w:rPr>
          <w:sz w:val="26"/>
          <w:szCs w:val="26"/>
        </w:rPr>
        <w:t xml:space="preserve"> </w:t>
      </w:r>
      <w:r>
        <w:rPr>
          <w:sz w:val="26"/>
          <w:szCs w:val="26"/>
        </w:rPr>
        <w:t xml:space="preserve">89,3 </w:t>
      </w:r>
      <w:r w:rsidRPr="00AB4D8C">
        <w:rPr>
          <w:sz w:val="26"/>
          <w:szCs w:val="26"/>
        </w:rPr>
        <w:t>млн рублей, на 201</w:t>
      </w:r>
      <w:r>
        <w:rPr>
          <w:sz w:val="26"/>
          <w:szCs w:val="26"/>
        </w:rPr>
        <w:t>4</w:t>
      </w:r>
      <w:r w:rsidRPr="00AB4D8C">
        <w:rPr>
          <w:sz w:val="26"/>
          <w:szCs w:val="26"/>
        </w:rPr>
        <w:t xml:space="preserve"> год </w:t>
      </w:r>
      <w:r>
        <w:rPr>
          <w:sz w:val="26"/>
          <w:szCs w:val="26"/>
        </w:rPr>
        <w:t>–</w:t>
      </w:r>
      <w:r w:rsidRPr="00AB4D8C">
        <w:rPr>
          <w:sz w:val="26"/>
          <w:szCs w:val="26"/>
        </w:rPr>
        <w:t xml:space="preserve"> </w:t>
      </w:r>
      <w:r>
        <w:rPr>
          <w:sz w:val="26"/>
          <w:szCs w:val="26"/>
        </w:rPr>
        <w:t>86,8</w:t>
      </w:r>
      <w:r w:rsidRPr="00AB4D8C">
        <w:rPr>
          <w:sz w:val="26"/>
          <w:szCs w:val="26"/>
        </w:rPr>
        <w:t xml:space="preserve"> млн рублей</w:t>
      </w:r>
      <w:r w:rsidR="00751546">
        <w:rPr>
          <w:sz w:val="26"/>
          <w:szCs w:val="26"/>
        </w:rPr>
        <w:t xml:space="preserve">. </w:t>
      </w:r>
      <w:r>
        <w:rPr>
          <w:sz w:val="26"/>
          <w:szCs w:val="26"/>
        </w:rPr>
        <w:t>В сравнении с ожидаемой оценкой текущего года доходы от реализации имущества в 2012 году увеличатся на 25,6 млн рублей, или на 17,4 процента.</w:t>
      </w:r>
    </w:p>
    <w:p w:rsidR="002027FA" w:rsidRPr="00AB4D8C" w:rsidRDefault="002027FA" w:rsidP="00D2496D">
      <w:pPr>
        <w:spacing w:line="360" w:lineRule="auto"/>
        <w:ind w:firstLine="709"/>
        <w:jc w:val="both"/>
        <w:rPr>
          <w:sz w:val="26"/>
          <w:szCs w:val="26"/>
        </w:rPr>
      </w:pPr>
      <w:r>
        <w:rPr>
          <w:sz w:val="26"/>
          <w:szCs w:val="26"/>
        </w:rPr>
        <w:t xml:space="preserve">В 2012 году планируются доходы от продажи 17 объектов на торгах в сумме 81,1 млн рублей и поступления в порядке реализации преимущественного права субъектов малого и среднего предпринимательства на приобретение арендуемого имущества – 91,7 млн рублей.  </w:t>
      </w:r>
    </w:p>
    <w:p w:rsidR="002027FA" w:rsidRDefault="002027FA" w:rsidP="00D2496D">
      <w:pPr>
        <w:spacing w:line="360" w:lineRule="auto"/>
        <w:ind w:firstLine="709"/>
        <w:jc w:val="both"/>
        <w:rPr>
          <w:sz w:val="26"/>
          <w:szCs w:val="26"/>
        </w:rPr>
      </w:pPr>
      <w:r>
        <w:rPr>
          <w:i/>
          <w:sz w:val="26"/>
          <w:szCs w:val="26"/>
        </w:rPr>
        <w:t>О</w:t>
      </w:r>
      <w:r w:rsidRPr="00AB4D8C">
        <w:rPr>
          <w:i/>
          <w:sz w:val="26"/>
          <w:szCs w:val="26"/>
        </w:rPr>
        <w:t>т продажи земельных участков, государственная собственность на которые не разграничена</w:t>
      </w:r>
      <w:r w:rsidRPr="00AB4D8C">
        <w:rPr>
          <w:sz w:val="26"/>
          <w:szCs w:val="26"/>
        </w:rPr>
        <w:t xml:space="preserve">, ежегодно </w:t>
      </w:r>
      <w:r>
        <w:rPr>
          <w:sz w:val="26"/>
          <w:szCs w:val="26"/>
        </w:rPr>
        <w:t xml:space="preserve">будет поступать по </w:t>
      </w:r>
      <w:r w:rsidRPr="00AB4D8C">
        <w:rPr>
          <w:sz w:val="26"/>
          <w:szCs w:val="26"/>
        </w:rPr>
        <w:t>15,0 млн рублей исходя из норматива зачисления в бюджет города 80%, что ниже 201</w:t>
      </w:r>
      <w:r>
        <w:rPr>
          <w:sz w:val="26"/>
          <w:szCs w:val="26"/>
        </w:rPr>
        <w:t>1</w:t>
      </w:r>
      <w:r w:rsidRPr="00AB4D8C">
        <w:rPr>
          <w:sz w:val="26"/>
          <w:szCs w:val="26"/>
        </w:rPr>
        <w:t xml:space="preserve"> год</w:t>
      </w:r>
      <w:r>
        <w:rPr>
          <w:sz w:val="26"/>
          <w:szCs w:val="26"/>
        </w:rPr>
        <w:t>а</w:t>
      </w:r>
      <w:r w:rsidRPr="00AB4D8C">
        <w:rPr>
          <w:sz w:val="26"/>
          <w:szCs w:val="26"/>
        </w:rPr>
        <w:t xml:space="preserve"> на </w:t>
      </w:r>
      <w:r>
        <w:rPr>
          <w:sz w:val="26"/>
          <w:szCs w:val="26"/>
        </w:rPr>
        <w:t>3,0</w:t>
      </w:r>
      <w:r w:rsidRPr="00AB4D8C">
        <w:rPr>
          <w:sz w:val="26"/>
          <w:szCs w:val="26"/>
        </w:rPr>
        <w:t xml:space="preserve"> млн рублей. </w:t>
      </w:r>
      <w:r>
        <w:rPr>
          <w:sz w:val="26"/>
          <w:szCs w:val="26"/>
        </w:rPr>
        <w:t xml:space="preserve">Объем поступлений определен по данным администратора доходов. </w:t>
      </w:r>
    </w:p>
    <w:p w:rsidR="002027FA" w:rsidRPr="00AB4D8C" w:rsidRDefault="002027FA" w:rsidP="00D2496D">
      <w:pPr>
        <w:spacing w:line="360" w:lineRule="auto"/>
        <w:ind w:firstLine="709"/>
        <w:jc w:val="both"/>
        <w:rPr>
          <w:sz w:val="26"/>
          <w:szCs w:val="26"/>
        </w:rPr>
      </w:pPr>
      <w:r>
        <w:rPr>
          <w:i/>
          <w:sz w:val="26"/>
          <w:szCs w:val="26"/>
        </w:rPr>
        <w:t>До</w:t>
      </w:r>
      <w:r w:rsidRPr="00AB4D8C">
        <w:rPr>
          <w:i/>
          <w:sz w:val="26"/>
          <w:szCs w:val="26"/>
        </w:rPr>
        <w:t>ходы от продажи земельных участков, находящихся в собственности городского округа</w:t>
      </w:r>
      <w:r>
        <w:rPr>
          <w:i/>
          <w:sz w:val="26"/>
          <w:szCs w:val="26"/>
        </w:rPr>
        <w:t xml:space="preserve"> (за исключением земельных участков муниципальных бюджетных и автономных учреждений)</w:t>
      </w:r>
      <w:r w:rsidRPr="00AB4D8C">
        <w:rPr>
          <w:sz w:val="26"/>
          <w:szCs w:val="26"/>
        </w:rPr>
        <w:t>, запланирован</w:t>
      </w:r>
      <w:r>
        <w:rPr>
          <w:sz w:val="26"/>
          <w:szCs w:val="26"/>
        </w:rPr>
        <w:t>ы</w:t>
      </w:r>
      <w:r w:rsidRPr="00AB4D8C">
        <w:rPr>
          <w:sz w:val="26"/>
          <w:szCs w:val="26"/>
        </w:rPr>
        <w:t xml:space="preserve"> </w:t>
      </w:r>
      <w:r>
        <w:rPr>
          <w:sz w:val="26"/>
          <w:szCs w:val="26"/>
        </w:rPr>
        <w:t>на</w:t>
      </w:r>
      <w:r w:rsidRPr="00AB4D8C">
        <w:rPr>
          <w:sz w:val="26"/>
          <w:szCs w:val="26"/>
        </w:rPr>
        <w:t xml:space="preserve"> 201</w:t>
      </w:r>
      <w:r>
        <w:rPr>
          <w:sz w:val="26"/>
          <w:szCs w:val="26"/>
        </w:rPr>
        <w:t>2</w:t>
      </w:r>
      <w:r w:rsidRPr="00AB4D8C">
        <w:rPr>
          <w:sz w:val="26"/>
          <w:szCs w:val="26"/>
        </w:rPr>
        <w:t xml:space="preserve"> год</w:t>
      </w:r>
      <w:r>
        <w:rPr>
          <w:sz w:val="26"/>
          <w:szCs w:val="26"/>
        </w:rPr>
        <w:t xml:space="preserve"> </w:t>
      </w:r>
      <w:r w:rsidRPr="00AB4D8C">
        <w:rPr>
          <w:sz w:val="26"/>
          <w:szCs w:val="26"/>
        </w:rPr>
        <w:t xml:space="preserve">в сумме </w:t>
      </w:r>
      <w:r>
        <w:rPr>
          <w:sz w:val="26"/>
          <w:szCs w:val="26"/>
        </w:rPr>
        <w:t>171,6</w:t>
      </w:r>
      <w:r w:rsidRPr="00AB4D8C">
        <w:rPr>
          <w:sz w:val="26"/>
          <w:szCs w:val="26"/>
        </w:rPr>
        <w:t xml:space="preserve"> млн рублей, </w:t>
      </w:r>
      <w:r>
        <w:rPr>
          <w:sz w:val="26"/>
          <w:szCs w:val="26"/>
        </w:rPr>
        <w:t>выше ожидаемой оценки 2011 года на 93,2 млн рублей (в 2,2 раза),</w:t>
      </w:r>
      <w:r w:rsidRPr="00AB4D8C">
        <w:rPr>
          <w:sz w:val="26"/>
          <w:szCs w:val="26"/>
        </w:rPr>
        <w:t xml:space="preserve"> в том числе</w:t>
      </w:r>
      <w:r>
        <w:rPr>
          <w:sz w:val="26"/>
          <w:szCs w:val="26"/>
        </w:rPr>
        <w:t>:</w:t>
      </w:r>
      <w:r w:rsidRPr="00AB4D8C">
        <w:rPr>
          <w:sz w:val="26"/>
          <w:szCs w:val="26"/>
        </w:rPr>
        <w:t xml:space="preserve"> </w:t>
      </w:r>
    </w:p>
    <w:p w:rsidR="002027FA" w:rsidRPr="00AB4D8C" w:rsidRDefault="002027FA" w:rsidP="00D2496D">
      <w:pPr>
        <w:spacing w:line="360" w:lineRule="auto"/>
        <w:ind w:firstLine="709"/>
        <w:jc w:val="both"/>
        <w:rPr>
          <w:sz w:val="26"/>
          <w:szCs w:val="26"/>
        </w:rPr>
      </w:pPr>
      <w:r w:rsidRPr="00AB4D8C">
        <w:rPr>
          <w:sz w:val="26"/>
          <w:szCs w:val="26"/>
        </w:rPr>
        <w:t xml:space="preserve">- </w:t>
      </w:r>
      <w:r>
        <w:rPr>
          <w:sz w:val="26"/>
          <w:szCs w:val="26"/>
        </w:rPr>
        <w:t>2</w:t>
      </w:r>
      <w:r w:rsidRPr="00AB4D8C">
        <w:rPr>
          <w:sz w:val="26"/>
          <w:szCs w:val="26"/>
        </w:rPr>
        <w:t>,</w:t>
      </w:r>
      <w:r>
        <w:rPr>
          <w:sz w:val="26"/>
          <w:szCs w:val="26"/>
        </w:rPr>
        <w:t>0</w:t>
      </w:r>
      <w:r w:rsidRPr="00AB4D8C">
        <w:rPr>
          <w:sz w:val="26"/>
          <w:szCs w:val="26"/>
        </w:rPr>
        <w:t xml:space="preserve"> млн рублей по договорам купли-продажи в порядке реализации преимущественного права субъектами малого и среднего предпринимательства на </w:t>
      </w:r>
      <w:r w:rsidRPr="00AB4D8C">
        <w:rPr>
          <w:sz w:val="26"/>
          <w:szCs w:val="26"/>
        </w:rPr>
        <w:lastRenderedPageBreak/>
        <w:t>приобретение арендуемого имущества в соответствии с Федеральным законом от 22.07.2008 №159-ФЗ;</w:t>
      </w:r>
    </w:p>
    <w:p w:rsidR="002027FA" w:rsidRPr="00AB4D8C" w:rsidRDefault="002027FA" w:rsidP="00D2496D">
      <w:pPr>
        <w:spacing w:line="360" w:lineRule="auto"/>
        <w:ind w:firstLine="709"/>
        <w:jc w:val="both"/>
        <w:rPr>
          <w:sz w:val="26"/>
          <w:szCs w:val="26"/>
        </w:rPr>
      </w:pPr>
      <w:r w:rsidRPr="00AB4D8C">
        <w:rPr>
          <w:sz w:val="26"/>
          <w:szCs w:val="26"/>
        </w:rPr>
        <w:t xml:space="preserve">- </w:t>
      </w:r>
      <w:r>
        <w:rPr>
          <w:sz w:val="26"/>
          <w:szCs w:val="26"/>
        </w:rPr>
        <w:t>112,6</w:t>
      </w:r>
      <w:r w:rsidRPr="00AB4D8C">
        <w:rPr>
          <w:sz w:val="26"/>
          <w:szCs w:val="26"/>
        </w:rPr>
        <w:t xml:space="preserve"> млн рублей от продажи </w:t>
      </w:r>
      <w:r>
        <w:rPr>
          <w:sz w:val="26"/>
          <w:szCs w:val="26"/>
        </w:rPr>
        <w:t>27</w:t>
      </w:r>
      <w:r w:rsidRPr="00AB4D8C">
        <w:rPr>
          <w:sz w:val="26"/>
          <w:szCs w:val="26"/>
        </w:rPr>
        <w:t xml:space="preserve"> свободных земельных участков; </w:t>
      </w:r>
    </w:p>
    <w:p w:rsidR="002027FA" w:rsidRPr="00AB4D8C" w:rsidRDefault="002027FA" w:rsidP="00D2496D">
      <w:pPr>
        <w:spacing w:line="360" w:lineRule="auto"/>
        <w:ind w:firstLine="709"/>
        <w:jc w:val="both"/>
        <w:rPr>
          <w:sz w:val="26"/>
          <w:szCs w:val="26"/>
        </w:rPr>
      </w:pPr>
      <w:r w:rsidRPr="00AB4D8C">
        <w:rPr>
          <w:sz w:val="26"/>
          <w:szCs w:val="26"/>
        </w:rPr>
        <w:t xml:space="preserve">- </w:t>
      </w:r>
      <w:r>
        <w:rPr>
          <w:sz w:val="26"/>
          <w:szCs w:val="26"/>
        </w:rPr>
        <w:t>57,0</w:t>
      </w:r>
      <w:r w:rsidRPr="00AB4D8C">
        <w:rPr>
          <w:sz w:val="26"/>
          <w:szCs w:val="26"/>
        </w:rPr>
        <w:t xml:space="preserve"> млн рублей от продажи </w:t>
      </w:r>
      <w:r>
        <w:rPr>
          <w:sz w:val="26"/>
          <w:szCs w:val="26"/>
        </w:rPr>
        <w:t>4</w:t>
      </w:r>
      <w:r w:rsidRPr="00AB4D8C">
        <w:rPr>
          <w:sz w:val="26"/>
          <w:szCs w:val="26"/>
        </w:rPr>
        <w:t xml:space="preserve"> земельных участков под </w:t>
      </w:r>
      <w:r>
        <w:rPr>
          <w:sz w:val="26"/>
          <w:szCs w:val="26"/>
        </w:rPr>
        <w:t>приватизируемыми объектам</w:t>
      </w:r>
      <w:r w:rsidRPr="00AB4D8C">
        <w:rPr>
          <w:sz w:val="26"/>
          <w:szCs w:val="26"/>
        </w:rPr>
        <w:t>и.</w:t>
      </w:r>
    </w:p>
    <w:p w:rsidR="002027FA" w:rsidRDefault="002027FA" w:rsidP="00D2496D">
      <w:pPr>
        <w:spacing w:line="360" w:lineRule="auto"/>
        <w:ind w:firstLine="709"/>
        <w:jc w:val="both"/>
        <w:rPr>
          <w:sz w:val="26"/>
          <w:szCs w:val="26"/>
        </w:rPr>
      </w:pPr>
      <w:r w:rsidRPr="00AB4D8C">
        <w:rPr>
          <w:sz w:val="26"/>
          <w:szCs w:val="26"/>
        </w:rPr>
        <w:t>На 201</w:t>
      </w:r>
      <w:r>
        <w:rPr>
          <w:sz w:val="26"/>
          <w:szCs w:val="26"/>
        </w:rPr>
        <w:t>3</w:t>
      </w:r>
      <w:r w:rsidRPr="00AB4D8C">
        <w:rPr>
          <w:sz w:val="26"/>
          <w:szCs w:val="26"/>
        </w:rPr>
        <w:t xml:space="preserve"> год </w:t>
      </w:r>
      <w:r>
        <w:rPr>
          <w:sz w:val="26"/>
          <w:szCs w:val="26"/>
        </w:rPr>
        <w:t xml:space="preserve">поступление данных </w:t>
      </w:r>
      <w:r w:rsidRPr="00AB4D8C">
        <w:rPr>
          <w:sz w:val="26"/>
          <w:szCs w:val="26"/>
        </w:rPr>
        <w:t>доход</w:t>
      </w:r>
      <w:r>
        <w:rPr>
          <w:sz w:val="26"/>
          <w:szCs w:val="26"/>
        </w:rPr>
        <w:t>ов</w:t>
      </w:r>
      <w:r w:rsidRPr="00AB4D8C">
        <w:rPr>
          <w:sz w:val="26"/>
          <w:szCs w:val="26"/>
        </w:rPr>
        <w:t xml:space="preserve"> запланирован</w:t>
      </w:r>
      <w:r>
        <w:rPr>
          <w:sz w:val="26"/>
          <w:szCs w:val="26"/>
        </w:rPr>
        <w:t>о</w:t>
      </w:r>
      <w:r w:rsidRPr="00AB4D8C">
        <w:rPr>
          <w:sz w:val="26"/>
          <w:szCs w:val="26"/>
        </w:rPr>
        <w:t xml:space="preserve"> в сумме </w:t>
      </w:r>
      <w:r>
        <w:rPr>
          <w:sz w:val="26"/>
          <w:szCs w:val="26"/>
        </w:rPr>
        <w:t>4</w:t>
      </w:r>
      <w:r w:rsidRPr="00AB4D8C">
        <w:rPr>
          <w:sz w:val="26"/>
          <w:szCs w:val="26"/>
        </w:rPr>
        <w:t>6,</w:t>
      </w:r>
      <w:r>
        <w:rPr>
          <w:sz w:val="26"/>
          <w:szCs w:val="26"/>
        </w:rPr>
        <w:t>0</w:t>
      </w:r>
      <w:r w:rsidRPr="00AB4D8C">
        <w:rPr>
          <w:sz w:val="26"/>
          <w:szCs w:val="26"/>
        </w:rPr>
        <w:t xml:space="preserve"> млн рублей и на 201</w:t>
      </w:r>
      <w:r>
        <w:rPr>
          <w:sz w:val="26"/>
          <w:szCs w:val="26"/>
        </w:rPr>
        <w:t>4</w:t>
      </w:r>
      <w:r w:rsidRPr="00AB4D8C">
        <w:rPr>
          <w:sz w:val="26"/>
          <w:szCs w:val="26"/>
        </w:rPr>
        <w:t xml:space="preserve"> год – </w:t>
      </w:r>
      <w:r>
        <w:rPr>
          <w:sz w:val="26"/>
          <w:szCs w:val="26"/>
        </w:rPr>
        <w:t>1,9</w:t>
      </w:r>
      <w:r w:rsidRPr="00AB4D8C">
        <w:rPr>
          <w:sz w:val="26"/>
          <w:szCs w:val="26"/>
        </w:rPr>
        <w:t xml:space="preserve"> млн рублей. </w:t>
      </w:r>
    </w:p>
    <w:p w:rsidR="002027FA" w:rsidRPr="00AB4D8C" w:rsidRDefault="002027FA" w:rsidP="00D2496D">
      <w:pPr>
        <w:spacing w:line="360" w:lineRule="auto"/>
        <w:ind w:firstLine="709"/>
        <w:jc w:val="both"/>
        <w:rPr>
          <w:sz w:val="26"/>
          <w:szCs w:val="26"/>
        </w:rPr>
      </w:pPr>
      <w:r w:rsidRPr="00AB4D8C">
        <w:rPr>
          <w:i/>
          <w:sz w:val="26"/>
          <w:szCs w:val="26"/>
        </w:rPr>
        <w:t xml:space="preserve">Поступление штрафов, санкций, возмещения ущерба </w:t>
      </w:r>
      <w:r w:rsidRPr="00AB4D8C">
        <w:rPr>
          <w:sz w:val="26"/>
          <w:szCs w:val="26"/>
        </w:rPr>
        <w:t>на 201</w:t>
      </w:r>
      <w:r>
        <w:rPr>
          <w:sz w:val="26"/>
          <w:szCs w:val="26"/>
        </w:rPr>
        <w:t>2</w:t>
      </w:r>
      <w:r w:rsidRPr="00AB4D8C">
        <w:rPr>
          <w:sz w:val="26"/>
          <w:szCs w:val="26"/>
        </w:rPr>
        <w:t xml:space="preserve"> год</w:t>
      </w:r>
      <w:r w:rsidRPr="00AB4D8C">
        <w:rPr>
          <w:i/>
          <w:sz w:val="26"/>
          <w:szCs w:val="26"/>
        </w:rPr>
        <w:t xml:space="preserve"> </w:t>
      </w:r>
      <w:r w:rsidRPr="00AB4D8C">
        <w:rPr>
          <w:sz w:val="26"/>
          <w:szCs w:val="26"/>
        </w:rPr>
        <w:t xml:space="preserve">прогнозируется в сумме </w:t>
      </w:r>
      <w:r>
        <w:rPr>
          <w:sz w:val="26"/>
          <w:szCs w:val="26"/>
        </w:rPr>
        <w:t>109,8</w:t>
      </w:r>
      <w:r w:rsidRPr="00AB4D8C">
        <w:rPr>
          <w:sz w:val="26"/>
          <w:szCs w:val="26"/>
        </w:rPr>
        <w:t xml:space="preserve"> млн рублей, выше ожидаемой оценки 201</w:t>
      </w:r>
      <w:r>
        <w:rPr>
          <w:sz w:val="26"/>
          <w:szCs w:val="26"/>
        </w:rPr>
        <w:t>1</w:t>
      </w:r>
      <w:r w:rsidRPr="00AB4D8C">
        <w:rPr>
          <w:sz w:val="26"/>
          <w:szCs w:val="26"/>
        </w:rPr>
        <w:t xml:space="preserve"> года на </w:t>
      </w:r>
      <w:r>
        <w:rPr>
          <w:sz w:val="26"/>
          <w:szCs w:val="26"/>
        </w:rPr>
        <w:t>2,1</w:t>
      </w:r>
      <w:r w:rsidRPr="00AB4D8C">
        <w:rPr>
          <w:sz w:val="26"/>
          <w:szCs w:val="26"/>
        </w:rPr>
        <w:t xml:space="preserve"> млн рублей</w:t>
      </w:r>
      <w:r>
        <w:rPr>
          <w:sz w:val="26"/>
          <w:szCs w:val="26"/>
        </w:rPr>
        <w:t xml:space="preserve"> (2,0%).</w:t>
      </w:r>
      <w:r w:rsidRPr="00AB4D8C">
        <w:rPr>
          <w:sz w:val="26"/>
          <w:szCs w:val="26"/>
        </w:rPr>
        <w:t xml:space="preserve"> На 201</w:t>
      </w:r>
      <w:r>
        <w:rPr>
          <w:sz w:val="26"/>
          <w:szCs w:val="26"/>
        </w:rPr>
        <w:t>3</w:t>
      </w:r>
      <w:r w:rsidRPr="00AB4D8C">
        <w:rPr>
          <w:sz w:val="26"/>
          <w:szCs w:val="26"/>
        </w:rPr>
        <w:t xml:space="preserve"> год планируется поступление в сумме </w:t>
      </w:r>
      <w:r>
        <w:rPr>
          <w:sz w:val="26"/>
          <w:szCs w:val="26"/>
        </w:rPr>
        <w:t>116,3</w:t>
      </w:r>
      <w:r w:rsidRPr="00AB4D8C">
        <w:rPr>
          <w:sz w:val="26"/>
          <w:szCs w:val="26"/>
        </w:rPr>
        <w:t xml:space="preserve"> млн рублей, </w:t>
      </w:r>
      <w:r>
        <w:rPr>
          <w:sz w:val="26"/>
          <w:szCs w:val="26"/>
        </w:rPr>
        <w:t>(</w:t>
      </w:r>
      <w:r w:rsidRPr="00AB4D8C">
        <w:rPr>
          <w:sz w:val="26"/>
          <w:szCs w:val="26"/>
        </w:rPr>
        <w:t>105,</w:t>
      </w:r>
      <w:r>
        <w:rPr>
          <w:sz w:val="26"/>
          <w:szCs w:val="26"/>
        </w:rPr>
        <w:t>9</w:t>
      </w:r>
      <w:r w:rsidRPr="00AB4D8C">
        <w:rPr>
          <w:sz w:val="26"/>
          <w:szCs w:val="26"/>
        </w:rPr>
        <w:t>% к предыдущему году</w:t>
      </w:r>
      <w:r>
        <w:rPr>
          <w:sz w:val="26"/>
          <w:szCs w:val="26"/>
        </w:rPr>
        <w:t>)</w:t>
      </w:r>
      <w:r w:rsidRPr="00AB4D8C">
        <w:rPr>
          <w:sz w:val="26"/>
          <w:szCs w:val="26"/>
        </w:rPr>
        <w:t>, на 201</w:t>
      </w:r>
      <w:r>
        <w:rPr>
          <w:sz w:val="26"/>
          <w:szCs w:val="26"/>
        </w:rPr>
        <w:t>4</w:t>
      </w:r>
      <w:r w:rsidRPr="00AB4D8C">
        <w:rPr>
          <w:sz w:val="26"/>
          <w:szCs w:val="26"/>
        </w:rPr>
        <w:t xml:space="preserve"> год – </w:t>
      </w:r>
      <w:r>
        <w:rPr>
          <w:sz w:val="26"/>
          <w:szCs w:val="26"/>
        </w:rPr>
        <w:t>120,8</w:t>
      </w:r>
      <w:r w:rsidRPr="00AB4D8C">
        <w:rPr>
          <w:sz w:val="26"/>
          <w:szCs w:val="26"/>
        </w:rPr>
        <w:t xml:space="preserve"> млн рублей (10</w:t>
      </w:r>
      <w:r>
        <w:rPr>
          <w:sz w:val="26"/>
          <w:szCs w:val="26"/>
        </w:rPr>
        <w:t>3</w:t>
      </w:r>
      <w:r w:rsidRPr="00AB4D8C">
        <w:rPr>
          <w:sz w:val="26"/>
          <w:szCs w:val="26"/>
        </w:rPr>
        <w:t>,</w:t>
      </w:r>
      <w:r>
        <w:rPr>
          <w:sz w:val="26"/>
          <w:szCs w:val="26"/>
        </w:rPr>
        <w:t>9%</w:t>
      </w:r>
      <w:r w:rsidRPr="00AB4D8C">
        <w:rPr>
          <w:sz w:val="26"/>
          <w:szCs w:val="26"/>
        </w:rPr>
        <w:t>).</w:t>
      </w:r>
    </w:p>
    <w:p w:rsidR="002027FA" w:rsidRDefault="002027FA" w:rsidP="00D2496D">
      <w:pPr>
        <w:spacing w:line="360" w:lineRule="auto"/>
        <w:ind w:firstLine="709"/>
        <w:jc w:val="both"/>
        <w:rPr>
          <w:sz w:val="26"/>
          <w:szCs w:val="26"/>
        </w:rPr>
      </w:pPr>
      <w:r w:rsidRPr="00FA61CE">
        <w:rPr>
          <w:i/>
          <w:sz w:val="26"/>
          <w:szCs w:val="26"/>
        </w:rPr>
        <w:t>Прочие неналоговые доходы</w:t>
      </w:r>
      <w:r w:rsidRPr="00FA61CE">
        <w:rPr>
          <w:sz w:val="26"/>
          <w:szCs w:val="26"/>
        </w:rPr>
        <w:t xml:space="preserve"> на 201</w:t>
      </w:r>
      <w:r>
        <w:rPr>
          <w:sz w:val="26"/>
          <w:szCs w:val="26"/>
        </w:rPr>
        <w:t>2</w:t>
      </w:r>
      <w:r w:rsidRPr="00FA61CE">
        <w:rPr>
          <w:sz w:val="26"/>
          <w:szCs w:val="26"/>
        </w:rPr>
        <w:t>-201</w:t>
      </w:r>
      <w:r>
        <w:rPr>
          <w:sz w:val="26"/>
          <w:szCs w:val="26"/>
        </w:rPr>
        <w:t>4</w:t>
      </w:r>
      <w:r w:rsidRPr="00FA61CE">
        <w:rPr>
          <w:sz w:val="26"/>
          <w:szCs w:val="26"/>
        </w:rPr>
        <w:t xml:space="preserve"> годы планируются ежегодно в сумме </w:t>
      </w:r>
      <w:r>
        <w:rPr>
          <w:sz w:val="26"/>
          <w:szCs w:val="26"/>
        </w:rPr>
        <w:t>3,1</w:t>
      </w:r>
      <w:r w:rsidRPr="00FA61CE">
        <w:rPr>
          <w:sz w:val="26"/>
          <w:szCs w:val="26"/>
        </w:rPr>
        <w:t xml:space="preserve"> млн рублей</w:t>
      </w:r>
      <w:r>
        <w:rPr>
          <w:sz w:val="26"/>
          <w:szCs w:val="26"/>
        </w:rPr>
        <w:t>.</w:t>
      </w:r>
      <w:r w:rsidRPr="00FA61CE">
        <w:rPr>
          <w:sz w:val="26"/>
          <w:szCs w:val="26"/>
        </w:rPr>
        <w:t xml:space="preserve"> Ожидаемое поступление прочих неналоговых доходов за 201</w:t>
      </w:r>
      <w:r>
        <w:rPr>
          <w:sz w:val="26"/>
          <w:szCs w:val="26"/>
        </w:rPr>
        <w:t>1</w:t>
      </w:r>
      <w:r w:rsidRPr="00FA61CE">
        <w:rPr>
          <w:sz w:val="26"/>
          <w:szCs w:val="26"/>
        </w:rPr>
        <w:t xml:space="preserve"> год оценивается в сумме 1</w:t>
      </w:r>
      <w:r>
        <w:rPr>
          <w:sz w:val="26"/>
          <w:szCs w:val="26"/>
        </w:rPr>
        <w:t>0</w:t>
      </w:r>
      <w:r w:rsidRPr="00FA61CE">
        <w:rPr>
          <w:sz w:val="26"/>
          <w:szCs w:val="26"/>
        </w:rPr>
        <w:t>,</w:t>
      </w:r>
      <w:r>
        <w:rPr>
          <w:sz w:val="26"/>
          <w:szCs w:val="26"/>
        </w:rPr>
        <w:t>0</w:t>
      </w:r>
      <w:r w:rsidRPr="00FA61CE">
        <w:rPr>
          <w:sz w:val="26"/>
          <w:szCs w:val="26"/>
        </w:rPr>
        <w:t xml:space="preserve"> млн рублей, в том числе плата за размещение объектов нестационарной торговой сети и иных передвижных объектов на территории города Вологды </w:t>
      </w:r>
      <w:r>
        <w:rPr>
          <w:sz w:val="26"/>
          <w:szCs w:val="26"/>
        </w:rPr>
        <w:t xml:space="preserve">в сумме </w:t>
      </w:r>
      <w:r w:rsidRPr="00FA61CE">
        <w:rPr>
          <w:sz w:val="26"/>
          <w:szCs w:val="26"/>
        </w:rPr>
        <w:t>2,</w:t>
      </w:r>
      <w:r>
        <w:rPr>
          <w:sz w:val="26"/>
          <w:szCs w:val="26"/>
        </w:rPr>
        <w:t>6</w:t>
      </w:r>
      <w:r w:rsidRPr="00FA61CE">
        <w:rPr>
          <w:sz w:val="26"/>
          <w:szCs w:val="26"/>
        </w:rPr>
        <w:t xml:space="preserve"> млн рублей</w:t>
      </w:r>
      <w:r>
        <w:rPr>
          <w:sz w:val="26"/>
          <w:szCs w:val="26"/>
        </w:rPr>
        <w:t>, платежи по договорам, заключенным в рамках жилищных правоотношений</w:t>
      </w:r>
      <w:r w:rsidR="00751546">
        <w:rPr>
          <w:sz w:val="26"/>
          <w:szCs w:val="26"/>
        </w:rPr>
        <w:t>,</w:t>
      </w:r>
      <w:r>
        <w:rPr>
          <w:sz w:val="26"/>
          <w:szCs w:val="26"/>
        </w:rPr>
        <w:t xml:space="preserve"> 0,7 млн рублей, иные поступления 6,7 млн рублей. </w:t>
      </w:r>
    </w:p>
    <w:p w:rsidR="002027FA" w:rsidRPr="00FA61CE" w:rsidRDefault="002027FA" w:rsidP="00D2496D">
      <w:pPr>
        <w:spacing w:line="360" w:lineRule="auto"/>
        <w:ind w:firstLine="709"/>
        <w:jc w:val="both"/>
        <w:rPr>
          <w:sz w:val="26"/>
          <w:szCs w:val="26"/>
        </w:rPr>
      </w:pPr>
    </w:p>
    <w:p w:rsidR="002027FA" w:rsidRPr="00247D71" w:rsidRDefault="002027FA" w:rsidP="00005181">
      <w:pPr>
        <w:spacing w:line="360" w:lineRule="auto"/>
        <w:ind w:firstLine="709"/>
        <w:jc w:val="center"/>
        <w:rPr>
          <w:b/>
          <w:sz w:val="26"/>
          <w:szCs w:val="26"/>
        </w:rPr>
      </w:pPr>
      <w:r w:rsidRPr="00247D71">
        <w:rPr>
          <w:b/>
          <w:sz w:val="26"/>
          <w:szCs w:val="26"/>
        </w:rPr>
        <w:t>Характеристика расходной части проекта бюджета на 201</w:t>
      </w:r>
      <w:r>
        <w:rPr>
          <w:b/>
          <w:sz w:val="26"/>
          <w:szCs w:val="26"/>
        </w:rPr>
        <w:t>2</w:t>
      </w:r>
      <w:r w:rsidRPr="00247D71">
        <w:rPr>
          <w:b/>
          <w:sz w:val="26"/>
          <w:szCs w:val="26"/>
        </w:rPr>
        <w:t xml:space="preserve"> год и плановый период 201</w:t>
      </w:r>
      <w:r>
        <w:rPr>
          <w:b/>
          <w:sz w:val="26"/>
          <w:szCs w:val="26"/>
        </w:rPr>
        <w:t>3 и 2014</w:t>
      </w:r>
      <w:r w:rsidRPr="00247D71">
        <w:rPr>
          <w:b/>
          <w:sz w:val="26"/>
          <w:szCs w:val="26"/>
        </w:rPr>
        <w:t xml:space="preserve"> годов</w:t>
      </w:r>
    </w:p>
    <w:p w:rsidR="002027FA" w:rsidRDefault="002027FA" w:rsidP="00005181">
      <w:pPr>
        <w:pStyle w:val="ConsNormal"/>
        <w:spacing w:line="360" w:lineRule="auto"/>
        <w:ind w:right="0" w:firstLine="709"/>
        <w:jc w:val="both"/>
        <w:rPr>
          <w:rFonts w:ascii="Times New Roman" w:hAnsi="Times New Roman" w:cs="Times New Roman"/>
          <w:sz w:val="26"/>
          <w:szCs w:val="26"/>
        </w:rPr>
      </w:pPr>
      <w:r w:rsidRPr="000164F0">
        <w:rPr>
          <w:rFonts w:ascii="Times New Roman" w:hAnsi="Times New Roman" w:cs="Times New Roman"/>
          <w:sz w:val="26"/>
          <w:szCs w:val="26"/>
        </w:rPr>
        <w:t>Расходы</w:t>
      </w:r>
      <w:r w:rsidRPr="000164F0">
        <w:rPr>
          <w:rFonts w:ascii="Times New Roman" w:hAnsi="Times New Roman" w:cs="Times New Roman"/>
          <w:i/>
          <w:sz w:val="26"/>
          <w:szCs w:val="26"/>
        </w:rPr>
        <w:t xml:space="preserve"> </w:t>
      </w:r>
      <w:r w:rsidRPr="000164F0">
        <w:rPr>
          <w:rFonts w:ascii="Times New Roman" w:hAnsi="Times New Roman" w:cs="Times New Roman"/>
          <w:sz w:val="26"/>
          <w:szCs w:val="26"/>
        </w:rPr>
        <w:t xml:space="preserve">бюджета города в </w:t>
      </w:r>
      <w:r w:rsidRPr="000164F0">
        <w:rPr>
          <w:rFonts w:ascii="Times New Roman" w:hAnsi="Times New Roman" w:cs="Times New Roman"/>
          <w:b/>
          <w:sz w:val="26"/>
          <w:szCs w:val="26"/>
        </w:rPr>
        <w:t xml:space="preserve">2012 году </w:t>
      </w:r>
      <w:r w:rsidRPr="000164F0">
        <w:rPr>
          <w:rFonts w:ascii="Times New Roman" w:hAnsi="Times New Roman" w:cs="Times New Roman"/>
          <w:sz w:val="26"/>
          <w:szCs w:val="26"/>
        </w:rPr>
        <w:t xml:space="preserve">предусмотрены в объеме </w:t>
      </w:r>
      <w:r w:rsidRPr="000164F0">
        <w:rPr>
          <w:rFonts w:ascii="Times New Roman" w:hAnsi="Times New Roman" w:cs="Times New Roman"/>
          <w:b/>
          <w:sz w:val="26"/>
          <w:szCs w:val="26"/>
        </w:rPr>
        <w:t>5861,</w:t>
      </w:r>
      <w:r>
        <w:rPr>
          <w:rFonts w:ascii="Times New Roman" w:hAnsi="Times New Roman" w:cs="Times New Roman"/>
          <w:b/>
          <w:sz w:val="26"/>
          <w:szCs w:val="26"/>
        </w:rPr>
        <w:t>3</w:t>
      </w:r>
      <w:r w:rsidRPr="000164F0">
        <w:rPr>
          <w:rFonts w:ascii="Times New Roman" w:hAnsi="Times New Roman" w:cs="Times New Roman"/>
          <w:sz w:val="26"/>
          <w:szCs w:val="26"/>
        </w:rPr>
        <w:t xml:space="preserve"> млн рублей, со </w:t>
      </w:r>
      <w:r w:rsidRPr="00C12181">
        <w:rPr>
          <w:rFonts w:ascii="Times New Roman" w:hAnsi="Times New Roman" w:cs="Times New Roman"/>
          <w:sz w:val="26"/>
          <w:szCs w:val="26"/>
        </w:rPr>
        <w:t>снижением к уточненному бюджету 2011 года</w:t>
      </w:r>
      <w:r>
        <w:rPr>
          <w:rFonts w:ascii="Times New Roman" w:hAnsi="Times New Roman" w:cs="Times New Roman"/>
          <w:sz w:val="26"/>
          <w:szCs w:val="26"/>
        </w:rPr>
        <w:t xml:space="preserve"> (в редакции решения Вологодской городской Думы от 31.10.2011 №860)</w:t>
      </w:r>
      <w:r w:rsidRPr="000164F0">
        <w:rPr>
          <w:rFonts w:ascii="Times New Roman" w:hAnsi="Times New Roman" w:cs="Times New Roman"/>
          <w:sz w:val="26"/>
          <w:szCs w:val="26"/>
        </w:rPr>
        <w:t xml:space="preserve"> на</w:t>
      </w:r>
      <w:r>
        <w:rPr>
          <w:rFonts w:ascii="Times New Roman" w:hAnsi="Times New Roman" w:cs="Times New Roman"/>
          <w:sz w:val="26"/>
          <w:szCs w:val="26"/>
        </w:rPr>
        <w:t xml:space="preserve"> </w:t>
      </w:r>
      <w:r w:rsidRPr="00FC1B4D">
        <w:rPr>
          <w:rFonts w:ascii="Times New Roman" w:hAnsi="Times New Roman" w:cs="Times New Roman"/>
          <w:sz w:val="26"/>
          <w:szCs w:val="26"/>
        </w:rPr>
        <w:t>571,8</w:t>
      </w:r>
      <w:r w:rsidRPr="000164F0">
        <w:rPr>
          <w:rFonts w:ascii="Times New Roman" w:hAnsi="Times New Roman" w:cs="Times New Roman"/>
          <w:sz w:val="26"/>
          <w:szCs w:val="26"/>
        </w:rPr>
        <w:t xml:space="preserve"> млн рублей, или на 8</w:t>
      </w:r>
      <w:r>
        <w:rPr>
          <w:rFonts w:ascii="Times New Roman" w:hAnsi="Times New Roman" w:cs="Times New Roman"/>
          <w:sz w:val="26"/>
          <w:szCs w:val="26"/>
        </w:rPr>
        <w:t>,9</w:t>
      </w:r>
      <w:r w:rsidRPr="000164F0">
        <w:rPr>
          <w:rFonts w:ascii="Times New Roman" w:hAnsi="Times New Roman" w:cs="Times New Roman"/>
          <w:sz w:val="26"/>
          <w:szCs w:val="26"/>
        </w:rPr>
        <w:t xml:space="preserve">%, в </w:t>
      </w:r>
      <w:r w:rsidRPr="000164F0">
        <w:rPr>
          <w:rFonts w:ascii="Times New Roman" w:hAnsi="Times New Roman" w:cs="Times New Roman"/>
          <w:b/>
          <w:sz w:val="26"/>
          <w:szCs w:val="26"/>
        </w:rPr>
        <w:t>2013 году</w:t>
      </w:r>
      <w:r w:rsidRPr="000164F0">
        <w:rPr>
          <w:rFonts w:ascii="Times New Roman" w:hAnsi="Times New Roman" w:cs="Times New Roman"/>
          <w:sz w:val="26"/>
          <w:szCs w:val="26"/>
        </w:rPr>
        <w:t xml:space="preserve"> – </w:t>
      </w:r>
      <w:r w:rsidRPr="000164F0">
        <w:rPr>
          <w:rFonts w:ascii="Times New Roman" w:hAnsi="Times New Roman" w:cs="Times New Roman"/>
          <w:b/>
          <w:sz w:val="26"/>
          <w:szCs w:val="26"/>
        </w:rPr>
        <w:t>5374,5</w:t>
      </w:r>
      <w:r w:rsidRPr="000164F0">
        <w:rPr>
          <w:rFonts w:ascii="Times New Roman" w:hAnsi="Times New Roman" w:cs="Times New Roman"/>
          <w:sz w:val="26"/>
          <w:szCs w:val="26"/>
        </w:rPr>
        <w:t xml:space="preserve"> млн рублей, на 48</w:t>
      </w:r>
      <w:r>
        <w:rPr>
          <w:rFonts w:ascii="Times New Roman" w:hAnsi="Times New Roman" w:cs="Times New Roman"/>
          <w:sz w:val="26"/>
          <w:szCs w:val="26"/>
        </w:rPr>
        <w:t>6</w:t>
      </w:r>
      <w:r w:rsidRPr="000164F0">
        <w:rPr>
          <w:rFonts w:ascii="Times New Roman" w:hAnsi="Times New Roman" w:cs="Times New Roman"/>
          <w:sz w:val="26"/>
          <w:szCs w:val="26"/>
        </w:rPr>
        <w:t>,</w:t>
      </w:r>
      <w:r>
        <w:rPr>
          <w:rFonts w:ascii="Times New Roman" w:hAnsi="Times New Roman" w:cs="Times New Roman"/>
          <w:sz w:val="26"/>
          <w:szCs w:val="26"/>
        </w:rPr>
        <w:t>9</w:t>
      </w:r>
      <w:r w:rsidRPr="000164F0">
        <w:rPr>
          <w:rFonts w:ascii="Times New Roman" w:hAnsi="Times New Roman" w:cs="Times New Roman"/>
          <w:sz w:val="26"/>
          <w:szCs w:val="26"/>
        </w:rPr>
        <w:t xml:space="preserve"> млн рублей (8,3%) меньше</w:t>
      </w:r>
      <w:r>
        <w:rPr>
          <w:rFonts w:ascii="Times New Roman" w:hAnsi="Times New Roman" w:cs="Times New Roman"/>
          <w:sz w:val="26"/>
          <w:szCs w:val="26"/>
        </w:rPr>
        <w:t>,</w:t>
      </w:r>
      <w:r w:rsidRPr="000164F0">
        <w:rPr>
          <w:rFonts w:ascii="Times New Roman" w:hAnsi="Times New Roman" w:cs="Times New Roman"/>
          <w:sz w:val="26"/>
          <w:szCs w:val="26"/>
        </w:rPr>
        <w:t xml:space="preserve"> чем в 2012 году, в </w:t>
      </w:r>
      <w:r w:rsidRPr="000164F0">
        <w:rPr>
          <w:rFonts w:ascii="Times New Roman" w:hAnsi="Times New Roman" w:cs="Times New Roman"/>
          <w:b/>
          <w:sz w:val="26"/>
          <w:szCs w:val="26"/>
        </w:rPr>
        <w:t>2014 году</w:t>
      </w:r>
      <w:r w:rsidRPr="000164F0">
        <w:rPr>
          <w:rFonts w:ascii="Times New Roman" w:hAnsi="Times New Roman" w:cs="Times New Roman"/>
          <w:sz w:val="26"/>
          <w:szCs w:val="26"/>
        </w:rPr>
        <w:t xml:space="preserve"> – </w:t>
      </w:r>
      <w:r w:rsidRPr="000164F0">
        <w:rPr>
          <w:rFonts w:ascii="Times New Roman" w:hAnsi="Times New Roman" w:cs="Times New Roman"/>
          <w:b/>
          <w:sz w:val="26"/>
          <w:szCs w:val="26"/>
        </w:rPr>
        <w:t>5619,0</w:t>
      </w:r>
      <w:r w:rsidRPr="000164F0">
        <w:rPr>
          <w:rFonts w:ascii="Times New Roman" w:hAnsi="Times New Roman" w:cs="Times New Roman"/>
          <w:sz w:val="26"/>
          <w:szCs w:val="26"/>
        </w:rPr>
        <w:t xml:space="preserve"> млн рублей, на 244,5 млн рублей (4,6%) больше</w:t>
      </w:r>
      <w:r>
        <w:rPr>
          <w:rFonts w:ascii="Times New Roman" w:hAnsi="Times New Roman" w:cs="Times New Roman"/>
          <w:sz w:val="26"/>
          <w:szCs w:val="26"/>
        </w:rPr>
        <w:t>,</w:t>
      </w:r>
      <w:r w:rsidRPr="000164F0">
        <w:rPr>
          <w:rFonts w:ascii="Times New Roman" w:hAnsi="Times New Roman" w:cs="Times New Roman"/>
          <w:sz w:val="26"/>
          <w:szCs w:val="26"/>
        </w:rPr>
        <w:t xml:space="preserve"> чем в 2013 году.</w:t>
      </w:r>
      <w:r>
        <w:rPr>
          <w:rFonts w:ascii="Times New Roman" w:hAnsi="Times New Roman" w:cs="Times New Roman"/>
          <w:sz w:val="26"/>
          <w:szCs w:val="26"/>
        </w:rPr>
        <w:t xml:space="preserve"> Динамика расходов бюджета города Вологды на 2012 год и плановый период 2013 и 2014 годов в разрезе разделов классификации расходов приведена в </w:t>
      </w:r>
      <w:r w:rsidRPr="004C65B8">
        <w:rPr>
          <w:rFonts w:ascii="Times New Roman" w:hAnsi="Times New Roman" w:cs="Times New Roman"/>
          <w:sz w:val="26"/>
          <w:szCs w:val="26"/>
        </w:rPr>
        <w:t>приложении №8.</w:t>
      </w:r>
    </w:p>
    <w:p w:rsidR="002027FA" w:rsidRPr="000115B6" w:rsidRDefault="002027FA" w:rsidP="00005181">
      <w:pPr>
        <w:autoSpaceDE w:val="0"/>
        <w:autoSpaceDN w:val="0"/>
        <w:adjustRightInd w:val="0"/>
        <w:spacing w:line="360" w:lineRule="auto"/>
        <w:ind w:firstLine="709"/>
        <w:jc w:val="both"/>
        <w:rPr>
          <w:sz w:val="26"/>
          <w:szCs w:val="26"/>
        </w:rPr>
      </w:pPr>
      <w:r w:rsidRPr="000115B6">
        <w:rPr>
          <w:sz w:val="26"/>
          <w:szCs w:val="26"/>
        </w:rPr>
        <w:t xml:space="preserve">В общем объеме расходов бюджета города на 2012 год </w:t>
      </w:r>
      <w:r w:rsidRPr="000115B6">
        <w:rPr>
          <w:b/>
          <w:sz w:val="26"/>
          <w:szCs w:val="26"/>
        </w:rPr>
        <w:t>3938,2</w:t>
      </w:r>
      <w:r w:rsidRPr="000115B6">
        <w:rPr>
          <w:sz w:val="26"/>
          <w:szCs w:val="26"/>
        </w:rPr>
        <w:t xml:space="preserve"> млн рублей, или 67,2% составляют </w:t>
      </w:r>
      <w:r w:rsidRPr="00FC1B4D">
        <w:rPr>
          <w:b/>
          <w:i/>
          <w:sz w:val="26"/>
          <w:szCs w:val="26"/>
        </w:rPr>
        <w:t>расходы по отраслям социальной сферы</w:t>
      </w:r>
      <w:r w:rsidRPr="000115B6">
        <w:rPr>
          <w:sz w:val="26"/>
          <w:szCs w:val="26"/>
        </w:rPr>
        <w:t xml:space="preserve"> (образование, культура, здравоохранение, физическая культура и спорт, социальная политика), </w:t>
      </w:r>
      <w:r w:rsidRPr="000115B6">
        <w:rPr>
          <w:sz w:val="26"/>
          <w:szCs w:val="26"/>
        </w:rPr>
        <w:lastRenderedPageBreak/>
        <w:t>которые уменьшаются по сравнению с текущим годом на 197</w:t>
      </w:r>
      <w:r>
        <w:rPr>
          <w:sz w:val="26"/>
          <w:szCs w:val="26"/>
        </w:rPr>
        <w:t>,6</w:t>
      </w:r>
      <w:r w:rsidRPr="000115B6">
        <w:rPr>
          <w:sz w:val="26"/>
          <w:szCs w:val="26"/>
        </w:rPr>
        <w:t xml:space="preserve"> млн рублей (на 4,8%). </w:t>
      </w:r>
      <w:r>
        <w:rPr>
          <w:sz w:val="26"/>
          <w:szCs w:val="26"/>
        </w:rPr>
        <w:t>Снижение в основном связано с сокращением расходов, выделяемых из бюджета при выполнении условий, которые в уточненном бюджете на 2011 год составили 376,8 млн рублей, в том числе по учреждениям образования 211,5 млн рублей</w:t>
      </w:r>
      <w:r w:rsidRPr="000115B6">
        <w:rPr>
          <w:sz w:val="26"/>
          <w:szCs w:val="26"/>
        </w:rPr>
        <w:t>, культур</w:t>
      </w:r>
      <w:r>
        <w:rPr>
          <w:sz w:val="26"/>
          <w:szCs w:val="26"/>
        </w:rPr>
        <w:t>ы 10,4 млн рублей</w:t>
      </w:r>
      <w:r w:rsidRPr="000115B6">
        <w:rPr>
          <w:sz w:val="26"/>
          <w:szCs w:val="26"/>
        </w:rPr>
        <w:t>, здравоохранени</w:t>
      </w:r>
      <w:r>
        <w:rPr>
          <w:sz w:val="26"/>
          <w:szCs w:val="26"/>
        </w:rPr>
        <w:t>я 153,1 млн рублей</w:t>
      </w:r>
      <w:r w:rsidRPr="000115B6">
        <w:rPr>
          <w:sz w:val="26"/>
          <w:szCs w:val="26"/>
        </w:rPr>
        <w:t>, физическ</w:t>
      </w:r>
      <w:r>
        <w:rPr>
          <w:sz w:val="26"/>
          <w:szCs w:val="26"/>
        </w:rPr>
        <w:t>ой</w:t>
      </w:r>
      <w:r w:rsidRPr="000115B6">
        <w:rPr>
          <w:sz w:val="26"/>
          <w:szCs w:val="26"/>
        </w:rPr>
        <w:t xml:space="preserve"> культур</w:t>
      </w:r>
      <w:r>
        <w:rPr>
          <w:sz w:val="26"/>
          <w:szCs w:val="26"/>
        </w:rPr>
        <w:t>ы</w:t>
      </w:r>
      <w:r w:rsidRPr="000115B6">
        <w:rPr>
          <w:sz w:val="26"/>
          <w:szCs w:val="26"/>
        </w:rPr>
        <w:t xml:space="preserve"> и спорт</w:t>
      </w:r>
      <w:r>
        <w:rPr>
          <w:sz w:val="26"/>
          <w:szCs w:val="26"/>
        </w:rPr>
        <w:t xml:space="preserve">а 1,8 млн рублей. </w:t>
      </w:r>
      <w:r w:rsidRPr="000115B6">
        <w:rPr>
          <w:sz w:val="26"/>
          <w:szCs w:val="26"/>
        </w:rPr>
        <w:t>На 2013-2014 годы расходы на социальную сферу планируются в сумме 3460,9 млн рублей (64,4%</w:t>
      </w:r>
      <w:r>
        <w:rPr>
          <w:sz w:val="26"/>
          <w:szCs w:val="26"/>
        </w:rPr>
        <w:t xml:space="preserve"> от общего объема расходов</w:t>
      </w:r>
      <w:r w:rsidRPr="000115B6">
        <w:rPr>
          <w:sz w:val="26"/>
          <w:szCs w:val="26"/>
        </w:rPr>
        <w:t>) и 3460,0 млн рублей (61,6%) соответственно</w:t>
      </w:r>
      <w:r>
        <w:rPr>
          <w:sz w:val="26"/>
          <w:szCs w:val="26"/>
        </w:rPr>
        <w:t>, со снижением к 2012 году на 12,1 процента</w:t>
      </w:r>
      <w:r w:rsidRPr="000115B6">
        <w:rPr>
          <w:sz w:val="26"/>
          <w:szCs w:val="26"/>
        </w:rPr>
        <w:t>.</w:t>
      </w:r>
      <w:r>
        <w:rPr>
          <w:sz w:val="26"/>
          <w:szCs w:val="26"/>
        </w:rPr>
        <w:t xml:space="preserve"> </w:t>
      </w:r>
    </w:p>
    <w:p w:rsidR="002027FA" w:rsidRDefault="002027FA" w:rsidP="00005181">
      <w:pPr>
        <w:pStyle w:val="ConsNormal"/>
        <w:spacing w:line="360" w:lineRule="auto"/>
        <w:ind w:right="0" w:firstLine="709"/>
        <w:jc w:val="both"/>
        <w:rPr>
          <w:rFonts w:ascii="Times New Roman" w:hAnsi="Times New Roman" w:cs="Times New Roman"/>
          <w:sz w:val="26"/>
          <w:szCs w:val="26"/>
        </w:rPr>
      </w:pPr>
      <w:r w:rsidRPr="00FC1B4D">
        <w:rPr>
          <w:rFonts w:ascii="Times New Roman" w:hAnsi="Times New Roman" w:cs="Times New Roman"/>
          <w:b/>
          <w:i/>
          <w:sz w:val="26"/>
          <w:szCs w:val="26"/>
        </w:rPr>
        <w:t>Условно утверждаемые расходы</w:t>
      </w:r>
      <w:r w:rsidRPr="00FC1B4D">
        <w:rPr>
          <w:rFonts w:ascii="Times New Roman" w:hAnsi="Times New Roman" w:cs="Times New Roman"/>
          <w:i/>
          <w:sz w:val="26"/>
          <w:szCs w:val="26"/>
        </w:rPr>
        <w:t xml:space="preserve"> </w:t>
      </w:r>
      <w:r w:rsidRPr="000115B6">
        <w:rPr>
          <w:rFonts w:ascii="Times New Roman" w:hAnsi="Times New Roman" w:cs="Times New Roman"/>
          <w:sz w:val="26"/>
          <w:szCs w:val="26"/>
        </w:rPr>
        <w:t>в 201</w:t>
      </w:r>
      <w:r>
        <w:rPr>
          <w:rFonts w:ascii="Times New Roman" w:hAnsi="Times New Roman" w:cs="Times New Roman"/>
          <w:sz w:val="26"/>
          <w:szCs w:val="26"/>
        </w:rPr>
        <w:t>3</w:t>
      </w:r>
      <w:r w:rsidRPr="000115B6">
        <w:rPr>
          <w:rFonts w:ascii="Times New Roman" w:hAnsi="Times New Roman" w:cs="Times New Roman"/>
          <w:sz w:val="26"/>
          <w:szCs w:val="26"/>
        </w:rPr>
        <w:t xml:space="preserve"> году составят 1</w:t>
      </w:r>
      <w:r>
        <w:rPr>
          <w:rFonts w:ascii="Times New Roman" w:hAnsi="Times New Roman" w:cs="Times New Roman"/>
          <w:sz w:val="26"/>
          <w:szCs w:val="26"/>
        </w:rPr>
        <w:t>34,</w:t>
      </w:r>
      <w:r w:rsidRPr="000115B6">
        <w:rPr>
          <w:rFonts w:ascii="Times New Roman" w:hAnsi="Times New Roman" w:cs="Times New Roman"/>
          <w:sz w:val="26"/>
          <w:szCs w:val="26"/>
        </w:rPr>
        <w:t>5 млн рублей, в 201</w:t>
      </w:r>
      <w:r>
        <w:rPr>
          <w:rFonts w:ascii="Times New Roman" w:hAnsi="Times New Roman" w:cs="Times New Roman"/>
          <w:sz w:val="26"/>
          <w:szCs w:val="26"/>
        </w:rPr>
        <w:t>4</w:t>
      </w:r>
      <w:r w:rsidRPr="000115B6">
        <w:rPr>
          <w:rFonts w:ascii="Times New Roman" w:hAnsi="Times New Roman" w:cs="Times New Roman"/>
          <w:sz w:val="26"/>
          <w:szCs w:val="26"/>
        </w:rPr>
        <w:t xml:space="preserve"> году - 2</w:t>
      </w:r>
      <w:r>
        <w:rPr>
          <w:rFonts w:ascii="Times New Roman" w:hAnsi="Times New Roman" w:cs="Times New Roman"/>
          <w:sz w:val="26"/>
          <w:szCs w:val="26"/>
        </w:rPr>
        <w:t>82</w:t>
      </w:r>
      <w:r w:rsidRPr="000115B6">
        <w:rPr>
          <w:rFonts w:ascii="Times New Roman" w:hAnsi="Times New Roman" w:cs="Times New Roman"/>
          <w:sz w:val="26"/>
          <w:szCs w:val="26"/>
        </w:rPr>
        <w:t>,0 млн рублей, 2,</w:t>
      </w:r>
      <w:r>
        <w:rPr>
          <w:rFonts w:ascii="Times New Roman" w:hAnsi="Times New Roman" w:cs="Times New Roman"/>
          <w:sz w:val="26"/>
          <w:szCs w:val="26"/>
        </w:rPr>
        <w:t>5</w:t>
      </w:r>
      <w:r w:rsidRPr="000115B6">
        <w:rPr>
          <w:rFonts w:ascii="Times New Roman" w:hAnsi="Times New Roman" w:cs="Times New Roman"/>
          <w:sz w:val="26"/>
          <w:szCs w:val="26"/>
        </w:rPr>
        <w:t xml:space="preserve">% и 5% от объема расходов соответственно. </w:t>
      </w:r>
    </w:p>
    <w:p w:rsidR="002027FA" w:rsidRDefault="002027FA" w:rsidP="00005181">
      <w:pPr>
        <w:pStyle w:val="ConsNormal"/>
        <w:spacing w:line="360" w:lineRule="auto"/>
        <w:ind w:right="0" w:firstLine="709"/>
        <w:jc w:val="both"/>
        <w:rPr>
          <w:rFonts w:ascii="Times New Roman" w:hAnsi="Times New Roman" w:cs="Times New Roman"/>
          <w:sz w:val="26"/>
          <w:szCs w:val="26"/>
        </w:rPr>
      </w:pPr>
      <w:r>
        <w:rPr>
          <w:rFonts w:ascii="Times New Roman" w:hAnsi="Times New Roman" w:cs="Times New Roman"/>
          <w:sz w:val="26"/>
          <w:szCs w:val="26"/>
        </w:rPr>
        <w:t xml:space="preserve">Структура расходов бюджета города на 2012 год и плановый период 2013 и 2014 годов в разрезе разделов классификации расходов бюджетов приведена в </w:t>
      </w:r>
      <w:r w:rsidRPr="004C65B8">
        <w:rPr>
          <w:rFonts w:ascii="Times New Roman" w:hAnsi="Times New Roman" w:cs="Times New Roman"/>
          <w:sz w:val="26"/>
          <w:szCs w:val="26"/>
        </w:rPr>
        <w:t>приложении №9.</w:t>
      </w:r>
      <w:r>
        <w:rPr>
          <w:rFonts w:ascii="Times New Roman" w:hAnsi="Times New Roman" w:cs="Times New Roman"/>
          <w:sz w:val="26"/>
          <w:szCs w:val="26"/>
        </w:rPr>
        <w:t xml:space="preserve"> </w:t>
      </w:r>
    </w:p>
    <w:p w:rsidR="00C5746A" w:rsidRDefault="002027FA" w:rsidP="00C5746A">
      <w:pPr>
        <w:pStyle w:val="ConsNormal"/>
        <w:spacing w:line="360" w:lineRule="auto"/>
        <w:ind w:right="0" w:firstLine="709"/>
        <w:jc w:val="both"/>
        <w:rPr>
          <w:rFonts w:ascii="Times New Roman" w:hAnsi="Times New Roman" w:cs="Times New Roman"/>
          <w:sz w:val="26"/>
          <w:szCs w:val="26"/>
        </w:rPr>
      </w:pPr>
      <w:r w:rsidRPr="0018129F">
        <w:rPr>
          <w:rFonts w:ascii="Times New Roman" w:hAnsi="Times New Roman" w:cs="Times New Roman"/>
          <w:sz w:val="26"/>
          <w:szCs w:val="26"/>
        </w:rPr>
        <w:t>Утвержденные решением Вологодской городской Думы от 24.12.2010 №518 (с последующими изменениями) показатели расходов бюджета города на плановый период 2012 и 2013 годов представленным проектом предлагается уменьшить в 2012 году на 159,4 млн рублей (2,6%), в 2013 году – на 576,2 млн рублей (9,7%). Изменениями затронуты все разделы классификации расходов, информация приведена в приложении №10.</w:t>
      </w:r>
      <w:r>
        <w:rPr>
          <w:rFonts w:ascii="Times New Roman" w:hAnsi="Times New Roman" w:cs="Times New Roman"/>
          <w:sz w:val="26"/>
          <w:szCs w:val="26"/>
        </w:rPr>
        <w:t xml:space="preserve"> </w:t>
      </w:r>
    </w:p>
    <w:p w:rsidR="00C5746A" w:rsidRDefault="00C5746A" w:rsidP="00C5746A">
      <w:pPr>
        <w:pStyle w:val="ConsNormal"/>
        <w:spacing w:line="360" w:lineRule="auto"/>
        <w:ind w:right="0" w:firstLine="709"/>
        <w:jc w:val="both"/>
        <w:rPr>
          <w:rFonts w:ascii="Times New Roman" w:hAnsi="Times New Roman" w:cs="Times New Roman"/>
          <w:sz w:val="26"/>
          <w:szCs w:val="26"/>
        </w:rPr>
      </w:pPr>
      <w:r w:rsidRPr="00FC1B4D">
        <w:rPr>
          <w:rFonts w:ascii="Times New Roman" w:hAnsi="Times New Roman" w:cs="Times New Roman"/>
          <w:sz w:val="26"/>
          <w:szCs w:val="26"/>
        </w:rPr>
        <w:t xml:space="preserve">В проекте бюджета города </w:t>
      </w:r>
      <w:r w:rsidR="00FC1B4D" w:rsidRPr="00FC1B4D">
        <w:rPr>
          <w:rFonts w:ascii="Times New Roman" w:hAnsi="Times New Roman" w:cs="Times New Roman"/>
          <w:sz w:val="26"/>
          <w:szCs w:val="26"/>
        </w:rPr>
        <w:t xml:space="preserve">на 2012-2014 годы </w:t>
      </w:r>
      <w:r w:rsidRPr="00FC1B4D">
        <w:rPr>
          <w:rFonts w:ascii="Times New Roman" w:hAnsi="Times New Roman" w:cs="Times New Roman"/>
          <w:sz w:val="26"/>
          <w:szCs w:val="26"/>
        </w:rPr>
        <w:t>применены виды расходов по аналогии с федеральным бюджетом, которые в силу своей универсальности применимы для других уровней бюджетов</w:t>
      </w:r>
      <w:r w:rsidR="00DA1FC3" w:rsidRPr="00FC1B4D">
        <w:rPr>
          <w:rFonts w:ascii="Times New Roman" w:hAnsi="Times New Roman" w:cs="Times New Roman"/>
          <w:sz w:val="26"/>
          <w:szCs w:val="26"/>
        </w:rPr>
        <w:t xml:space="preserve">, что позволило </w:t>
      </w:r>
      <w:r w:rsidR="006B3856" w:rsidRPr="00FC1B4D">
        <w:rPr>
          <w:rFonts w:ascii="Times New Roman" w:hAnsi="Times New Roman" w:cs="Times New Roman"/>
          <w:sz w:val="26"/>
          <w:szCs w:val="26"/>
        </w:rPr>
        <w:t xml:space="preserve">произвести более </w:t>
      </w:r>
      <w:r w:rsidR="00DA1FC3" w:rsidRPr="00FC1B4D">
        <w:rPr>
          <w:rFonts w:ascii="Times New Roman" w:hAnsi="Times New Roman" w:cs="Times New Roman"/>
          <w:sz w:val="26"/>
          <w:szCs w:val="26"/>
        </w:rPr>
        <w:t>глуб</w:t>
      </w:r>
      <w:r w:rsidR="006B3856" w:rsidRPr="00FC1B4D">
        <w:rPr>
          <w:rFonts w:ascii="Times New Roman" w:hAnsi="Times New Roman" w:cs="Times New Roman"/>
          <w:sz w:val="26"/>
          <w:szCs w:val="26"/>
        </w:rPr>
        <w:t>окую</w:t>
      </w:r>
      <w:r w:rsidR="00DA1FC3" w:rsidRPr="00FC1B4D">
        <w:rPr>
          <w:rFonts w:ascii="Times New Roman" w:hAnsi="Times New Roman" w:cs="Times New Roman"/>
          <w:sz w:val="26"/>
          <w:szCs w:val="26"/>
        </w:rPr>
        <w:t xml:space="preserve"> детализ</w:t>
      </w:r>
      <w:r w:rsidR="006B3856" w:rsidRPr="00FC1B4D">
        <w:rPr>
          <w:rFonts w:ascii="Times New Roman" w:hAnsi="Times New Roman" w:cs="Times New Roman"/>
          <w:sz w:val="26"/>
          <w:szCs w:val="26"/>
        </w:rPr>
        <w:t>ацию</w:t>
      </w:r>
      <w:r w:rsidR="00DA1FC3" w:rsidRPr="00FC1B4D">
        <w:rPr>
          <w:rFonts w:ascii="Times New Roman" w:hAnsi="Times New Roman" w:cs="Times New Roman"/>
          <w:sz w:val="26"/>
          <w:szCs w:val="26"/>
        </w:rPr>
        <w:t xml:space="preserve"> расход</w:t>
      </w:r>
      <w:r w:rsidR="006B3856" w:rsidRPr="00FC1B4D">
        <w:rPr>
          <w:rFonts w:ascii="Times New Roman" w:hAnsi="Times New Roman" w:cs="Times New Roman"/>
          <w:sz w:val="26"/>
          <w:szCs w:val="26"/>
        </w:rPr>
        <w:t>ов</w:t>
      </w:r>
      <w:r w:rsidR="00DA1FC3" w:rsidRPr="00FC1B4D">
        <w:rPr>
          <w:rFonts w:ascii="Times New Roman" w:hAnsi="Times New Roman" w:cs="Times New Roman"/>
          <w:sz w:val="26"/>
          <w:szCs w:val="26"/>
        </w:rPr>
        <w:t xml:space="preserve"> бюджета по сравнению с текущим годом и усилить </w:t>
      </w:r>
      <w:r w:rsidR="006B3856" w:rsidRPr="00FC1B4D">
        <w:rPr>
          <w:rFonts w:ascii="Times New Roman" w:hAnsi="Times New Roman" w:cs="Times New Roman"/>
          <w:sz w:val="26"/>
          <w:szCs w:val="26"/>
        </w:rPr>
        <w:t xml:space="preserve">его </w:t>
      </w:r>
      <w:r w:rsidR="00DA1FC3" w:rsidRPr="00FC1B4D">
        <w:rPr>
          <w:rFonts w:ascii="Times New Roman" w:hAnsi="Times New Roman" w:cs="Times New Roman"/>
          <w:sz w:val="26"/>
          <w:szCs w:val="26"/>
        </w:rPr>
        <w:t>прозрачность.</w:t>
      </w:r>
      <w:r w:rsidR="00DA1FC3">
        <w:rPr>
          <w:rFonts w:ascii="Times New Roman" w:hAnsi="Times New Roman" w:cs="Times New Roman"/>
          <w:sz w:val="26"/>
          <w:szCs w:val="26"/>
        </w:rPr>
        <w:t xml:space="preserve"> </w:t>
      </w:r>
    </w:p>
    <w:p w:rsidR="002027FA" w:rsidRDefault="002027FA" w:rsidP="00C5746A">
      <w:pPr>
        <w:pStyle w:val="ConsNormal"/>
        <w:spacing w:line="360" w:lineRule="auto"/>
        <w:ind w:right="0" w:firstLine="709"/>
        <w:jc w:val="both"/>
        <w:rPr>
          <w:rFonts w:ascii="Times New Roman" w:hAnsi="Times New Roman" w:cs="Times New Roman"/>
          <w:sz w:val="26"/>
          <w:szCs w:val="26"/>
        </w:rPr>
      </w:pPr>
      <w:r w:rsidRPr="00C5746A">
        <w:rPr>
          <w:rFonts w:ascii="Times New Roman" w:hAnsi="Times New Roman" w:cs="Times New Roman"/>
          <w:sz w:val="26"/>
          <w:szCs w:val="26"/>
        </w:rPr>
        <w:t xml:space="preserve">В </w:t>
      </w:r>
      <w:r w:rsidRPr="00C5746A">
        <w:rPr>
          <w:rFonts w:ascii="Times New Roman" w:hAnsi="Times New Roman" w:cs="Times New Roman"/>
          <w:b/>
          <w:i/>
          <w:sz w:val="26"/>
          <w:szCs w:val="26"/>
        </w:rPr>
        <w:t>ведомственной структуре расходов</w:t>
      </w:r>
      <w:r w:rsidRPr="00C5746A">
        <w:rPr>
          <w:rFonts w:ascii="Times New Roman" w:hAnsi="Times New Roman" w:cs="Times New Roman"/>
          <w:sz w:val="26"/>
          <w:szCs w:val="26"/>
        </w:rPr>
        <w:t xml:space="preserve"> бюджета города в 2012 году предусмотрены бюджетные ассигнования 8 главным распорядителям и прямым получателям средств бюджета. Структура расходов бюджета по ведомствам приведена на нижеследующей диаграмме.</w:t>
      </w:r>
    </w:p>
    <w:p w:rsidR="00FC1B4D" w:rsidRPr="00C5746A" w:rsidRDefault="00FC1B4D" w:rsidP="00C5746A">
      <w:pPr>
        <w:pStyle w:val="ConsNormal"/>
        <w:spacing w:line="360" w:lineRule="auto"/>
        <w:ind w:right="0" w:firstLine="709"/>
        <w:jc w:val="both"/>
        <w:rPr>
          <w:rFonts w:ascii="Times New Roman" w:hAnsi="Times New Roman" w:cs="Times New Roman"/>
          <w:sz w:val="26"/>
          <w:szCs w:val="26"/>
        </w:rPr>
      </w:pPr>
    </w:p>
    <w:p w:rsidR="002027FA" w:rsidRDefault="007F6D7B" w:rsidP="006C55F0">
      <w:pPr>
        <w:spacing w:line="360" w:lineRule="auto"/>
        <w:ind w:firstLine="708"/>
        <w:jc w:val="both"/>
        <w:rPr>
          <w:sz w:val="26"/>
          <w:szCs w:val="26"/>
        </w:rPr>
      </w:pPr>
      <w:r>
        <w:rPr>
          <w:noProof/>
        </w:rPr>
        <w:lastRenderedPageBreak/>
        <w:pict>
          <v:shape id="Диаграмма 1" o:spid="_x0000_i1026" type="#_x0000_t75" style="width:434.5pt;height:206.8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">
            <v:imagedata r:id="rId10" o:title=""/>
            <o:lock v:ext="edit" aspectratio="f"/>
          </v:shape>
        </w:pict>
      </w:r>
    </w:p>
    <w:p w:rsidR="002027FA" w:rsidRDefault="002027FA" w:rsidP="00D14A7C">
      <w:pPr>
        <w:spacing w:line="360" w:lineRule="auto"/>
        <w:ind w:firstLine="708"/>
        <w:jc w:val="both"/>
        <w:rPr>
          <w:sz w:val="26"/>
          <w:szCs w:val="26"/>
        </w:rPr>
      </w:pPr>
    </w:p>
    <w:p w:rsidR="002027FA" w:rsidRDefault="002027FA" w:rsidP="00D14A7C">
      <w:pPr>
        <w:autoSpaceDE w:val="0"/>
        <w:autoSpaceDN w:val="0"/>
        <w:adjustRightInd w:val="0"/>
        <w:spacing w:line="360" w:lineRule="auto"/>
        <w:ind w:firstLine="539"/>
        <w:jc w:val="both"/>
        <w:rPr>
          <w:sz w:val="26"/>
          <w:szCs w:val="26"/>
        </w:rPr>
      </w:pPr>
      <w:r w:rsidRPr="00C21D3F">
        <w:rPr>
          <w:sz w:val="26"/>
          <w:szCs w:val="26"/>
        </w:rPr>
        <w:t xml:space="preserve">Расходы на обеспечение деятельности органов местного самоуправления </w:t>
      </w:r>
      <w:r>
        <w:rPr>
          <w:sz w:val="26"/>
          <w:szCs w:val="26"/>
        </w:rPr>
        <w:t xml:space="preserve">за счет собственных доходов </w:t>
      </w:r>
      <w:r w:rsidRPr="00C21D3F">
        <w:rPr>
          <w:sz w:val="26"/>
          <w:szCs w:val="26"/>
        </w:rPr>
        <w:t>на 2012 год предлагается утвердить в сумме 4</w:t>
      </w:r>
      <w:r>
        <w:rPr>
          <w:sz w:val="26"/>
          <w:szCs w:val="26"/>
        </w:rPr>
        <w:t>39</w:t>
      </w:r>
      <w:r w:rsidRPr="00C21D3F">
        <w:rPr>
          <w:sz w:val="26"/>
          <w:szCs w:val="26"/>
        </w:rPr>
        <w:t>,</w:t>
      </w:r>
      <w:r>
        <w:rPr>
          <w:sz w:val="26"/>
          <w:szCs w:val="26"/>
        </w:rPr>
        <w:t>6</w:t>
      </w:r>
      <w:r w:rsidRPr="00C21D3F">
        <w:rPr>
          <w:sz w:val="26"/>
          <w:szCs w:val="26"/>
        </w:rPr>
        <w:t xml:space="preserve"> млн рублей, с ростом к текуще</w:t>
      </w:r>
      <w:r>
        <w:rPr>
          <w:sz w:val="26"/>
          <w:szCs w:val="26"/>
        </w:rPr>
        <w:t>му</w:t>
      </w:r>
      <w:r w:rsidRPr="00C21D3F">
        <w:rPr>
          <w:sz w:val="26"/>
          <w:szCs w:val="26"/>
        </w:rPr>
        <w:t xml:space="preserve"> год</w:t>
      </w:r>
      <w:r>
        <w:rPr>
          <w:sz w:val="26"/>
          <w:szCs w:val="26"/>
        </w:rPr>
        <w:t>у</w:t>
      </w:r>
      <w:r w:rsidRPr="00C21D3F">
        <w:rPr>
          <w:sz w:val="26"/>
          <w:szCs w:val="26"/>
        </w:rPr>
        <w:t xml:space="preserve"> на 2</w:t>
      </w:r>
      <w:r>
        <w:rPr>
          <w:sz w:val="26"/>
          <w:szCs w:val="26"/>
        </w:rPr>
        <w:t>2,8</w:t>
      </w:r>
      <w:r w:rsidRPr="00C21D3F">
        <w:rPr>
          <w:sz w:val="26"/>
          <w:szCs w:val="26"/>
        </w:rPr>
        <w:t xml:space="preserve"> процента. Удельный вес их в общем объеме расходов бюджета города составит 7,</w:t>
      </w:r>
      <w:r>
        <w:rPr>
          <w:sz w:val="26"/>
          <w:szCs w:val="26"/>
        </w:rPr>
        <w:t>5</w:t>
      </w:r>
      <w:r w:rsidRPr="00C21D3F">
        <w:rPr>
          <w:sz w:val="26"/>
          <w:szCs w:val="26"/>
        </w:rPr>
        <w:t xml:space="preserve">%, по сравнению с 2011 годом увеличится на </w:t>
      </w:r>
      <w:r>
        <w:rPr>
          <w:sz w:val="26"/>
          <w:szCs w:val="26"/>
        </w:rPr>
        <w:t>1,9</w:t>
      </w:r>
      <w:r w:rsidRPr="00C21D3F">
        <w:rPr>
          <w:sz w:val="26"/>
          <w:szCs w:val="26"/>
        </w:rPr>
        <w:t xml:space="preserve"> процентных пункта. На 2013 год расходы планируются в сумме 430,7 млн рублей</w:t>
      </w:r>
      <w:r>
        <w:rPr>
          <w:sz w:val="26"/>
          <w:szCs w:val="26"/>
        </w:rPr>
        <w:t>, со снижением к 2012 году на 2,0%, на 2014 год -</w:t>
      </w:r>
      <w:r w:rsidRPr="00C21D3F">
        <w:rPr>
          <w:sz w:val="26"/>
          <w:szCs w:val="26"/>
        </w:rPr>
        <w:t xml:space="preserve"> 433,4 млн рублей</w:t>
      </w:r>
      <w:r>
        <w:rPr>
          <w:sz w:val="26"/>
          <w:szCs w:val="26"/>
        </w:rPr>
        <w:t>, с ростом к 2013 году на 0,6%</w:t>
      </w:r>
      <w:r w:rsidRPr="00C21D3F">
        <w:rPr>
          <w:sz w:val="26"/>
          <w:szCs w:val="26"/>
        </w:rPr>
        <w:t xml:space="preserve">, удельный вес их в общем объеме расходов составит 8,0% и 7,7% соответственно. </w:t>
      </w:r>
    </w:p>
    <w:p w:rsidR="002027FA" w:rsidRPr="00C21D3F" w:rsidRDefault="002027FA" w:rsidP="00D14A7C">
      <w:pPr>
        <w:autoSpaceDE w:val="0"/>
        <w:autoSpaceDN w:val="0"/>
        <w:adjustRightInd w:val="0"/>
        <w:spacing w:line="360" w:lineRule="auto"/>
        <w:ind w:firstLine="539"/>
        <w:jc w:val="both"/>
        <w:rPr>
          <w:sz w:val="26"/>
          <w:szCs w:val="26"/>
        </w:rPr>
      </w:pPr>
      <w:r>
        <w:rPr>
          <w:sz w:val="26"/>
          <w:szCs w:val="26"/>
        </w:rPr>
        <w:t xml:space="preserve">Управление здравоохранения Администрации города предусмотрено в ведомственной структуре главным распорядителем средств бюджета города по разделу 1000 «Социальная помощь» в 2013 году в сумме 2,6 млн рублей, в 2014 году - 2,8 млн рублей. При этом бюджетные ассигнования на обеспечение его деятельности на 2013-2014 годы не предусмотрены. </w:t>
      </w:r>
    </w:p>
    <w:p w:rsidR="002027FA" w:rsidRDefault="002027FA" w:rsidP="007161D2">
      <w:pPr>
        <w:autoSpaceDE w:val="0"/>
        <w:autoSpaceDN w:val="0"/>
        <w:adjustRightInd w:val="0"/>
        <w:spacing w:line="360" w:lineRule="auto"/>
        <w:ind w:firstLine="708"/>
        <w:jc w:val="both"/>
        <w:rPr>
          <w:sz w:val="26"/>
          <w:szCs w:val="26"/>
        </w:rPr>
      </w:pPr>
      <w:r w:rsidRPr="004A731D">
        <w:rPr>
          <w:sz w:val="26"/>
          <w:szCs w:val="26"/>
        </w:rPr>
        <w:t>На организацию и проведение массовых общегородских мероприятий на 2012 год планируются бюджетные ассигнования в сумме 55,6 млн рублей, что на 21</w:t>
      </w:r>
      <w:r>
        <w:rPr>
          <w:sz w:val="26"/>
          <w:szCs w:val="26"/>
        </w:rPr>
        <w:t>,0</w:t>
      </w:r>
      <w:r w:rsidRPr="004A731D">
        <w:rPr>
          <w:sz w:val="26"/>
          <w:szCs w:val="26"/>
        </w:rPr>
        <w:t xml:space="preserve"> млн рублей, или в 1,6 раза больше, чем в 2011 году, из них по мероприятиям для детей и молодежи </w:t>
      </w:r>
      <w:r>
        <w:rPr>
          <w:sz w:val="26"/>
          <w:szCs w:val="26"/>
        </w:rPr>
        <w:t xml:space="preserve">– 6,9 млн рублей (больше </w:t>
      </w:r>
      <w:r w:rsidRPr="004A731D">
        <w:rPr>
          <w:sz w:val="26"/>
          <w:szCs w:val="26"/>
        </w:rPr>
        <w:t>на 0,9 млн рублей</w:t>
      </w:r>
      <w:r>
        <w:rPr>
          <w:sz w:val="26"/>
          <w:szCs w:val="26"/>
        </w:rPr>
        <w:t xml:space="preserve">, </w:t>
      </w:r>
      <w:r w:rsidRPr="004A731D">
        <w:rPr>
          <w:sz w:val="26"/>
          <w:szCs w:val="26"/>
        </w:rPr>
        <w:t>на 14,4%), в сфере физ</w:t>
      </w:r>
      <w:r>
        <w:rPr>
          <w:sz w:val="26"/>
          <w:szCs w:val="26"/>
        </w:rPr>
        <w:t xml:space="preserve">ической </w:t>
      </w:r>
      <w:r w:rsidRPr="004A731D">
        <w:rPr>
          <w:sz w:val="26"/>
          <w:szCs w:val="26"/>
        </w:rPr>
        <w:t xml:space="preserve">культуры и спорта </w:t>
      </w:r>
      <w:r>
        <w:rPr>
          <w:sz w:val="26"/>
          <w:szCs w:val="26"/>
        </w:rPr>
        <w:t xml:space="preserve">– 8,5 млн рублей (больше </w:t>
      </w:r>
      <w:r w:rsidRPr="004A731D">
        <w:rPr>
          <w:sz w:val="26"/>
          <w:szCs w:val="26"/>
        </w:rPr>
        <w:t>на 1,7 млн рублей</w:t>
      </w:r>
      <w:r>
        <w:rPr>
          <w:sz w:val="26"/>
          <w:szCs w:val="26"/>
        </w:rPr>
        <w:t xml:space="preserve">, </w:t>
      </w:r>
      <w:r w:rsidRPr="004A731D">
        <w:rPr>
          <w:sz w:val="26"/>
          <w:szCs w:val="26"/>
        </w:rPr>
        <w:t xml:space="preserve">на 25,1%), в сфере культуры </w:t>
      </w:r>
      <w:r>
        <w:rPr>
          <w:sz w:val="26"/>
          <w:szCs w:val="26"/>
        </w:rPr>
        <w:t xml:space="preserve">– 40,2 млн рублей (больше </w:t>
      </w:r>
      <w:r w:rsidRPr="004A731D">
        <w:rPr>
          <w:sz w:val="26"/>
          <w:szCs w:val="26"/>
        </w:rPr>
        <w:t>на 18,4 млн рублей</w:t>
      </w:r>
      <w:r>
        <w:rPr>
          <w:sz w:val="26"/>
          <w:szCs w:val="26"/>
        </w:rPr>
        <w:t>,</w:t>
      </w:r>
      <w:r w:rsidRPr="004A731D">
        <w:rPr>
          <w:sz w:val="26"/>
          <w:szCs w:val="26"/>
        </w:rPr>
        <w:t xml:space="preserve"> в 1,8 раза). </w:t>
      </w:r>
      <w:r>
        <w:rPr>
          <w:sz w:val="26"/>
          <w:szCs w:val="26"/>
        </w:rPr>
        <w:t xml:space="preserve">На 2013-2014 годы расходы предусматриваются по 25,6 млн рублей ежегодно. </w:t>
      </w:r>
    </w:p>
    <w:p w:rsidR="002027FA" w:rsidRDefault="002027FA" w:rsidP="00C21D3F">
      <w:pPr>
        <w:autoSpaceDE w:val="0"/>
        <w:autoSpaceDN w:val="0"/>
        <w:adjustRightInd w:val="0"/>
        <w:spacing w:line="360" w:lineRule="auto"/>
        <w:ind w:firstLine="539"/>
        <w:jc w:val="both"/>
        <w:rPr>
          <w:sz w:val="26"/>
          <w:szCs w:val="26"/>
        </w:rPr>
      </w:pPr>
      <w:r w:rsidRPr="00B766AB">
        <w:rPr>
          <w:sz w:val="26"/>
          <w:szCs w:val="26"/>
        </w:rPr>
        <w:lastRenderedPageBreak/>
        <w:t>В связи с отменой льготы по налогу на имущество организаций</w:t>
      </w:r>
      <w:r>
        <w:rPr>
          <w:sz w:val="26"/>
          <w:szCs w:val="26"/>
        </w:rPr>
        <w:t>, установленной пунктом 1 статьи 4 закона области от 19.11.2003 №756 «О налоге на имущество организаций»,</w:t>
      </w:r>
      <w:r w:rsidRPr="00B766AB">
        <w:rPr>
          <w:sz w:val="26"/>
          <w:szCs w:val="26"/>
        </w:rPr>
        <w:t xml:space="preserve"> </w:t>
      </w:r>
      <w:r>
        <w:rPr>
          <w:sz w:val="26"/>
          <w:szCs w:val="26"/>
        </w:rPr>
        <w:t xml:space="preserve">дополнительные расходы бюджета города на уплату </w:t>
      </w:r>
      <w:r w:rsidRPr="00B766AB">
        <w:rPr>
          <w:sz w:val="26"/>
          <w:szCs w:val="26"/>
        </w:rPr>
        <w:t>налога состав</w:t>
      </w:r>
      <w:r>
        <w:rPr>
          <w:sz w:val="26"/>
          <w:szCs w:val="26"/>
        </w:rPr>
        <w:t>я</w:t>
      </w:r>
      <w:r w:rsidRPr="00B766AB">
        <w:rPr>
          <w:sz w:val="26"/>
          <w:szCs w:val="26"/>
        </w:rPr>
        <w:t xml:space="preserve">т в 2012 году 55,0 млн рублей, в 2013 году – 61,8 млн рублей, в 2014 году – 59,6 млн рублей (пояснительная записка стр. 47). </w:t>
      </w:r>
    </w:p>
    <w:p w:rsidR="002027FA" w:rsidRPr="004B1358" w:rsidRDefault="002027FA" w:rsidP="00005181">
      <w:pPr>
        <w:pStyle w:val="ConsNormal"/>
        <w:spacing w:before="240" w:line="360" w:lineRule="auto"/>
        <w:ind w:right="0"/>
        <w:jc w:val="center"/>
        <w:rPr>
          <w:rFonts w:ascii="Times New Roman" w:hAnsi="Times New Roman" w:cs="Times New Roman"/>
          <w:b/>
          <w:i/>
          <w:sz w:val="26"/>
          <w:szCs w:val="26"/>
        </w:rPr>
      </w:pPr>
      <w:r w:rsidRPr="004B1358">
        <w:rPr>
          <w:rFonts w:ascii="Times New Roman" w:hAnsi="Times New Roman" w:cs="Times New Roman"/>
          <w:b/>
          <w:i/>
          <w:sz w:val="26"/>
          <w:szCs w:val="26"/>
        </w:rPr>
        <w:t>Характеристика расходов</w:t>
      </w:r>
    </w:p>
    <w:p w:rsidR="002027FA" w:rsidRPr="004B1358" w:rsidRDefault="002027FA" w:rsidP="00005181">
      <w:pPr>
        <w:pStyle w:val="ConsNormal"/>
        <w:spacing w:line="360" w:lineRule="auto"/>
        <w:ind w:right="0"/>
        <w:jc w:val="center"/>
        <w:rPr>
          <w:rFonts w:ascii="Times New Roman" w:hAnsi="Times New Roman" w:cs="Times New Roman"/>
          <w:b/>
          <w:i/>
          <w:sz w:val="26"/>
          <w:szCs w:val="26"/>
        </w:rPr>
      </w:pPr>
      <w:r w:rsidRPr="004B1358">
        <w:rPr>
          <w:rFonts w:ascii="Times New Roman" w:hAnsi="Times New Roman" w:cs="Times New Roman"/>
          <w:b/>
          <w:i/>
          <w:sz w:val="26"/>
          <w:szCs w:val="26"/>
        </w:rPr>
        <w:t xml:space="preserve"> по разделам и подразделам классификации расходов</w:t>
      </w:r>
    </w:p>
    <w:p w:rsidR="002027FA" w:rsidRPr="00005181" w:rsidRDefault="002027FA" w:rsidP="0085604F">
      <w:pPr>
        <w:autoSpaceDE w:val="0"/>
        <w:autoSpaceDN w:val="0"/>
        <w:adjustRightInd w:val="0"/>
        <w:spacing w:line="360" w:lineRule="auto"/>
        <w:ind w:firstLine="708"/>
        <w:jc w:val="both"/>
        <w:rPr>
          <w:sz w:val="26"/>
          <w:szCs w:val="26"/>
          <w:highlight w:val="yellow"/>
        </w:rPr>
      </w:pPr>
      <w:r w:rsidRPr="004B1358">
        <w:rPr>
          <w:b/>
          <w:i/>
          <w:sz w:val="26"/>
          <w:szCs w:val="26"/>
        </w:rPr>
        <w:t>По разделу 0100 «Общегосударственные вопросы»</w:t>
      </w:r>
      <w:r w:rsidRPr="004B1358">
        <w:rPr>
          <w:i/>
          <w:sz w:val="26"/>
          <w:szCs w:val="26"/>
        </w:rPr>
        <w:t xml:space="preserve"> </w:t>
      </w:r>
      <w:r w:rsidRPr="0085604F">
        <w:rPr>
          <w:sz w:val="26"/>
          <w:szCs w:val="26"/>
        </w:rPr>
        <w:t>бюджетные ассигнования</w:t>
      </w:r>
      <w:r w:rsidRPr="004B1358">
        <w:rPr>
          <w:sz w:val="26"/>
          <w:szCs w:val="26"/>
        </w:rPr>
        <w:t xml:space="preserve"> на 2012 год планируются в сумме </w:t>
      </w:r>
      <w:r w:rsidRPr="004B1358">
        <w:rPr>
          <w:b/>
          <w:sz w:val="26"/>
          <w:szCs w:val="26"/>
        </w:rPr>
        <w:t>390,9</w:t>
      </w:r>
      <w:r w:rsidRPr="004B1358">
        <w:rPr>
          <w:sz w:val="26"/>
          <w:szCs w:val="26"/>
        </w:rPr>
        <w:t xml:space="preserve"> млн рублей, из них за счет безвозмездных поступлений из областного бюджета </w:t>
      </w:r>
      <w:r>
        <w:rPr>
          <w:sz w:val="26"/>
          <w:szCs w:val="26"/>
        </w:rPr>
        <w:t>1,8</w:t>
      </w:r>
      <w:r w:rsidRPr="004B1358">
        <w:rPr>
          <w:sz w:val="26"/>
          <w:szCs w:val="26"/>
        </w:rPr>
        <w:t xml:space="preserve"> млн рублей, за счет собственных доходов </w:t>
      </w:r>
      <w:r>
        <w:rPr>
          <w:sz w:val="26"/>
          <w:szCs w:val="26"/>
        </w:rPr>
        <w:t>389,1</w:t>
      </w:r>
      <w:r w:rsidRPr="004B1358">
        <w:rPr>
          <w:sz w:val="26"/>
          <w:szCs w:val="26"/>
        </w:rPr>
        <w:t xml:space="preserve"> млн рублей. По сравнению </w:t>
      </w:r>
      <w:r w:rsidRPr="00FB3F34">
        <w:rPr>
          <w:sz w:val="26"/>
          <w:szCs w:val="26"/>
        </w:rPr>
        <w:t>с бюджетом текущего года</w:t>
      </w:r>
      <w:r w:rsidRPr="004B1358">
        <w:rPr>
          <w:sz w:val="26"/>
          <w:szCs w:val="26"/>
        </w:rPr>
        <w:t xml:space="preserve"> расходы планируются с ростом на 2</w:t>
      </w:r>
      <w:r>
        <w:rPr>
          <w:sz w:val="26"/>
          <w:szCs w:val="26"/>
        </w:rPr>
        <w:t>0,7</w:t>
      </w:r>
      <w:r w:rsidRPr="004B1358">
        <w:rPr>
          <w:sz w:val="26"/>
          <w:szCs w:val="26"/>
        </w:rPr>
        <w:t xml:space="preserve"> млн рублей, или </w:t>
      </w:r>
      <w:r>
        <w:rPr>
          <w:sz w:val="26"/>
          <w:szCs w:val="26"/>
        </w:rPr>
        <w:t>5,6</w:t>
      </w:r>
      <w:r w:rsidRPr="004B1358">
        <w:rPr>
          <w:sz w:val="26"/>
          <w:szCs w:val="26"/>
        </w:rPr>
        <w:t xml:space="preserve">%, с утвержденным бюджетом </w:t>
      </w:r>
      <w:r>
        <w:rPr>
          <w:sz w:val="26"/>
          <w:szCs w:val="26"/>
        </w:rPr>
        <w:t>на 2012 год - с ростом</w:t>
      </w:r>
      <w:r w:rsidRPr="004B1358">
        <w:rPr>
          <w:sz w:val="26"/>
          <w:szCs w:val="26"/>
        </w:rPr>
        <w:t xml:space="preserve"> на 34,4 млн рублей, на 9,7 процента. </w:t>
      </w:r>
      <w:r>
        <w:rPr>
          <w:sz w:val="26"/>
          <w:szCs w:val="26"/>
        </w:rPr>
        <w:t xml:space="preserve">Бюджетные ассигнования увеличиваются по всем подразделам, кроме </w:t>
      </w:r>
      <w:r w:rsidRPr="0085604F">
        <w:rPr>
          <w:sz w:val="26"/>
          <w:szCs w:val="26"/>
        </w:rPr>
        <w:t>0113 «Другие общегосударственные вопросы»</w:t>
      </w:r>
      <w:r>
        <w:rPr>
          <w:sz w:val="26"/>
          <w:szCs w:val="26"/>
        </w:rPr>
        <w:t>, по которому планируется снижение на 35,7 млн рублей (на 24,1%)</w:t>
      </w:r>
      <w:r w:rsidRPr="0085604F">
        <w:rPr>
          <w:sz w:val="26"/>
          <w:szCs w:val="26"/>
        </w:rPr>
        <w:t xml:space="preserve">. </w:t>
      </w:r>
    </w:p>
    <w:p w:rsidR="002027FA" w:rsidRPr="008E08BC" w:rsidRDefault="002027FA" w:rsidP="00B87B2F">
      <w:pPr>
        <w:spacing w:line="360" w:lineRule="auto"/>
        <w:ind w:firstLine="709"/>
        <w:jc w:val="both"/>
        <w:rPr>
          <w:sz w:val="26"/>
          <w:szCs w:val="26"/>
        </w:rPr>
      </w:pPr>
      <w:r w:rsidRPr="00B87B2F">
        <w:rPr>
          <w:i/>
          <w:sz w:val="26"/>
          <w:szCs w:val="26"/>
        </w:rPr>
        <w:t>По подразделу 0111 «Резервные фонды»</w:t>
      </w:r>
      <w:r w:rsidRPr="00B87B2F">
        <w:rPr>
          <w:sz w:val="26"/>
          <w:szCs w:val="26"/>
        </w:rPr>
        <w:t xml:space="preserve"> на 2012 год предусмотрен</w:t>
      </w:r>
      <w:r>
        <w:rPr>
          <w:sz w:val="26"/>
          <w:szCs w:val="26"/>
        </w:rPr>
        <w:t>о</w:t>
      </w:r>
      <w:r w:rsidRPr="00B87B2F">
        <w:rPr>
          <w:sz w:val="26"/>
          <w:szCs w:val="26"/>
        </w:rPr>
        <w:t xml:space="preserve"> 12,0 млн рублей, или 0,2% от общего объема расходов</w:t>
      </w:r>
      <w:r>
        <w:rPr>
          <w:sz w:val="26"/>
          <w:szCs w:val="26"/>
        </w:rPr>
        <w:t xml:space="preserve"> бюджета</w:t>
      </w:r>
      <w:r w:rsidRPr="00B87B2F">
        <w:rPr>
          <w:sz w:val="26"/>
          <w:szCs w:val="26"/>
        </w:rPr>
        <w:t>.</w:t>
      </w:r>
      <w:r w:rsidRPr="008E08BC">
        <w:rPr>
          <w:sz w:val="26"/>
          <w:szCs w:val="26"/>
        </w:rPr>
        <w:t xml:space="preserve"> </w:t>
      </w:r>
      <w:r>
        <w:rPr>
          <w:sz w:val="26"/>
          <w:szCs w:val="26"/>
        </w:rPr>
        <w:t>В нарушение Положения о резервных фондах Администрации города, утвержденного постановлением Главы города от 17.06.2005 №1734, п</w:t>
      </w:r>
      <w:r w:rsidRPr="00B87B2F">
        <w:rPr>
          <w:sz w:val="26"/>
          <w:szCs w:val="26"/>
        </w:rPr>
        <w:t>редусмотрены бюджетные ассигнования по резервному фонду Администрации города в сумме 1</w:t>
      </w:r>
      <w:r>
        <w:rPr>
          <w:sz w:val="26"/>
          <w:szCs w:val="26"/>
        </w:rPr>
        <w:t>0</w:t>
      </w:r>
      <w:r w:rsidRPr="00B87B2F">
        <w:rPr>
          <w:sz w:val="26"/>
          <w:szCs w:val="26"/>
        </w:rPr>
        <w:t>,0 млн рублей</w:t>
      </w:r>
      <w:r>
        <w:rPr>
          <w:sz w:val="26"/>
          <w:szCs w:val="26"/>
        </w:rPr>
        <w:t>, или 83,3</w:t>
      </w:r>
      <w:r w:rsidRPr="00B87B2F">
        <w:rPr>
          <w:sz w:val="26"/>
          <w:szCs w:val="26"/>
        </w:rPr>
        <w:t>% от общего объема фонд</w:t>
      </w:r>
      <w:r w:rsidR="00B91AFB">
        <w:rPr>
          <w:sz w:val="26"/>
          <w:szCs w:val="26"/>
        </w:rPr>
        <w:t>ов</w:t>
      </w:r>
      <w:r>
        <w:rPr>
          <w:sz w:val="26"/>
          <w:szCs w:val="26"/>
        </w:rPr>
        <w:t xml:space="preserve"> (следует 90%</w:t>
      </w:r>
      <w:r w:rsidRPr="00B87B2F">
        <w:rPr>
          <w:sz w:val="26"/>
          <w:szCs w:val="26"/>
        </w:rPr>
        <w:t>) и резервному фонду Администрации города на предупреждение и ликвидацию последствий чрезвычайных ситуаций и стихийных бедствий 2,0 млн рублей</w:t>
      </w:r>
      <w:r>
        <w:rPr>
          <w:sz w:val="26"/>
          <w:szCs w:val="26"/>
        </w:rPr>
        <w:t xml:space="preserve">, или </w:t>
      </w:r>
      <w:r w:rsidRPr="00B87B2F">
        <w:rPr>
          <w:sz w:val="26"/>
          <w:szCs w:val="26"/>
        </w:rPr>
        <w:t>1</w:t>
      </w:r>
      <w:r>
        <w:rPr>
          <w:sz w:val="26"/>
          <w:szCs w:val="26"/>
        </w:rPr>
        <w:t>6,7</w:t>
      </w:r>
      <w:r w:rsidRPr="00B87B2F">
        <w:rPr>
          <w:sz w:val="26"/>
          <w:szCs w:val="26"/>
        </w:rPr>
        <w:t>%</w:t>
      </w:r>
      <w:r>
        <w:rPr>
          <w:sz w:val="26"/>
          <w:szCs w:val="26"/>
        </w:rPr>
        <w:t xml:space="preserve"> (следует 10%</w:t>
      </w:r>
      <w:r w:rsidRPr="00B87B2F">
        <w:rPr>
          <w:sz w:val="26"/>
          <w:szCs w:val="26"/>
        </w:rPr>
        <w:t>).</w:t>
      </w:r>
    </w:p>
    <w:p w:rsidR="002027FA" w:rsidRPr="008E08BC" w:rsidRDefault="002027FA" w:rsidP="00005181">
      <w:pPr>
        <w:spacing w:line="360" w:lineRule="auto"/>
        <w:ind w:firstLine="709"/>
        <w:jc w:val="both"/>
        <w:rPr>
          <w:sz w:val="26"/>
          <w:szCs w:val="26"/>
        </w:rPr>
      </w:pPr>
      <w:r>
        <w:rPr>
          <w:sz w:val="26"/>
          <w:szCs w:val="26"/>
        </w:rPr>
        <w:t>Н</w:t>
      </w:r>
      <w:r w:rsidRPr="008E08BC">
        <w:rPr>
          <w:sz w:val="26"/>
          <w:szCs w:val="26"/>
        </w:rPr>
        <w:t xml:space="preserve">а 2013-2014 годы </w:t>
      </w:r>
      <w:r>
        <w:rPr>
          <w:sz w:val="26"/>
          <w:szCs w:val="26"/>
        </w:rPr>
        <w:t xml:space="preserve">данные расходы </w:t>
      </w:r>
      <w:r w:rsidRPr="008E08BC">
        <w:rPr>
          <w:sz w:val="26"/>
          <w:szCs w:val="26"/>
        </w:rPr>
        <w:t xml:space="preserve">планируются ежегодно в сумме 20,0 млн рублей, или 0,4% от общего объема расходов бюджета. </w:t>
      </w:r>
      <w:r w:rsidRPr="00B87B2F">
        <w:rPr>
          <w:sz w:val="26"/>
          <w:szCs w:val="26"/>
        </w:rPr>
        <w:t>Предусмотрены бюджетные ассигнования по резервному фонду Администрации города в сумме 18,0 млн рублей (90,0% от общего объема фонда) и резервному фонду Администрации города на предупреждение и ликвидацию последствий чрезвычайных ситуаций и стихийных бедствий 2,0 млн рублей (10,0%).</w:t>
      </w:r>
    </w:p>
    <w:p w:rsidR="002027FA" w:rsidRPr="00374A68" w:rsidRDefault="002027FA" w:rsidP="00005181">
      <w:pPr>
        <w:spacing w:line="360" w:lineRule="auto"/>
        <w:ind w:firstLine="709"/>
        <w:jc w:val="both"/>
        <w:rPr>
          <w:sz w:val="26"/>
          <w:szCs w:val="26"/>
        </w:rPr>
      </w:pPr>
      <w:r w:rsidRPr="00374A68">
        <w:rPr>
          <w:i/>
          <w:sz w:val="26"/>
          <w:szCs w:val="26"/>
        </w:rPr>
        <w:lastRenderedPageBreak/>
        <w:t>По подразделу 0113 «Другие общегосударственные вопросы»</w:t>
      </w:r>
      <w:r w:rsidRPr="00374A68">
        <w:rPr>
          <w:sz w:val="26"/>
          <w:szCs w:val="26"/>
        </w:rPr>
        <w:t xml:space="preserve"> на 2012 год предлагаются к утверждению расходы в сумме 112,5 млн рублей. По данному подразделу предусмотрены расходы на:</w:t>
      </w:r>
    </w:p>
    <w:p w:rsidR="002027FA" w:rsidRPr="008851CE" w:rsidRDefault="002027FA" w:rsidP="00005181">
      <w:pPr>
        <w:autoSpaceDE w:val="0"/>
        <w:autoSpaceDN w:val="0"/>
        <w:adjustRightInd w:val="0"/>
        <w:spacing w:line="360" w:lineRule="auto"/>
        <w:ind w:firstLine="540"/>
        <w:jc w:val="both"/>
        <w:rPr>
          <w:sz w:val="26"/>
          <w:szCs w:val="26"/>
        </w:rPr>
      </w:pPr>
      <w:r w:rsidRPr="00374A68">
        <w:rPr>
          <w:sz w:val="26"/>
          <w:szCs w:val="26"/>
        </w:rPr>
        <w:t xml:space="preserve">- поддержку организаций, осуществляющих фундаментальные исследования, в виде грантов в области науки, культуры, искусства и средств массовой информации 3,0 млн </w:t>
      </w:r>
      <w:r w:rsidRPr="008851CE">
        <w:rPr>
          <w:sz w:val="26"/>
          <w:szCs w:val="26"/>
        </w:rPr>
        <w:t xml:space="preserve">рублей (в 2011 году 5,0 млн рублей); </w:t>
      </w:r>
    </w:p>
    <w:p w:rsidR="002027FA" w:rsidRDefault="002027FA" w:rsidP="00005181">
      <w:pPr>
        <w:autoSpaceDE w:val="0"/>
        <w:autoSpaceDN w:val="0"/>
        <w:adjustRightInd w:val="0"/>
        <w:spacing w:line="360" w:lineRule="auto"/>
        <w:ind w:firstLine="540"/>
        <w:jc w:val="both"/>
        <w:rPr>
          <w:sz w:val="26"/>
          <w:szCs w:val="26"/>
        </w:rPr>
      </w:pPr>
      <w:r w:rsidRPr="00374A68">
        <w:rPr>
          <w:sz w:val="26"/>
          <w:szCs w:val="26"/>
        </w:rPr>
        <w:t xml:space="preserve">- оценку недвижимости, признание прав и регулирование отношений по государственной и муниципальной собственности </w:t>
      </w:r>
      <w:r>
        <w:rPr>
          <w:sz w:val="26"/>
          <w:szCs w:val="26"/>
        </w:rPr>
        <w:t>5,0</w:t>
      </w:r>
      <w:r w:rsidRPr="00374A68">
        <w:rPr>
          <w:sz w:val="26"/>
          <w:szCs w:val="26"/>
        </w:rPr>
        <w:t xml:space="preserve"> млн </w:t>
      </w:r>
      <w:r w:rsidRPr="008851CE">
        <w:rPr>
          <w:sz w:val="26"/>
          <w:szCs w:val="26"/>
        </w:rPr>
        <w:t>рублей (в 2011 году 7,1</w:t>
      </w:r>
      <w:r>
        <w:rPr>
          <w:sz w:val="26"/>
          <w:szCs w:val="26"/>
        </w:rPr>
        <w:t xml:space="preserve"> млн рублей), </w:t>
      </w:r>
      <w:r w:rsidRPr="00537566">
        <w:rPr>
          <w:sz w:val="26"/>
          <w:szCs w:val="26"/>
        </w:rPr>
        <w:t>из них на исполнение судебных актов 3,3 млн рублей</w:t>
      </w:r>
      <w:r>
        <w:rPr>
          <w:sz w:val="26"/>
          <w:szCs w:val="26"/>
        </w:rPr>
        <w:t>;</w:t>
      </w:r>
      <w:r w:rsidRPr="00374A68">
        <w:rPr>
          <w:sz w:val="26"/>
          <w:szCs w:val="26"/>
        </w:rPr>
        <w:t xml:space="preserve"> </w:t>
      </w:r>
    </w:p>
    <w:p w:rsidR="002027FA" w:rsidRPr="008851CE" w:rsidRDefault="002027FA" w:rsidP="008851CE">
      <w:pPr>
        <w:spacing w:line="360" w:lineRule="auto"/>
        <w:ind w:firstLine="709"/>
        <w:jc w:val="both"/>
        <w:rPr>
          <w:sz w:val="26"/>
          <w:szCs w:val="26"/>
        </w:rPr>
      </w:pPr>
      <w:r w:rsidRPr="00537566">
        <w:rPr>
          <w:sz w:val="26"/>
          <w:szCs w:val="26"/>
        </w:rPr>
        <w:t>- реализацию государственных функций, связанных с общегосударственным управлением</w:t>
      </w:r>
      <w:r w:rsidR="00B91AFB">
        <w:rPr>
          <w:sz w:val="26"/>
          <w:szCs w:val="26"/>
        </w:rPr>
        <w:t>,</w:t>
      </w:r>
      <w:r w:rsidRPr="00537566">
        <w:rPr>
          <w:sz w:val="26"/>
          <w:szCs w:val="26"/>
        </w:rPr>
        <w:t xml:space="preserve"> 11,1 млн рублей </w:t>
      </w:r>
      <w:r w:rsidRPr="008851CE">
        <w:rPr>
          <w:sz w:val="26"/>
          <w:szCs w:val="26"/>
        </w:rPr>
        <w:t>(в 2011 году 42,0 млн рублей)</w:t>
      </w:r>
      <w:r>
        <w:rPr>
          <w:sz w:val="26"/>
          <w:szCs w:val="26"/>
        </w:rPr>
        <w:t xml:space="preserve">, </w:t>
      </w:r>
      <w:r w:rsidRPr="00537566">
        <w:rPr>
          <w:sz w:val="26"/>
          <w:szCs w:val="26"/>
        </w:rPr>
        <w:t xml:space="preserve">из них на исполнение судебных актов </w:t>
      </w:r>
      <w:r>
        <w:rPr>
          <w:sz w:val="26"/>
          <w:szCs w:val="26"/>
        </w:rPr>
        <w:t>1,3</w:t>
      </w:r>
      <w:r w:rsidRPr="00537566">
        <w:rPr>
          <w:sz w:val="26"/>
          <w:szCs w:val="26"/>
        </w:rPr>
        <w:t xml:space="preserve"> млн </w:t>
      </w:r>
      <w:r w:rsidRPr="008851CE">
        <w:rPr>
          <w:sz w:val="26"/>
          <w:szCs w:val="26"/>
        </w:rPr>
        <w:t>рублей</w:t>
      </w:r>
      <w:r>
        <w:rPr>
          <w:sz w:val="26"/>
          <w:szCs w:val="26"/>
        </w:rPr>
        <w:t>;</w:t>
      </w:r>
      <w:r w:rsidRPr="008851CE">
        <w:rPr>
          <w:sz w:val="26"/>
          <w:szCs w:val="26"/>
        </w:rPr>
        <w:t xml:space="preserve"> </w:t>
      </w:r>
    </w:p>
    <w:p w:rsidR="002027FA" w:rsidRPr="008851CE" w:rsidRDefault="002027FA" w:rsidP="00005181">
      <w:pPr>
        <w:autoSpaceDE w:val="0"/>
        <w:autoSpaceDN w:val="0"/>
        <w:adjustRightInd w:val="0"/>
        <w:spacing w:line="360" w:lineRule="auto"/>
        <w:ind w:firstLine="540"/>
        <w:jc w:val="both"/>
        <w:rPr>
          <w:sz w:val="26"/>
          <w:szCs w:val="26"/>
        </w:rPr>
      </w:pPr>
      <w:r w:rsidRPr="00374A68">
        <w:rPr>
          <w:sz w:val="26"/>
          <w:szCs w:val="26"/>
        </w:rPr>
        <w:t>- обеспечение деятельности М</w:t>
      </w:r>
      <w:r>
        <w:rPr>
          <w:sz w:val="26"/>
          <w:szCs w:val="26"/>
        </w:rPr>
        <w:t>К</w:t>
      </w:r>
      <w:r w:rsidRPr="00374A68">
        <w:rPr>
          <w:sz w:val="26"/>
          <w:szCs w:val="26"/>
        </w:rPr>
        <w:t xml:space="preserve">У «Муниципальный архив города Вологды» 11,6 млн </w:t>
      </w:r>
      <w:r w:rsidRPr="008851CE">
        <w:rPr>
          <w:sz w:val="26"/>
          <w:szCs w:val="26"/>
        </w:rPr>
        <w:t>рублей (в 2011 году 9,9 млн рублей);</w:t>
      </w:r>
    </w:p>
    <w:p w:rsidR="002027FA" w:rsidRPr="008851CE" w:rsidRDefault="002027FA" w:rsidP="00005181">
      <w:pPr>
        <w:spacing w:line="360" w:lineRule="auto"/>
        <w:ind w:firstLine="540"/>
        <w:jc w:val="both"/>
        <w:rPr>
          <w:sz w:val="26"/>
          <w:szCs w:val="26"/>
        </w:rPr>
      </w:pPr>
      <w:r w:rsidRPr="00374A68">
        <w:rPr>
          <w:sz w:val="26"/>
          <w:szCs w:val="26"/>
        </w:rPr>
        <w:t xml:space="preserve">- капитальный, текущий ремонты и текущее содержание имущества муниципальных учреждений 68,8 млн </w:t>
      </w:r>
      <w:r w:rsidRPr="008851CE">
        <w:rPr>
          <w:sz w:val="26"/>
          <w:szCs w:val="26"/>
        </w:rPr>
        <w:t>рублей (в 2011 году 65,6 млн рублей);</w:t>
      </w:r>
    </w:p>
    <w:p w:rsidR="002027FA" w:rsidRPr="00374A68" w:rsidRDefault="002027FA" w:rsidP="00005181">
      <w:pPr>
        <w:spacing w:line="360" w:lineRule="auto"/>
        <w:ind w:firstLine="709"/>
        <w:jc w:val="both"/>
        <w:rPr>
          <w:sz w:val="26"/>
          <w:szCs w:val="26"/>
        </w:rPr>
      </w:pPr>
      <w:r w:rsidRPr="00374A68">
        <w:rPr>
          <w:sz w:val="26"/>
          <w:szCs w:val="26"/>
        </w:rPr>
        <w:t xml:space="preserve">- реализацию </w:t>
      </w:r>
      <w:r>
        <w:rPr>
          <w:sz w:val="26"/>
          <w:szCs w:val="26"/>
        </w:rPr>
        <w:t>двух</w:t>
      </w:r>
      <w:r w:rsidRPr="00374A68">
        <w:rPr>
          <w:sz w:val="26"/>
          <w:szCs w:val="26"/>
        </w:rPr>
        <w:t xml:space="preserve"> городских целевых программ 13,0 млн рублей</w:t>
      </w:r>
      <w:r>
        <w:rPr>
          <w:sz w:val="26"/>
          <w:szCs w:val="26"/>
        </w:rPr>
        <w:t xml:space="preserve"> («Содержание имущества, находящегося в собственности муниципального образования «Город Вологда» на 2012-2020 годы 13,0 млн рублей, «</w:t>
      </w:r>
      <w:r w:rsidRPr="009961E1">
        <w:rPr>
          <w:sz w:val="26"/>
          <w:szCs w:val="26"/>
        </w:rPr>
        <w:t>Энергосбережение и повышение энергетической эффективности муниципального образования «Город Вологда» на 2010-2015 годы и с перспективой до 2020 года»</w:t>
      </w:r>
      <w:r>
        <w:rPr>
          <w:sz w:val="26"/>
          <w:szCs w:val="26"/>
        </w:rPr>
        <w:t xml:space="preserve"> 21,5 тыс. рублей)</w:t>
      </w:r>
      <w:r w:rsidRPr="00374A68">
        <w:rPr>
          <w:sz w:val="26"/>
          <w:szCs w:val="26"/>
        </w:rPr>
        <w:t>.</w:t>
      </w:r>
    </w:p>
    <w:p w:rsidR="002027FA" w:rsidRDefault="002027FA" w:rsidP="00913351">
      <w:pPr>
        <w:pStyle w:val="ConsPlusNormal"/>
        <w:spacing w:line="360" w:lineRule="auto"/>
        <w:ind w:firstLine="540"/>
        <w:jc w:val="both"/>
        <w:outlineLvl w:val="3"/>
        <w:rPr>
          <w:rFonts w:ascii="Times New Roman" w:hAnsi="Times New Roman" w:cs="Times New Roman"/>
          <w:sz w:val="26"/>
          <w:szCs w:val="26"/>
        </w:rPr>
      </w:pPr>
      <w:r w:rsidRPr="0085604F">
        <w:rPr>
          <w:rFonts w:ascii="Times New Roman" w:hAnsi="Times New Roman" w:cs="Times New Roman"/>
          <w:sz w:val="26"/>
          <w:szCs w:val="26"/>
        </w:rPr>
        <w:t>На 201</w:t>
      </w:r>
      <w:r>
        <w:rPr>
          <w:rFonts w:ascii="Times New Roman" w:hAnsi="Times New Roman" w:cs="Times New Roman"/>
          <w:sz w:val="26"/>
          <w:szCs w:val="26"/>
        </w:rPr>
        <w:t>3</w:t>
      </w:r>
      <w:r w:rsidRPr="0085604F">
        <w:rPr>
          <w:rFonts w:ascii="Times New Roman" w:hAnsi="Times New Roman" w:cs="Times New Roman"/>
          <w:sz w:val="26"/>
          <w:szCs w:val="26"/>
        </w:rPr>
        <w:t xml:space="preserve"> год расходы по разделу 0100 «Общегосударственные вопросы» планируются в сумме </w:t>
      </w:r>
      <w:r>
        <w:rPr>
          <w:rFonts w:ascii="Times New Roman" w:hAnsi="Times New Roman" w:cs="Times New Roman"/>
          <w:sz w:val="26"/>
          <w:szCs w:val="26"/>
        </w:rPr>
        <w:t>401,3</w:t>
      </w:r>
      <w:r w:rsidRPr="0085604F">
        <w:rPr>
          <w:rFonts w:ascii="Times New Roman" w:hAnsi="Times New Roman" w:cs="Times New Roman"/>
          <w:sz w:val="26"/>
          <w:szCs w:val="26"/>
        </w:rPr>
        <w:t xml:space="preserve"> млн рублей, с</w:t>
      </w:r>
      <w:r>
        <w:rPr>
          <w:rFonts w:ascii="Times New Roman" w:hAnsi="Times New Roman" w:cs="Times New Roman"/>
          <w:sz w:val="26"/>
          <w:szCs w:val="26"/>
        </w:rPr>
        <w:t xml:space="preserve"> ростом</w:t>
      </w:r>
      <w:r w:rsidRPr="0085604F">
        <w:rPr>
          <w:rFonts w:ascii="Times New Roman" w:hAnsi="Times New Roman" w:cs="Times New Roman"/>
          <w:sz w:val="26"/>
          <w:szCs w:val="26"/>
        </w:rPr>
        <w:t xml:space="preserve"> к</w:t>
      </w:r>
      <w:r>
        <w:rPr>
          <w:rFonts w:ascii="Times New Roman" w:hAnsi="Times New Roman" w:cs="Times New Roman"/>
          <w:sz w:val="26"/>
          <w:szCs w:val="26"/>
        </w:rPr>
        <w:t xml:space="preserve"> </w:t>
      </w:r>
      <w:r w:rsidRPr="0085604F">
        <w:rPr>
          <w:rFonts w:ascii="Times New Roman" w:hAnsi="Times New Roman" w:cs="Times New Roman"/>
          <w:sz w:val="26"/>
          <w:szCs w:val="26"/>
        </w:rPr>
        <w:t>201</w:t>
      </w:r>
      <w:r>
        <w:rPr>
          <w:rFonts w:ascii="Times New Roman" w:hAnsi="Times New Roman" w:cs="Times New Roman"/>
          <w:sz w:val="26"/>
          <w:szCs w:val="26"/>
        </w:rPr>
        <w:t>2</w:t>
      </w:r>
      <w:r w:rsidRPr="0085604F">
        <w:rPr>
          <w:rFonts w:ascii="Times New Roman" w:hAnsi="Times New Roman" w:cs="Times New Roman"/>
          <w:sz w:val="26"/>
          <w:szCs w:val="26"/>
        </w:rPr>
        <w:t xml:space="preserve"> год</w:t>
      </w:r>
      <w:r>
        <w:rPr>
          <w:rFonts w:ascii="Times New Roman" w:hAnsi="Times New Roman" w:cs="Times New Roman"/>
          <w:sz w:val="26"/>
          <w:szCs w:val="26"/>
        </w:rPr>
        <w:t>у</w:t>
      </w:r>
      <w:r w:rsidRPr="0085604F">
        <w:rPr>
          <w:rFonts w:ascii="Times New Roman" w:hAnsi="Times New Roman" w:cs="Times New Roman"/>
          <w:sz w:val="26"/>
          <w:szCs w:val="26"/>
        </w:rPr>
        <w:t xml:space="preserve"> на 2,</w:t>
      </w:r>
      <w:r>
        <w:rPr>
          <w:rFonts w:ascii="Times New Roman" w:hAnsi="Times New Roman" w:cs="Times New Roman"/>
          <w:sz w:val="26"/>
          <w:szCs w:val="26"/>
        </w:rPr>
        <w:t>6</w:t>
      </w:r>
      <w:r w:rsidRPr="0085604F">
        <w:rPr>
          <w:rFonts w:ascii="Times New Roman" w:hAnsi="Times New Roman" w:cs="Times New Roman"/>
          <w:sz w:val="26"/>
          <w:szCs w:val="26"/>
        </w:rPr>
        <w:t>%, на 201</w:t>
      </w:r>
      <w:r>
        <w:rPr>
          <w:rFonts w:ascii="Times New Roman" w:hAnsi="Times New Roman" w:cs="Times New Roman"/>
          <w:sz w:val="26"/>
          <w:szCs w:val="26"/>
        </w:rPr>
        <w:t>4</w:t>
      </w:r>
      <w:r w:rsidRPr="0085604F">
        <w:rPr>
          <w:rFonts w:ascii="Times New Roman" w:hAnsi="Times New Roman" w:cs="Times New Roman"/>
          <w:sz w:val="26"/>
          <w:szCs w:val="26"/>
        </w:rPr>
        <w:t xml:space="preserve"> год – </w:t>
      </w:r>
      <w:r>
        <w:rPr>
          <w:rFonts w:ascii="Times New Roman" w:hAnsi="Times New Roman" w:cs="Times New Roman"/>
          <w:sz w:val="26"/>
          <w:szCs w:val="26"/>
        </w:rPr>
        <w:t>409,1</w:t>
      </w:r>
      <w:r w:rsidRPr="0085604F">
        <w:rPr>
          <w:rFonts w:ascii="Times New Roman" w:hAnsi="Times New Roman" w:cs="Times New Roman"/>
          <w:sz w:val="26"/>
          <w:szCs w:val="26"/>
        </w:rPr>
        <w:t xml:space="preserve"> млн рублей, с ростом к 201</w:t>
      </w:r>
      <w:r>
        <w:rPr>
          <w:rFonts w:ascii="Times New Roman" w:hAnsi="Times New Roman" w:cs="Times New Roman"/>
          <w:sz w:val="26"/>
          <w:szCs w:val="26"/>
        </w:rPr>
        <w:t>3</w:t>
      </w:r>
      <w:r w:rsidRPr="0085604F">
        <w:rPr>
          <w:rFonts w:ascii="Times New Roman" w:hAnsi="Times New Roman" w:cs="Times New Roman"/>
          <w:sz w:val="26"/>
          <w:szCs w:val="26"/>
        </w:rPr>
        <w:t xml:space="preserve"> году на </w:t>
      </w:r>
      <w:r>
        <w:rPr>
          <w:rFonts w:ascii="Times New Roman" w:hAnsi="Times New Roman" w:cs="Times New Roman"/>
          <w:sz w:val="26"/>
          <w:szCs w:val="26"/>
        </w:rPr>
        <w:t>1,9</w:t>
      </w:r>
      <w:r w:rsidRPr="0085604F">
        <w:rPr>
          <w:rFonts w:ascii="Times New Roman" w:hAnsi="Times New Roman" w:cs="Times New Roman"/>
          <w:sz w:val="26"/>
          <w:szCs w:val="26"/>
        </w:rPr>
        <w:t xml:space="preserve"> процента. </w:t>
      </w:r>
      <w:r>
        <w:rPr>
          <w:rFonts w:ascii="Times New Roman" w:hAnsi="Times New Roman" w:cs="Times New Roman"/>
          <w:sz w:val="26"/>
          <w:szCs w:val="26"/>
        </w:rPr>
        <w:t>На исполнение судебных актов по возмещению вреда, причиненного в результате незаконных действий (бездействия) муниципальных органов либо должностных лиц этих органов, а также в результате деятельности казенных учреждений</w:t>
      </w:r>
      <w:r w:rsidR="00B91AFB">
        <w:rPr>
          <w:rFonts w:ascii="Times New Roman" w:hAnsi="Times New Roman" w:cs="Times New Roman"/>
          <w:sz w:val="26"/>
          <w:szCs w:val="26"/>
        </w:rPr>
        <w:t>,</w:t>
      </w:r>
      <w:r>
        <w:rPr>
          <w:rFonts w:ascii="Times New Roman" w:hAnsi="Times New Roman" w:cs="Times New Roman"/>
          <w:sz w:val="26"/>
          <w:szCs w:val="26"/>
        </w:rPr>
        <w:t xml:space="preserve"> предусмотрено в 2013-2014 годах по 4,8 млн рублей ежегодно.</w:t>
      </w:r>
    </w:p>
    <w:p w:rsidR="002027FA" w:rsidRPr="00F2378F" w:rsidRDefault="002027FA" w:rsidP="0010097A">
      <w:pPr>
        <w:autoSpaceDE w:val="0"/>
        <w:autoSpaceDN w:val="0"/>
        <w:adjustRightInd w:val="0"/>
        <w:spacing w:line="360" w:lineRule="auto"/>
        <w:ind w:firstLine="708"/>
        <w:jc w:val="both"/>
        <w:rPr>
          <w:sz w:val="26"/>
          <w:szCs w:val="26"/>
        </w:rPr>
      </w:pPr>
      <w:r w:rsidRPr="00A05E4F">
        <w:rPr>
          <w:sz w:val="26"/>
          <w:szCs w:val="26"/>
        </w:rPr>
        <w:t xml:space="preserve">Объем расходов бюджета </w:t>
      </w:r>
      <w:r w:rsidRPr="00A05E4F">
        <w:rPr>
          <w:b/>
          <w:i/>
          <w:sz w:val="26"/>
          <w:szCs w:val="26"/>
        </w:rPr>
        <w:t>по разделу</w:t>
      </w:r>
      <w:r w:rsidRPr="00A05E4F">
        <w:rPr>
          <w:sz w:val="26"/>
          <w:szCs w:val="26"/>
        </w:rPr>
        <w:t xml:space="preserve"> </w:t>
      </w:r>
      <w:r w:rsidRPr="00A05E4F">
        <w:rPr>
          <w:b/>
          <w:i/>
          <w:sz w:val="26"/>
          <w:szCs w:val="26"/>
        </w:rPr>
        <w:t>0200 «Национальная оборона»</w:t>
      </w:r>
      <w:r w:rsidRPr="00A05E4F">
        <w:rPr>
          <w:sz w:val="26"/>
          <w:szCs w:val="26"/>
        </w:rPr>
        <w:t xml:space="preserve"> </w:t>
      </w:r>
      <w:r w:rsidRPr="00A05E4F">
        <w:rPr>
          <w:b/>
          <w:i/>
          <w:sz w:val="26"/>
          <w:szCs w:val="26"/>
        </w:rPr>
        <w:t xml:space="preserve"> </w:t>
      </w:r>
      <w:r w:rsidRPr="00A05E4F">
        <w:rPr>
          <w:sz w:val="26"/>
          <w:szCs w:val="26"/>
        </w:rPr>
        <w:t>подразделу 0204 «Мобилизационная подготовка экономики»</w:t>
      </w:r>
      <w:r w:rsidRPr="00A05E4F">
        <w:rPr>
          <w:i/>
          <w:sz w:val="26"/>
          <w:szCs w:val="26"/>
        </w:rPr>
        <w:t xml:space="preserve"> </w:t>
      </w:r>
      <w:r w:rsidRPr="00A05E4F">
        <w:rPr>
          <w:sz w:val="26"/>
          <w:szCs w:val="26"/>
        </w:rPr>
        <w:t xml:space="preserve">на 2012 - 2014 годы за </w:t>
      </w:r>
      <w:r w:rsidRPr="00A05E4F">
        <w:rPr>
          <w:sz w:val="26"/>
          <w:szCs w:val="26"/>
        </w:rPr>
        <w:lastRenderedPageBreak/>
        <w:t xml:space="preserve">счет собственных доходов прогнозируется с ростом на 28,5% к уровню 2011 года, и составит </w:t>
      </w:r>
      <w:r w:rsidRPr="00A05E4F">
        <w:rPr>
          <w:b/>
          <w:sz w:val="26"/>
          <w:szCs w:val="26"/>
        </w:rPr>
        <w:t xml:space="preserve">2,45 </w:t>
      </w:r>
      <w:r w:rsidRPr="00A05E4F">
        <w:rPr>
          <w:sz w:val="26"/>
          <w:szCs w:val="26"/>
        </w:rPr>
        <w:t>млн рублей ежегодно.</w:t>
      </w:r>
      <w:r w:rsidRPr="008B749A">
        <w:rPr>
          <w:sz w:val="26"/>
          <w:szCs w:val="26"/>
        </w:rPr>
        <w:t xml:space="preserve"> </w:t>
      </w:r>
    </w:p>
    <w:p w:rsidR="002027FA" w:rsidRDefault="002027FA" w:rsidP="0010097A">
      <w:pPr>
        <w:autoSpaceDE w:val="0"/>
        <w:autoSpaceDN w:val="0"/>
        <w:adjustRightInd w:val="0"/>
        <w:spacing w:line="360" w:lineRule="auto"/>
        <w:ind w:firstLine="709"/>
        <w:jc w:val="both"/>
        <w:rPr>
          <w:sz w:val="26"/>
          <w:szCs w:val="26"/>
        </w:rPr>
      </w:pPr>
      <w:r>
        <w:rPr>
          <w:sz w:val="26"/>
          <w:szCs w:val="26"/>
        </w:rPr>
        <w:t>Р</w:t>
      </w:r>
      <w:r w:rsidRPr="0055302C">
        <w:rPr>
          <w:sz w:val="26"/>
          <w:szCs w:val="26"/>
        </w:rPr>
        <w:t>асход</w:t>
      </w:r>
      <w:r>
        <w:rPr>
          <w:sz w:val="26"/>
          <w:szCs w:val="26"/>
        </w:rPr>
        <w:t>ы</w:t>
      </w:r>
      <w:r w:rsidRPr="0055302C">
        <w:rPr>
          <w:sz w:val="26"/>
          <w:szCs w:val="26"/>
        </w:rPr>
        <w:t xml:space="preserve"> </w:t>
      </w:r>
      <w:r w:rsidRPr="0086055F">
        <w:rPr>
          <w:sz w:val="26"/>
          <w:szCs w:val="26"/>
        </w:rPr>
        <w:t>бюджета города</w:t>
      </w:r>
      <w:r>
        <w:rPr>
          <w:b/>
          <w:i/>
          <w:sz w:val="26"/>
          <w:szCs w:val="26"/>
        </w:rPr>
        <w:t xml:space="preserve"> </w:t>
      </w:r>
      <w:r w:rsidRPr="00B81191">
        <w:rPr>
          <w:b/>
          <w:i/>
          <w:sz w:val="26"/>
          <w:szCs w:val="26"/>
        </w:rPr>
        <w:t>по разделу</w:t>
      </w:r>
      <w:r w:rsidRPr="00B81191">
        <w:rPr>
          <w:sz w:val="26"/>
          <w:szCs w:val="26"/>
        </w:rPr>
        <w:t xml:space="preserve"> </w:t>
      </w:r>
      <w:r w:rsidRPr="00B81191">
        <w:rPr>
          <w:b/>
          <w:i/>
          <w:sz w:val="26"/>
          <w:szCs w:val="26"/>
        </w:rPr>
        <w:t>0300 «Национальная безопасность и правоохранительная деятельность»</w:t>
      </w:r>
      <w:r w:rsidRPr="00B81191">
        <w:rPr>
          <w:b/>
          <w:sz w:val="26"/>
          <w:szCs w:val="26"/>
        </w:rPr>
        <w:t xml:space="preserve"> </w:t>
      </w:r>
      <w:r w:rsidRPr="006F200C">
        <w:rPr>
          <w:sz w:val="26"/>
          <w:szCs w:val="26"/>
        </w:rPr>
        <w:t>за счет собственных доходов</w:t>
      </w:r>
      <w:r>
        <w:rPr>
          <w:sz w:val="26"/>
          <w:szCs w:val="26"/>
        </w:rPr>
        <w:t xml:space="preserve"> </w:t>
      </w:r>
      <w:r w:rsidRPr="0055302C">
        <w:rPr>
          <w:sz w:val="26"/>
          <w:szCs w:val="26"/>
        </w:rPr>
        <w:t>на 201</w:t>
      </w:r>
      <w:r>
        <w:rPr>
          <w:sz w:val="26"/>
          <w:szCs w:val="26"/>
        </w:rPr>
        <w:t>2</w:t>
      </w:r>
      <w:r w:rsidRPr="0055302C">
        <w:rPr>
          <w:sz w:val="26"/>
          <w:szCs w:val="26"/>
        </w:rPr>
        <w:t xml:space="preserve"> год </w:t>
      </w:r>
      <w:r>
        <w:rPr>
          <w:sz w:val="26"/>
          <w:szCs w:val="26"/>
        </w:rPr>
        <w:t>планируются</w:t>
      </w:r>
      <w:r w:rsidRPr="0055302C">
        <w:rPr>
          <w:sz w:val="26"/>
          <w:szCs w:val="26"/>
        </w:rPr>
        <w:t xml:space="preserve"> в сумме </w:t>
      </w:r>
      <w:r>
        <w:rPr>
          <w:b/>
          <w:sz w:val="26"/>
          <w:szCs w:val="26"/>
        </w:rPr>
        <w:t>39,8</w:t>
      </w:r>
      <w:r w:rsidRPr="0055302C">
        <w:rPr>
          <w:sz w:val="26"/>
          <w:szCs w:val="26"/>
        </w:rPr>
        <w:t xml:space="preserve"> млн рублей</w:t>
      </w:r>
      <w:r>
        <w:rPr>
          <w:sz w:val="26"/>
          <w:szCs w:val="26"/>
        </w:rPr>
        <w:t xml:space="preserve">, что </w:t>
      </w:r>
      <w:r w:rsidRPr="0055302C">
        <w:rPr>
          <w:sz w:val="26"/>
          <w:szCs w:val="26"/>
        </w:rPr>
        <w:t xml:space="preserve">на </w:t>
      </w:r>
      <w:r>
        <w:rPr>
          <w:sz w:val="26"/>
          <w:szCs w:val="26"/>
        </w:rPr>
        <w:t>8,7</w:t>
      </w:r>
      <w:r w:rsidRPr="0055302C">
        <w:rPr>
          <w:sz w:val="26"/>
          <w:szCs w:val="26"/>
        </w:rPr>
        <w:t xml:space="preserve"> млн рублей</w:t>
      </w:r>
      <w:r>
        <w:rPr>
          <w:sz w:val="26"/>
          <w:szCs w:val="26"/>
        </w:rPr>
        <w:t>, или 18,0% ниже уточненного бюджета на 2011 год</w:t>
      </w:r>
      <w:r w:rsidRPr="0055302C">
        <w:rPr>
          <w:sz w:val="26"/>
          <w:szCs w:val="26"/>
        </w:rPr>
        <w:t xml:space="preserve">. </w:t>
      </w:r>
      <w:r>
        <w:rPr>
          <w:sz w:val="26"/>
          <w:szCs w:val="26"/>
        </w:rPr>
        <w:t>В плановом периоде 2013-2014 год</w:t>
      </w:r>
      <w:r w:rsidR="00B91AFB">
        <w:rPr>
          <w:sz w:val="26"/>
          <w:szCs w:val="26"/>
        </w:rPr>
        <w:t>ов</w:t>
      </w:r>
      <w:r>
        <w:rPr>
          <w:sz w:val="26"/>
          <w:szCs w:val="26"/>
        </w:rPr>
        <w:t xml:space="preserve"> на эти цели предусмотрено по 23,0 млн рублей ежегодно, что на 16,8 млн рублей, или 42,2% меньше</w:t>
      </w:r>
      <w:r w:rsidR="00B91AFB">
        <w:rPr>
          <w:sz w:val="26"/>
          <w:szCs w:val="26"/>
        </w:rPr>
        <w:t>,</w:t>
      </w:r>
      <w:r>
        <w:rPr>
          <w:sz w:val="26"/>
          <w:szCs w:val="26"/>
        </w:rPr>
        <w:t xml:space="preserve"> чем в 2012 году. </w:t>
      </w:r>
    </w:p>
    <w:p w:rsidR="002027FA" w:rsidRDefault="002027FA" w:rsidP="0010097A">
      <w:pPr>
        <w:autoSpaceDE w:val="0"/>
        <w:autoSpaceDN w:val="0"/>
        <w:adjustRightInd w:val="0"/>
        <w:spacing w:line="360" w:lineRule="auto"/>
        <w:ind w:firstLine="709"/>
        <w:jc w:val="both"/>
        <w:outlineLvl w:val="3"/>
        <w:rPr>
          <w:sz w:val="26"/>
          <w:szCs w:val="26"/>
        </w:rPr>
      </w:pPr>
      <w:r w:rsidRPr="00762B9C">
        <w:rPr>
          <w:bCs/>
          <w:i/>
          <w:sz w:val="26"/>
          <w:szCs w:val="26"/>
        </w:rPr>
        <w:t xml:space="preserve">По подразделу 0309 «Защита населения и территории от чрезвычайных ситуаций природного и техногенного характера, гражданская оборона» </w:t>
      </w:r>
      <w:r>
        <w:rPr>
          <w:bCs/>
          <w:sz w:val="26"/>
          <w:szCs w:val="26"/>
        </w:rPr>
        <w:t xml:space="preserve">на </w:t>
      </w:r>
      <w:r w:rsidRPr="00762B9C">
        <w:rPr>
          <w:bCs/>
          <w:sz w:val="26"/>
          <w:szCs w:val="26"/>
        </w:rPr>
        <w:t>2012 год</w:t>
      </w:r>
      <w:r>
        <w:rPr>
          <w:bCs/>
          <w:sz w:val="26"/>
          <w:szCs w:val="26"/>
        </w:rPr>
        <w:t xml:space="preserve"> планируются расходы </w:t>
      </w:r>
      <w:r w:rsidRPr="00FB0E30">
        <w:rPr>
          <w:sz w:val="26"/>
          <w:szCs w:val="26"/>
        </w:rPr>
        <w:t xml:space="preserve">на содержание </w:t>
      </w:r>
      <w:r w:rsidRPr="00FB0E30">
        <w:rPr>
          <w:bCs/>
          <w:sz w:val="26"/>
          <w:szCs w:val="26"/>
        </w:rPr>
        <w:t xml:space="preserve">муниципального учреждения «Центр гражданской защиты города Вологды» </w:t>
      </w:r>
      <w:r>
        <w:rPr>
          <w:sz w:val="26"/>
          <w:szCs w:val="26"/>
        </w:rPr>
        <w:t>в сумме 19,9 млн рублей, на 2,1 млн рублей (1</w:t>
      </w:r>
      <w:r w:rsidR="005A3FFB">
        <w:rPr>
          <w:sz w:val="26"/>
          <w:szCs w:val="26"/>
        </w:rPr>
        <w:t>1,7</w:t>
      </w:r>
      <w:r>
        <w:rPr>
          <w:sz w:val="26"/>
          <w:szCs w:val="26"/>
        </w:rPr>
        <w:t>%) больше утвержденного бюджета на 2011 год (без учета затрат на ремонт</w:t>
      </w:r>
      <w:r w:rsidRPr="000B52F0">
        <w:rPr>
          <w:sz w:val="26"/>
          <w:szCs w:val="26"/>
        </w:rPr>
        <w:t xml:space="preserve"> </w:t>
      </w:r>
      <w:r>
        <w:rPr>
          <w:sz w:val="26"/>
          <w:szCs w:val="26"/>
        </w:rPr>
        <w:t>помещений</w:t>
      </w:r>
      <w:r w:rsidRPr="000B52F0">
        <w:rPr>
          <w:sz w:val="26"/>
          <w:szCs w:val="26"/>
        </w:rPr>
        <w:t xml:space="preserve"> муниципального ситуационного центра комплексной системы природно-техногенной безопасности</w:t>
      </w:r>
      <w:r>
        <w:rPr>
          <w:sz w:val="26"/>
          <w:szCs w:val="26"/>
        </w:rPr>
        <w:t xml:space="preserve"> и </w:t>
      </w:r>
      <w:r w:rsidRPr="00FB0E30">
        <w:rPr>
          <w:bCs/>
          <w:sz w:val="26"/>
          <w:szCs w:val="26"/>
        </w:rPr>
        <w:t>реализацию инвестиционного проекта «Строительство здания для размещения муниципального учреждения «Центр гражданской защиты города Вологды»</w:t>
      </w:r>
      <w:r>
        <w:rPr>
          <w:bCs/>
          <w:sz w:val="26"/>
          <w:szCs w:val="26"/>
        </w:rPr>
        <w:t xml:space="preserve">). </w:t>
      </w:r>
      <w:r w:rsidRPr="008674CF">
        <w:rPr>
          <w:bCs/>
          <w:sz w:val="26"/>
          <w:szCs w:val="26"/>
        </w:rPr>
        <w:t>В</w:t>
      </w:r>
      <w:r w:rsidRPr="008674CF">
        <w:rPr>
          <w:sz w:val="26"/>
          <w:szCs w:val="26"/>
        </w:rPr>
        <w:t xml:space="preserve"> плановом периоде планируется незначительный рост расходов в 2013 году на 0,6% к 2012 году, </w:t>
      </w:r>
      <w:r>
        <w:rPr>
          <w:sz w:val="26"/>
          <w:szCs w:val="26"/>
        </w:rPr>
        <w:t>в</w:t>
      </w:r>
      <w:r w:rsidRPr="008674CF">
        <w:rPr>
          <w:sz w:val="26"/>
          <w:szCs w:val="26"/>
        </w:rPr>
        <w:t xml:space="preserve"> 2014 год</w:t>
      </w:r>
      <w:r>
        <w:rPr>
          <w:sz w:val="26"/>
          <w:szCs w:val="26"/>
        </w:rPr>
        <w:t>у</w:t>
      </w:r>
      <w:r w:rsidRPr="008674CF">
        <w:rPr>
          <w:sz w:val="26"/>
          <w:szCs w:val="26"/>
        </w:rPr>
        <w:t xml:space="preserve"> на 0,5</w:t>
      </w:r>
      <w:r>
        <w:rPr>
          <w:sz w:val="26"/>
          <w:szCs w:val="26"/>
        </w:rPr>
        <w:t>%</w:t>
      </w:r>
      <w:r w:rsidRPr="008674CF">
        <w:rPr>
          <w:sz w:val="26"/>
          <w:szCs w:val="26"/>
        </w:rPr>
        <w:t xml:space="preserve"> к 2013 году</w:t>
      </w:r>
      <w:r w:rsidRPr="00A460F7">
        <w:rPr>
          <w:sz w:val="26"/>
          <w:szCs w:val="26"/>
        </w:rPr>
        <w:t>.</w:t>
      </w:r>
    </w:p>
    <w:p w:rsidR="002027FA" w:rsidRPr="008674CF" w:rsidRDefault="002027FA" w:rsidP="0010097A">
      <w:pPr>
        <w:pStyle w:val="ConsPlusNormal"/>
        <w:spacing w:line="360" w:lineRule="auto"/>
        <w:ind w:firstLine="709"/>
        <w:jc w:val="both"/>
        <w:outlineLvl w:val="3"/>
        <w:rPr>
          <w:rFonts w:ascii="Times New Roman" w:hAnsi="Times New Roman" w:cs="Times New Roman"/>
          <w:sz w:val="26"/>
          <w:szCs w:val="26"/>
        </w:rPr>
      </w:pPr>
      <w:r w:rsidRPr="008674CF">
        <w:rPr>
          <w:rFonts w:ascii="Times New Roman" w:hAnsi="Times New Roman" w:cs="Times New Roman"/>
          <w:i/>
          <w:sz w:val="26"/>
          <w:szCs w:val="26"/>
        </w:rPr>
        <w:t>По подразделу</w:t>
      </w:r>
      <w:r w:rsidRPr="008674CF">
        <w:rPr>
          <w:rFonts w:ascii="Times New Roman" w:hAnsi="Times New Roman" w:cs="Times New Roman"/>
          <w:sz w:val="26"/>
          <w:szCs w:val="26"/>
        </w:rPr>
        <w:t xml:space="preserve"> </w:t>
      </w:r>
      <w:r w:rsidRPr="008674CF">
        <w:rPr>
          <w:rFonts w:ascii="Times New Roman" w:hAnsi="Times New Roman" w:cs="Times New Roman"/>
          <w:i/>
          <w:sz w:val="26"/>
          <w:szCs w:val="26"/>
        </w:rPr>
        <w:t xml:space="preserve">0314 «Другие вопросы в области национальной безопасности и правоохранительной деятельности» </w:t>
      </w:r>
      <w:r w:rsidRPr="008674CF">
        <w:rPr>
          <w:rFonts w:ascii="Times New Roman" w:hAnsi="Times New Roman" w:cs="Times New Roman"/>
          <w:sz w:val="26"/>
          <w:szCs w:val="26"/>
        </w:rPr>
        <w:t>в 2012 год</w:t>
      </w:r>
      <w:r>
        <w:rPr>
          <w:rFonts w:ascii="Times New Roman" w:hAnsi="Times New Roman" w:cs="Times New Roman"/>
          <w:sz w:val="26"/>
          <w:szCs w:val="26"/>
        </w:rPr>
        <w:t>у</w:t>
      </w:r>
      <w:r w:rsidRPr="008674CF">
        <w:rPr>
          <w:rFonts w:ascii="Times New Roman" w:hAnsi="Times New Roman" w:cs="Times New Roman"/>
          <w:sz w:val="26"/>
          <w:szCs w:val="26"/>
        </w:rPr>
        <w:t xml:space="preserve"> планируется израсходовать </w:t>
      </w:r>
      <w:r>
        <w:rPr>
          <w:rFonts w:ascii="Times New Roman" w:hAnsi="Times New Roman" w:cs="Times New Roman"/>
          <w:sz w:val="26"/>
          <w:szCs w:val="26"/>
        </w:rPr>
        <w:t>19,9</w:t>
      </w:r>
      <w:r w:rsidRPr="008674CF">
        <w:rPr>
          <w:rFonts w:ascii="Times New Roman" w:hAnsi="Times New Roman" w:cs="Times New Roman"/>
          <w:sz w:val="26"/>
          <w:szCs w:val="26"/>
        </w:rPr>
        <w:t xml:space="preserve"> млн рублей, что на </w:t>
      </w:r>
      <w:r>
        <w:rPr>
          <w:rFonts w:ascii="Times New Roman" w:hAnsi="Times New Roman" w:cs="Times New Roman"/>
          <w:sz w:val="26"/>
          <w:szCs w:val="26"/>
        </w:rPr>
        <w:t>5,8</w:t>
      </w:r>
      <w:r w:rsidRPr="008674CF">
        <w:rPr>
          <w:rFonts w:ascii="Times New Roman" w:hAnsi="Times New Roman" w:cs="Times New Roman"/>
          <w:sz w:val="26"/>
          <w:szCs w:val="26"/>
        </w:rPr>
        <w:t xml:space="preserve"> млн рублей меньше, чем в 201</w:t>
      </w:r>
      <w:r>
        <w:rPr>
          <w:rFonts w:ascii="Times New Roman" w:hAnsi="Times New Roman" w:cs="Times New Roman"/>
          <w:sz w:val="26"/>
          <w:szCs w:val="26"/>
        </w:rPr>
        <w:t>1</w:t>
      </w:r>
      <w:r w:rsidRPr="008674CF">
        <w:rPr>
          <w:rFonts w:ascii="Times New Roman" w:hAnsi="Times New Roman" w:cs="Times New Roman"/>
          <w:sz w:val="26"/>
          <w:szCs w:val="26"/>
        </w:rPr>
        <w:t xml:space="preserve"> году. В </w:t>
      </w:r>
      <w:r>
        <w:rPr>
          <w:rFonts w:ascii="Times New Roman" w:hAnsi="Times New Roman" w:cs="Times New Roman"/>
          <w:sz w:val="26"/>
          <w:szCs w:val="26"/>
        </w:rPr>
        <w:t>2013-</w:t>
      </w:r>
      <w:r w:rsidRPr="008674CF">
        <w:rPr>
          <w:rFonts w:ascii="Times New Roman" w:hAnsi="Times New Roman" w:cs="Times New Roman"/>
          <w:sz w:val="26"/>
          <w:szCs w:val="26"/>
        </w:rPr>
        <w:t>201</w:t>
      </w:r>
      <w:r>
        <w:rPr>
          <w:rFonts w:ascii="Times New Roman" w:hAnsi="Times New Roman" w:cs="Times New Roman"/>
          <w:sz w:val="26"/>
          <w:szCs w:val="26"/>
        </w:rPr>
        <w:t>4</w:t>
      </w:r>
      <w:r w:rsidRPr="008674CF">
        <w:rPr>
          <w:rFonts w:ascii="Times New Roman" w:hAnsi="Times New Roman" w:cs="Times New Roman"/>
          <w:sz w:val="26"/>
          <w:szCs w:val="26"/>
        </w:rPr>
        <w:t xml:space="preserve"> год</w:t>
      </w:r>
      <w:r>
        <w:rPr>
          <w:rFonts w:ascii="Times New Roman" w:hAnsi="Times New Roman" w:cs="Times New Roman"/>
          <w:sz w:val="26"/>
          <w:szCs w:val="26"/>
        </w:rPr>
        <w:t>ах</w:t>
      </w:r>
      <w:r w:rsidRPr="008674CF">
        <w:rPr>
          <w:rFonts w:ascii="Times New Roman" w:hAnsi="Times New Roman" w:cs="Times New Roman"/>
          <w:sz w:val="26"/>
          <w:szCs w:val="26"/>
        </w:rPr>
        <w:t xml:space="preserve"> расходы сократятся до </w:t>
      </w:r>
      <w:r>
        <w:rPr>
          <w:rFonts w:ascii="Times New Roman" w:hAnsi="Times New Roman" w:cs="Times New Roman"/>
          <w:sz w:val="26"/>
          <w:szCs w:val="26"/>
        </w:rPr>
        <w:t>3,0</w:t>
      </w:r>
      <w:r w:rsidRPr="008674CF">
        <w:rPr>
          <w:rFonts w:ascii="Times New Roman" w:hAnsi="Times New Roman" w:cs="Times New Roman"/>
          <w:sz w:val="26"/>
          <w:szCs w:val="26"/>
        </w:rPr>
        <w:t xml:space="preserve"> млн рублей, то есть в </w:t>
      </w:r>
      <w:r>
        <w:rPr>
          <w:rFonts w:ascii="Times New Roman" w:hAnsi="Times New Roman" w:cs="Times New Roman"/>
          <w:sz w:val="26"/>
          <w:szCs w:val="26"/>
        </w:rPr>
        <w:t>6,6</w:t>
      </w:r>
      <w:r w:rsidRPr="008674CF">
        <w:rPr>
          <w:rFonts w:ascii="Times New Roman" w:hAnsi="Times New Roman" w:cs="Times New Roman"/>
          <w:sz w:val="26"/>
          <w:szCs w:val="26"/>
        </w:rPr>
        <w:t xml:space="preserve"> раз</w:t>
      </w:r>
      <w:r>
        <w:rPr>
          <w:rFonts w:ascii="Times New Roman" w:hAnsi="Times New Roman" w:cs="Times New Roman"/>
          <w:sz w:val="26"/>
          <w:szCs w:val="26"/>
        </w:rPr>
        <w:t>а</w:t>
      </w:r>
      <w:r w:rsidRPr="008674CF">
        <w:rPr>
          <w:rFonts w:ascii="Times New Roman" w:hAnsi="Times New Roman" w:cs="Times New Roman"/>
          <w:sz w:val="26"/>
          <w:szCs w:val="26"/>
        </w:rPr>
        <w:t xml:space="preserve">. </w:t>
      </w:r>
    </w:p>
    <w:p w:rsidR="002027FA" w:rsidRDefault="002027FA" w:rsidP="0010097A">
      <w:pPr>
        <w:autoSpaceDE w:val="0"/>
        <w:autoSpaceDN w:val="0"/>
        <w:adjustRightInd w:val="0"/>
        <w:spacing w:line="360" w:lineRule="auto"/>
        <w:ind w:firstLine="540"/>
        <w:jc w:val="both"/>
        <w:outlineLvl w:val="1"/>
        <w:rPr>
          <w:sz w:val="26"/>
          <w:szCs w:val="26"/>
        </w:rPr>
      </w:pPr>
      <w:r w:rsidRPr="006224A4">
        <w:rPr>
          <w:sz w:val="26"/>
          <w:szCs w:val="26"/>
        </w:rPr>
        <w:t>Снижение расходов обусловлено завершением в 2012 году финансирования городской целевой программы «Профилактика преступлений и иных правонарушений в городе Вологде на 2010-2012 годы», на ее реализацию предусмотрено направить 16,9 млн рублей, из них субсиди</w:t>
      </w:r>
      <w:r>
        <w:rPr>
          <w:sz w:val="26"/>
          <w:szCs w:val="26"/>
        </w:rPr>
        <w:t>я</w:t>
      </w:r>
      <w:r w:rsidRPr="006224A4">
        <w:rPr>
          <w:sz w:val="26"/>
          <w:szCs w:val="26"/>
        </w:rPr>
        <w:t xml:space="preserve"> Вологодской городской общественной организации «Дружинник» –</w:t>
      </w:r>
      <w:r>
        <w:rPr>
          <w:sz w:val="26"/>
          <w:szCs w:val="26"/>
        </w:rPr>
        <w:t xml:space="preserve"> </w:t>
      </w:r>
      <w:r w:rsidRPr="006224A4">
        <w:rPr>
          <w:sz w:val="26"/>
          <w:szCs w:val="26"/>
        </w:rPr>
        <w:t xml:space="preserve">7,8 млн рублей, </w:t>
      </w:r>
      <w:r>
        <w:rPr>
          <w:sz w:val="26"/>
          <w:szCs w:val="26"/>
        </w:rPr>
        <w:t xml:space="preserve">расходы </w:t>
      </w:r>
      <w:r w:rsidRPr="006224A4">
        <w:rPr>
          <w:sz w:val="26"/>
          <w:szCs w:val="26"/>
        </w:rPr>
        <w:t xml:space="preserve">на оборудование мест с массовым пребыванием людей системами видеонаблюдениями – 9,1 млн рублей. </w:t>
      </w:r>
      <w:r>
        <w:rPr>
          <w:sz w:val="26"/>
          <w:szCs w:val="26"/>
        </w:rPr>
        <w:t>Следует отметить, что реализация данной программы в 2012 году возможна в рамках решения вопросов местного значения городского округа, определенных</w:t>
      </w:r>
      <w:r w:rsidRPr="007B116B">
        <w:rPr>
          <w:sz w:val="26"/>
          <w:szCs w:val="26"/>
        </w:rPr>
        <w:t xml:space="preserve"> </w:t>
      </w:r>
      <w:r w:rsidRPr="006224A4">
        <w:rPr>
          <w:sz w:val="26"/>
          <w:szCs w:val="26"/>
        </w:rPr>
        <w:t xml:space="preserve">федеральным законом от 06.10.2003 №131-ФЗ </w:t>
      </w:r>
      <w:r w:rsidRPr="006224A4">
        <w:rPr>
          <w:sz w:val="26"/>
          <w:szCs w:val="26"/>
        </w:rPr>
        <w:lastRenderedPageBreak/>
        <w:t>«Об общих принципах организации местного самоуправления в Российской Федерации»</w:t>
      </w:r>
      <w:r>
        <w:rPr>
          <w:sz w:val="26"/>
          <w:szCs w:val="26"/>
        </w:rPr>
        <w:t xml:space="preserve">, </w:t>
      </w:r>
      <w:r>
        <w:rPr>
          <w:sz w:val="26"/>
          <w:szCs w:val="26"/>
          <w:lang w:eastAsia="en-US"/>
        </w:rPr>
        <w:t xml:space="preserve">а не путем выделения бюджетных средств на обеспечение </w:t>
      </w:r>
      <w:r w:rsidRPr="006224A4">
        <w:rPr>
          <w:sz w:val="26"/>
          <w:szCs w:val="26"/>
        </w:rPr>
        <w:t>деятельности полиции</w:t>
      </w:r>
      <w:r>
        <w:rPr>
          <w:sz w:val="26"/>
          <w:szCs w:val="26"/>
        </w:rPr>
        <w:t xml:space="preserve">, которое будет обеспечиваться в полном объеме </w:t>
      </w:r>
      <w:r w:rsidRPr="000D453E">
        <w:rPr>
          <w:sz w:val="26"/>
          <w:szCs w:val="26"/>
        </w:rPr>
        <w:t>за счет средств федерального бюджета,</w:t>
      </w:r>
      <w:r w:rsidRPr="006224A4">
        <w:rPr>
          <w:sz w:val="26"/>
          <w:szCs w:val="26"/>
        </w:rPr>
        <w:t xml:space="preserve"> в соответствии с </w:t>
      </w:r>
      <w:r w:rsidRPr="006224A4">
        <w:rPr>
          <w:iCs/>
          <w:sz w:val="26"/>
          <w:szCs w:val="26"/>
        </w:rPr>
        <w:t>федеральным законом от 07.02.2011 №3-ФЗ</w:t>
      </w:r>
      <w:r>
        <w:rPr>
          <w:iCs/>
          <w:sz w:val="26"/>
          <w:szCs w:val="26"/>
        </w:rPr>
        <w:t>.</w:t>
      </w:r>
    </w:p>
    <w:p w:rsidR="002027FA" w:rsidRDefault="002027FA" w:rsidP="0010097A">
      <w:pPr>
        <w:spacing w:line="360" w:lineRule="auto"/>
        <w:ind w:firstLine="708"/>
        <w:jc w:val="both"/>
        <w:rPr>
          <w:sz w:val="26"/>
          <w:szCs w:val="26"/>
        </w:rPr>
      </w:pPr>
      <w:r>
        <w:rPr>
          <w:sz w:val="26"/>
          <w:szCs w:val="26"/>
        </w:rPr>
        <w:t>Н</w:t>
      </w:r>
      <w:r w:rsidRPr="00337119">
        <w:rPr>
          <w:sz w:val="26"/>
          <w:szCs w:val="26"/>
        </w:rPr>
        <w:t>а</w:t>
      </w:r>
      <w:r>
        <w:rPr>
          <w:sz w:val="26"/>
          <w:szCs w:val="26"/>
        </w:rPr>
        <w:t xml:space="preserve"> обеспечение деятельности аппарата Управления административных отношений Департамента гуманитарной политики</w:t>
      </w:r>
      <w:r w:rsidRPr="00337119">
        <w:rPr>
          <w:sz w:val="26"/>
          <w:szCs w:val="26"/>
        </w:rPr>
        <w:t xml:space="preserve"> Администрации города </w:t>
      </w:r>
      <w:r>
        <w:rPr>
          <w:sz w:val="26"/>
          <w:szCs w:val="26"/>
        </w:rPr>
        <w:t>в 2012-2014 годах планируется направлять по 3,0</w:t>
      </w:r>
      <w:r w:rsidRPr="00337119">
        <w:rPr>
          <w:sz w:val="26"/>
          <w:szCs w:val="26"/>
        </w:rPr>
        <w:t xml:space="preserve"> млн рублей</w:t>
      </w:r>
      <w:r>
        <w:rPr>
          <w:sz w:val="26"/>
          <w:szCs w:val="26"/>
        </w:rPr>
        <w:t xml:space="preserve"> в год, на 46,3% больше 2011 года.</w:t>
      </w:r>
    </w:p>
    <w:p w:rsidR="002027FA" w:rsidRDefault="002027FA" w:rsidP="0010097A">
      <w:pPr>
        <w:spacing w:line="360" w:lineRule="auto"/>
        <w:ind w:firstLine="709"/>
        <w:jc w:val="both"/>
        <w:rPr>
          <w:sz w:val="26"/>
          <w:szCs w:val="26"/>
        </w:rPr>
      </w:pPr>
      <w:r w:rsidRPr="00F73F2D">
        <w:rPr>
          <w:b/>
          <w:i/>
          <w:sz w:val="26"/>
          <w:szCs w:val="26"/>
        </w:rPr>
        <w:t>По разделу</w:t>
      </w:r>
      <w:r w:rsidRPr="006F200C">
        <w:rPr>
          <w:b/>
          <w:i/>
          <w:sz w:val="26"/>
          <w:szCs w:val="26"/>
        </w:rPr>
        <w:t xml:space="preserve"> 0400 «Национальная экономика»</w:t>
      </w:r>
      <w:r w:rsidRPr="006F200C">
        <w:rPr>
          <w:sz w:val="26"/>
          <w:szCs w:val="26"/>
        </w:rPr>
        <w:t xml:space="preserve"> </w:t>
      </w:r>
      <w:r>
        <w:rPr>
          <w:sz w:val="26"/>
          <w:szCs w:val="26"/>
        </w:rPr>
        <w:t xml:space="preserve">на 2012 год </w:t>
      </w:r>
      <w:r w:rsidRPr="006479F5">
        <w:rPr>
          <w:sz w:val="26"/>
          <w:szCs w:val="26"/>
        </w:rPr>
        <w:t>планируются расходы</w:t>
      </w:r>
      <w:r>
        <w:rPr>
          <w:sz w:val="26"/>
          <w:szCs w:val="26"/>
        </w:rPr>
        <w:t xml:space="preserve"> за счет собственных доходов бюджета</w:t>
      </w:r>
      <w:r w:rsidRPr="006479F5">
        <w:rPr>
          <w:sz w:val="26"/>
          <w:szCs w:val="26"/>
        </w:rPr>
        <w:t xml:space="preserve"> в </w:t>
      </w:r>
      <w:r w:rsidRPr="00350F78">
        <w:rPr>
          <w:sz w:val="26"/>
          <w:szCs w:val="26"/>
        </w:rPr>
        <w:t xml:space="preserve">сумме </w:t>
      </w:r>
      <w:r w:rsidRPr="00350F78">
        <w:rPr>
          <w:b/>
          <w:sz w:val="26"/>
          <w:szCs w:val="26"/>
        </w:rPr>
        <w:t>293,4</w:t>
      </w:r>
      <w:r w:rsidRPr="006479F5">
        <w:rPr>
          <w:sz w:val="26"/>
          <w:szCs w:val="26"/>
        </w:rPr>
        <w:t xml:space="preserve"> млн рублей,</w:t>
      </w:r>
      <w:r>
        <w:rPr>
          <w:sz w:val="26"/>
          <w:szCs w:val="26"/>
        </w:rPr>
        <w:t xml:space="preserve"> п</w:t>
      </w:r>
      <w:r w:rsidRPr="006479F5">
        <w:rPr>
          <w:sz w:val="26"/>
          <w:szCs w:val="26"/>
        </w:rPr>
        <w:t xml:space="preserve">о сравнению с текущим годом бюджетные ассигнования предлагается увеличить на </w:t>
      </w:r>
      <w:r>
        <w:rPr>
          <w:sz w:val="26"/>
          <w:szCs w:val="26"/>
        </w:rPr>
        <w:t>165,0</w:t>
      </w:r>
      <w:r w:rsidRPr="006479F5">
        <w:rPr>
          <w:sz w:val="26"/>
          <w:szCs w:val="26"/>
        </w:rPr>
        <w:t xml:space="preserve"> млн рублей</w:t>
      </w:r>
      <w:r>
        <w:rPr>
          <w:sz w:val="26"/>
          <w:szCs w:val="26"/>
        </w:rPr>
        <w:t>,</w:t>
      </w:r>
      <w:r w:rsidRPr="006479F5">
        <w:rPr>
          <w:sz w:val="26"/>
          <w:szCs w:val="26"/>
        </w:rPr>
        <w:t xml:space="preserve"> или </w:t>
      </w:r>
      <w:r>
        <w:rPr>
          <w:sz w:val="26"/>
          <w:szCs w:val="26"/>
        </w:rPr>
        <w:t xml:space="preserve">в </w:t>
      </w:r>
      <w:r w:rsidRPr="006479F5">
        <w:rPr>
          <w:sz w:val="26"/>
          <w:szCs w:val="26"/>
        </w:rPr>
        <w:t>2,</w:t>
      </w:r>
      <w:r>
        <w:rPr>
          <w:sz w:val="26"/>
          <w:szCs w:val="26"/>
        </w:rPr>
        <w:t xml:space="preserve">3 раза. </w:t>
      </w:r>
      <w:r w:rsidRPr="001F5067">
        <w:rPr>
          <w:sz w:val="26"/>
          <w:szCs w:val="26"/>
        </w:rPr>
        <w:t>Рост расходов по отрасли</w:t>
      </w:r>
      <w:r>
        <w:rPr>
          <w:sz w:val="26"/>
          <w:szCs w:val="26"/>
        </w:rPr>
        <w:t>,</w:t>
      </w:r>
      <w:r w:rsidRPr="001F5067">
        <w:rPr>
          <w:sz w:val="26"/>
          <w:szCs w:val="26"/>
        </w:rPr>
        <w:t xml:space="preserve"> </w:t>
      </w:r>
      <w:r>
        <w:rPr>
          <w:sz w:val="26"/>
          <w:szCs w:val="26"/>
        </w:rPr>
        <w:t xml:space="preserve">в основном, </w:t>
      </w:r>
      <w:r w:rsidRPr="001F5067">
        <w:rPr>
          <w:sz w:val="26"/>
          <w:szCs w:val="26"/>
        </w:rPr>
        <w:t>обусловлен изменени</w:t>
      </w:r>
      <w:r w:rsidR="007E7356">
        <w:rPr>
          <w:sz w:val="26"/>
          <w:szCs w:val="26"/>
        </w:rPr>
        <w:t>я</w:t>
      </w:r>
      <w:r w:rsidRPr="001F5067">
        <w:rPr>
          <w:sz w:val="26"/>
          <w:szCs w:val="26"/>
        </w:rPr>
        <w:t>м</w:t>
      </w:r>
      <w:r w:rsidR="007E7356">
        <w:rPr>
          <w:sz w:val="26"/>
          <w:szCs w:val="26"/>
        </w:rPr>
        <w:t>и</w:t>
      </w:r>
      <w:r w:rsidRPr="001F5067">
        <w:rPr>
          <w:sz w:val="26"/>
          <w:szCs w:val="26"/>
        </w:rPr>
        <w:t xml:space="preserve"> бюджетной классификации и отражением по подразделу 0409 «Дорожное хозяйство (дорожные фонды)» расходов на ремонт, строительство, модернизацию и содержание автомобильных дорог общего пользования</w:t>
      </w:r>
      <w:r>
        <w:rPr>
          <w:sz w:val="26"/>
          <w:szCs w:val="26"/>
        </w:rPr>
        <w:t>.</w:t>
      </w:r>
      <w:r w:rsidRPr="001F5067">
        <w:rPr>
          <w:sz w:val="26"/>
          <w:szCs w:val="26"/>
        </w:rPr>
        <w:t xml:space="preserve"> В 2011 году данные расходы отражались по </w:t>
      </w:r>
      <w:r>
        <w:rPr>
          <w:sz w:val="26"/>
          <w:szCs w:val="26"/>
        </w:rPr>
        <w:t>подразделу</w:t>
      </w:r>
      <w:r w:rsidRPr="001F5067">
        <w:rPr>
          <w:sz w:val="26"/>
          <w:szCs w:val="26"/>
        </w:rPr>
        <w:t xml:space="preserve"> 0503 «Благоустройство».</w:t>
      </w:r>
    </w:p>
    <w:p w:rsidR="002027FA" w:rsidRDefault="002027FA" w:rsidP="0010097A">
      <w:pPr>
        <w:autoSpaceDE w:val="0"/>
        <w:autoSpaceDN w:val="0"/>
        <w:adjustRightInd w:val="0"/>
        <w:spacing w:line="360" w:lineRule="auto"/>
        <w:ind w:firstLine="708"/>
        <w:jc w:val="both"/>
        <w:rPr>
          <w:sz w:val="26"/>
          <w:szCs w:val="26"/>
        </w:rPr>
      </w:pPr>
      <w:r>
        <w:rPr>
          <w:sz w:val="26"/>
          <w:szCs w:val="26"/>
        </w:rPr>
        <w:t>В 2013 году по разделу планируется израсходовать 364,1 млн рублей (рост к 2012 году 24,1%), в 201</w:t>
      </w:r>
      <w:r w:rsidR="00FF2E2B">
        <w:rPr>
          <w:sz w:val="26"/>
          <w:szCs w:val="26"/>
        </w:rPr>
        <w:t>4</w:t>
      </w:r>
      <w:r>
        <w:rPr>
          <w:sz w:val="26"/>
          <w:szCs w:val="26"/>
        </w:rPr>
        <w:t xml:space="preserve"> году – 463,7 млн рублей (рост к 2013 году 27,4%).</w:t>
      </w:r>
      <w:r w:rsidRPr="00C97AEE">
        <w:rPr>
          <w:sz w:val="26"/>
          <w:szCs w:val="26"/>
        </w:rPr>
        <w:t xml:space="preserve"> </w:t>
      </w:r>
    </w:p>
    <w:p w:rsidR="002027FA" w:rsidRDefault="002027FA" w:rsidP="0010097A">
      <w:pPr>
        <w:autoSpaceDE w:val="0"/>
        <w:autoSpaceDN w:val="0"/>
        <w:adjustRightInd w:val="0"/>
        <w:spacing w:line="360" w:lineRule="auto"/>
        <w:ind w:firstLine="708"/>
        <w:jc w:val="both"/>
        <w:rPr>
          <w:sz w:val="26"/>
          <w:szCs w:val="26"/>
        </w:rPr>
      </w:pPr>
      <w:r w:rsidRPr="009F2143">
        <w:rPr>
          <w:sz w:val="26"/>
          <w:szCs w:val="26"/>
        </w:rPr>
        <w:t xml:space="preserve">Анализ распределения бюджетных ассигнований по разделу 0400 «Национальная экономика» приведен </w:t>
      </w:r>
      <w:r w:rsidRPr="000D453E">
        <w:rPr>
          <w:sz w:val="26"/>
          <w:szCs w:val="26"/>
        </w:rPr>
        <w:t>в приложении №1</w:t>
      </w:r>
      <w:r>
        <w:rPr>
          <w:sz w:val="26"/>
          <w:szCs w:val="26"/>
        </w:rPr>
        <w:t>1</w:t>
      </w:r>
      <w:r w:rsidRPr="000D453E">
        <w:rPr>
          <w:sz w:val="26"/>
          <w:szCs w:val="26"/>
        </w:rPr>
        <w:t>.</w:t>
      </w:r>
    </w:p>
    <w:p w:rsidR="002027FA" w:rsidRPr="00111006" w:rsidRDefault="002027FA" w:rsidP="0010097A">
      <w:pPr>
        <w:autoSpaceDE w:val="0"/>
        <w:autoSpaceDN w:val="0"/>
        <w:adjustRightInd w:val="0"/>
        <w:spacing w:line="360" w:lineRule="auto"/>
        <w:ind w:firstLine="708"/>
        <w:jc w:val="both"/>
        <w:rPr>
          <w:sz w:val="26"/>
          <w:szCs w:val="26"/>
        </w:rPr>
      </w:pPr>
      <w:r>
        <w:rPr>
          <w:sz w:val="26"/>
          <w:szCs w:val="26"/>
        </w:rPr>
        <w:t xml:space="preserve">Расходы по отрасли в 2012 году сформированы из субсидий бюджетным учреждениям на финансовое обеспечение муниципального задания на оказание муниципальных услуг (выполнение работ) и на иные цели (31,3 млн рублей), субсидий юридическим лицам (36,8 млн рублей), расходов на закупку товаров, работ и услуг для муниципальных нужд (138,0 млн рублей), на оплату труда </w:t>
      </w:r>
      <w:r w:rsidRPr="004B6AAC">
        <w:rPr>
          <w:sz w:val="26"/>
          <w:szCs w:val="26"/>
        </w:rPr>
        <w:t>структурных подразделений Администрации города</w:t>
      </w:r>
      <w:r>
        <w:rPr>
          <w:sz w:val="26"/>
          <w:szCs w:val="26"/>
        </w:rPr>
        <w:t xml:space="preserve"> (50,0 млн рублей), на обеспечение деятельности муниципального учреждения «Градостроительный центр города Вологды» (26,7 млн рублей), на бюджетные инвестиции в объекты муниципальной собственности (6,0 млн рублей) и иные выплаты населению (4,6 млн рублей).</w:t>
      </w:r>
    </w:p>
    <w:p w:rsidR="002027FA" w:rsidRPr="00DD28B9" w:rsidRDefault="002027FA" w:rsidP="0010097A">
      <w:pPr>
        <w:autoSpaceDE w:val="0"/>
        <w:autoSpaceDN w:val="0"/>
        <w:adjustRightInd w:val="0"/>
        <w:spacing w:line="360" w:lineRule="auto"/>
        <w:ind w:firstLine="708"/>
        <w:jc w:val="both"/>
        <w:outlineLvl w:val="0"/>
        <w:rPr>
          <w:sz w:val="26"/>
          <w:szCs w:val="26"/>
        </w:rPr>
      </w:pPr>
      <w:r w:rsidRPr="008737FE">
        <w:rPr>
          <w:sz w:val="26"/>
          <w:szCs w:val="26"/>
        </w:rPr>
        <w:lastRenderedPageBreak/>
        <w:t xml:space="preserve">Расходы по подразделу </w:t>
      </w:r>
      <w:r w:rsidRPr="008737FE">
        <w:rPr>
          <w:i/>
          <w:sz w:val="26"/>
          <w:szCs w:val="26"/>
        </w:rPr>
        <w:t>0401 «Общеэкономические вопросы»</w:t>
      </w:r>
      <w:r w:rsidRPr="008737FE">
        <w:rPr>
          <w:sz w:val="26"/>
          <w:szCs w:val="26"/>
        </w:rPr>
        <w:t xml:space="preserve"> предусмотрены в 2012 году в сумме 7,0 млн рублей, на 0,4 млн рублей меньше 2011 года. </w:t>
      </w:r>
      <w:r>
        <w:rPr>
          <w:sz w:val="26"/>
          <w:szCs w:val="26"/>
        </w:rPr>
        <w:t>На реализацию мероприятий по содействию занятости населения направлено 4,6 млн рублей, что на 2,5 млн рублей, или в 2,2 раза больше текущего года. На 2013-2014 годы расходы на эти цели не планируются.</w:t>
      </w:r>
    </w:p>
    <w:p w:rsidR="002027FA" w:rsidRDefault="002027FA" w:rsidP="0010097A">
      <w:pPr>
        <w:spacing w:line="360" w:lineRule="auto"/>
        <w:ind w:firstLine="708"/>
        <w:jc w:val="both"/>
        <w:rPr>
          <w:sz w:val="26"/>
          <w:szCs w:val="26"/>
        </w:rPr>
      </w:pPr>
      <w:r w:rsidRPr="008737FE">
        <w:rPr>
          <w:sz w:val="26"/>
          <w:szCs w:val="26"/>
        </w:rPr>
        <w:t>На реализацию городской целевой программы «Мероприятия по реализации Концепции кадровой политики муниципального образования «Город Вологда» до 2020 года «Вологда - город профессионалов</w:t>
      </w:r>
      <w:r>
        <w:rPr>
          <w:sz w:val="26"/>
          <w:szCs w:val="26"/>
        </w:rPr>
        <w:t>»</w:t>
      </w:r>
      <w:r w:rsidRPr="008737FE">
        <w:rPr>
          <w:sz w:val="26"/>
          <w:szCs w:val="26"/>
        </w:rPr>
        <w:t xml:space="preserve"> на 2011-2013 годы» предлагается направ</w:t>
      </w:r>
      <w:r>
        <w:rPr>
          <w:sz w:val="26"/>
          <w:szCs w:val="26"/>
        </w:rPr>
        <w:t>лять</w:t>
      </w:r>
      <w:r w:rsidRPr="008737FE">
        <w:rPr>
          <w:sz w:val="26"/>
          <w:szCs w:val="26"/>
        </w:rPr>
        <w:t xml:space="preserve"> в</w:t>
      </w:r>
      <w:r>
        <w:rPr>
          <w:sz w:val="26"/>
          <w:szCs w:val="26"/>
        </w:rPr>
        <w:t xml:space="preserve"> 2012 – 2013 годах по 2,4 млн рублей ежегодно, на уровне 2011 года. В </w:t>
      </w:r>
      <w:r w:rsidRPr="00AE21CF">
        <w:rPr>
          <w:sz w:val="26"/>
          <w:szCs w:val="26"/>
        </w:rPr>
        <w:t>201</w:t>
      </w:r>
      <w:r>
        <w:rPr>
          <w:sz w:val="26"/>
          <w:szCs w:val="26"/>
        </w:rPr>
        <w:t>4</w:t>
      </w:r>
      <w:r w:rsidRPr="00AE21CF">
        <w:rPr>
          <w:sz w:val="26"/>
          <w:szCs w:val="26"/>
        </w:rPr>
        <w:t xml:space="preserve"> год</w:t>
      </w:r>
      <w:r>
        <w:rPr>
          <w:sz w:val="26"/>
          <w:szCs w:val="26"/>
        </w:rPr>
        <w:t>у</w:t>
      </w:r>
      <w:r w:rsidRPr="00AE21CF">
        <w:rPr>
          <w:sz w:val="26"/>
          <w:szCs w:val="26"/>
        </w:rPr>
        <w:t xml:space="preserve"> </w:t>
      </w:r>
      <w:r>
        <w:rPr>
          <w:sz w:val="26"/>
          <w:szCs w:val="26"/>
        </w:rPr>
        <w:t>финансирование на данные цели не предусмотрено, поскольку</w:t>
      </w:r>
      <w:r w:rsidRPr="00AE21CF">
        <w:rPr>
          <w:sz w:val="26"/>
          <w:szCs w:val="26"/>
        </w:rPr>
        <w:t xml:space="preserve"> реализаци</w:t>
      </w:r>
      <w:r>
        <w:rPr>
          <w:sz w:val="26"/>
          <w:szCs w:val="26"/>
        </w:rPr>
        <w:t>я</w:t>
      </w:r>
      <w:r w:rsidRPr="00AE21CF">
        <w:rPr>
          <w:sz w:val="26"/>
          <w:szCs w:val="26"/>
        </w:rPr>
        <w:t xml:space="preserve"> программы </w:t>
      </w:r>
      <w:r>
        <w:rPr>
          <w:sz w:val="26"/>
          <w:szCs w:val="26"/>
        </w:rPr>
        <w:t>завершается</w:t>
      </w:r>
      <w:r w:rsidRPr="00AE21CF">
        <w:rPr>
          <w:sz w:val="26"/>
          <w:szCs w:val="26"/>
        </w:rPr>
        <w:t xml:space="preserve"> в 201</w:t>
      </w:r>
      <w:r>
        <w:rPr>
          <w:sz w:val="26"/>
          <w:szCs w:val="26"/>
        </w:rPr>
        <w:t>3</w:t>
      </w:r>
      <w:r w:rsidRPr="00AE21CF">
        <w:rPr>
          <w:sz w:val="26"/>
          <w:szCs w:val="26"/>
        </w:rPr>
        <w:t xml:space="preserve"> году</w:t>
      </w:r>
      <w:r>
        <w:rPr>
          <w:sz w:val="26"/>
          <w:szCs w:val="26"/>
        </w:rPr>
        <w:t xml:space="preserve">. </w:t>
      </w:r>
    </w:p>
    <w:p w:rsidR="002027FA" w:rsidRDefault="002027FA" w:rsidP="0010097A">
      <w:pPr>
        <w:autoSpaceDE w:val="0"/>
        <w:autoSpaceDN w:val="0"/>
        <w:adjustRightInd w:val="0"/>
        <w:spacing w:line="360" w:lineRule="auto"/>
        <w:ind w:firstLine="708"/>
        <w:jc w:val="both"/>
        <w:rPr>
          <w:sz w:val="26"/>
          <w:szCs w:val="26"/>
        </w:rPr>
      </w:pPr>
      <w:r w:rsidRPr="0034023A">
        <w:rPr>
          <w:sz w:val="26"/>
          <w:szCs w:val="26"/>
        </w:rPr>
        <w:t>По</w:t>
      </w:r>
      <w:r w:rsidRPr="0034023A">
        <w:rPr>
          <w:i/>
          <w:sz w:val="26"/>
          <w:szCs w:val="26"/>
        </w:rPr>
        <w:t xml:space="preserve"> подразделу</w:t>
      </w:r>
      <w:r w:rsidRPr="0034023A">
        <w:rPr>
          <w:sz w:val="26"/>
          <w:szCs w:val="26"/>
        </w:rPr>
        <w:t xml:space="preserve"> </w:t>
      </w:r>
      <w:r w:rsidRPr="0034023A">
        <w:rPr>
          <w:i/>
          <w:sz w:val="26"/>
          <w:szCs w:val="26"/>
        </w:rPr>
        <w:t>0408 «Транспорт»</w:t>
      </w:r>
      <w:r w:rsidRPr="0034023A">
        <w:rPr>
          <w:sz w:val="26"/>
          <w:szCs w:val="26"/>
        </w:rPr>
        <w:t xml:space="preserve"> на предоставление в 201</w:t>
      </w:r>
      <w:r>
        <w:rPr>
          <w:sz w:val="26"/>
          <w:szCs w:val="26"/>
        </w:rPr>
        <w:t>2</w:t>
      </w:r>
      <w:r w:rsidRPr="0034023A">
        <w:rPr>
          <w:sz w:val="26"/>
          <w:szCs w:val="26"/>
        </w:rPr>
        <w:t xml:space="preserve"> </w:t>
      </w:r>
      <w:r>
        <w:rPr>
          <w:sz w:val="26"/>
          <w:szCs w:val="26"/>
        </w:rPr>
        <w:t xml:space="preserve">году </w:t>
      </w:r>
      <w:r w:rsidRPr="0034023A">
        <w:rPr>
          <w:sz w:val="26"/>
          <w:szCs w:val="26"/>
        </w:rPr>
        <w:t>субсидий транспортным организациям</w:t>
      </w:r>
      <w:r>
        <w:rPr>
          <w:sz w:val="26"/>
          <w:szCs w:val="26"/>
        </w:rPr>
        <w:t xml:space="preserve"> на обеспечение равной доступности услуг общественного транспорта на территории муниципального образования «Город Вологда» для отдельных категорий граждан </w:t>
      </w:r>
      <w:r w:rsidRPr="0034023A">
        <w:rPr>
          <w:sz w:val="26"/>
          <w:szCs w:val="26"/>
        </w:rPr>
        <w:t xml:space="preserve">предусмотрено </w:t>
      </w:r>
      <w:r w:rsidRPr="00FF2E2B">
        <w:rPr>
          <w:sz w:val="26"/>
          <w:szCs w:val="26"/>
        </w:rPr>
        <w:t>36,8</w:t>
      </w:r>
      <w:r w:rsidRPr="0034023A">
        <w:rPr>
          <w:sz w:val="26"/>
          <w:szCs w:val="26"/>
        </w:rPr>
        <w:t xml:space="preserve"> млн рублей, что на </w:t>
      </w:r>
      <w:r>
        <w:rPr>
          <w:sz w:val="26"/>
          <w:szCs w:val="26"/>
        </w:rPr>
        <w:t>6</w:t>
      </w:r>
      <w:r w:rsidRPr="0034023A">
        <w:rPr>
          <w:sz w:val="26"/>
          <w:szCs w:val="26"/>
        </w:rPr>
        <w:t>,0 млн рублей (</w:t>
      </w:r>
      <w:r>
        <w:rPr>
          <w:sz w:val="26"/>
          <w:szCs w:val="26"/>
        </w:rPr>
        <w:t>19,5</w:t>
      </w:r>
      <w:r w:rsidRPr="0034023A">
        <w:rPr>
          <w:sz w:val="26"/>
          <w:szCs w:val="26"/>
        </w:rPr>
        <w:t>%) больше</w:t>
      </w:r>
      <w:r>
        <w:rPr>
          <w:sz w:val="26"/>
          <w:szCs w:val="26"/>
        </w:rPr>
        <w:t>,</w:t>
      </w:r>
      <w:r w:rsidRPr="0034023A">
        <w:rPr>
          <w:sz w:val="26"/>
          <w:szCs w:val="26"/>
        </w:rPr>
        <w:t xml:space="preserve"> чем в 201</w:t>
      </w:r>
      <w:r>
        <w:rPr>
          <w:sz w:val="26"/>
          <w:szCs w:val="26"/>
        </w:rPr>
        <w:t>1</w:t>
      </w:r>
      <w:r w:rsidRPr="0034023A">
        <w:rPr>
          <w:sz w:val="26"/>
          <w:szCs w:val="26"/>
        </w:rPr>
        <w:t xml:space="preserve"> году. Рост субсидий в 201</w:t>
      </w:r>
      <w:r>
        <w:rPr>
          <w:sz w:val="26"/>
          <w:szCs w:val="26"/>
        </w:rPr>
        <w:t>3</w:t>
      </w:r>
      <w:r w:rsidRPr="0034023A">
        <w:rPr>
          <w:sz w:val="26"/>
          <w:szCs w:val="26"/>
        </w:rPr>
        <w:t xml:space="preserve"> год</w:t>
      </w:r>
      <w:r>
        <w:rPr>
          <w:sz w:val="26"/>
          <w:szCs w:val="26"/>
        </w:rPr>
        <w:t>у</w:t>
      </w:r>
      <w:r w:rsidRPr="0034023A">
        <w:rPr>
          <w:sz w:val="26"/>
          <w:szCs w:val="26"/>
        </w:rPr>
        <w:t xml:space="preserve"> составит </w:t>
      </w:r>
      <w:r>
        <w:rPr>
          <w:sz w:val="26"/>
          <w:szCs w:val="26"/>
        </w:rPr>
        <w:t>1,4</w:t>
      </w:r>
      <w:r w:rsidRPr="0034023A">
        <w:rPr>
          <w:sz w:val="26"/>
          <w:szCs w:val="26"/>
        </w:rPr>
        <w:t>% к 201</w:t>
      </w:r>
      <w:r>
        <w:rPr>
          <w:sz w:val="26"/>
          <w:szCs w:val="26"/>
        </w:rPr>
        <w:t>2 году</w:t>
      </w:r>
      <w:r w:rsidRPr="0034023A">
        <w:rPr>
          <w:sz w:val="26"/>
          <w:szCs w:val="26"/>
        </w:rPr>
        <w:t>, в 201</w:t>
      </w:r>
      <w:r>
        <w:rPr>
          <w:sz w:val="26"/>
          <w:szCs w:val="26"/>
        </w:rPr>
        <w:t>4</w:t>
      </w:r>
      <w:r w:rsidRPr="0034023A">
        <w:rPr>
          <w:sz w:val="26"/>
          <w:szCs w:val="26"/>
        </w:rPr>
        <w:t xml:space="preserve"> </w:t>
      </w:r>
      <w:r>
        <w:rPr>
          <w:sz w:val="26"/>
          <w:szCs w:val="26"/>
        </w:rPr>
        <w:t xml:space="preserve">году </w:t>
      </w:r>
      <w:r w:rsidRPr="0034023A">
        <w:rPr>
          <w:sz w:val="26"/>
          <w:szCs w:val="26"/>
        </w:rPr>
        <w:t xml:space="preserve">– </w:t>
      </w:r>
      <w:r>
        <w:rPr>
          <w:sz w:val="26"/>
          <w:szCs w:val="26"/>
        </w:rPr>
        <w:t>3,8</w:t>
      </w:r>
      <w:r w:rsidRPr="0034023A">
        <w:rPr>
          <w:sz w:val="26"/>
          <w:szCs w:val="26"/>
        </w:rPr>
        <w:t>% к 201</w:t>
      </w:r>
      <w:r>
        <w:rPr>
          <w:sz w:val="26"/>
          <w:szCs w:val="26"/>
        </w:rPr>
        <w:t>3</w:t>
      </w:r>
      <w:r w:rsidRPr="0034023A">
        <w:rPr>
          <w:sz w:val="26"/>
          <w:szCs w:val="26"/>
        </w:rPr>
        <w:t xml:space="preserve"> году.</w:t>
      </w:r>
    </w:p>
    <w:p w:rsidR="002027FA" w:rsidRDefault="002027FA" w:rsidP="0010097A">
      <w:pPr>
        <w:autoSpaceDE w:val="0"/>
        <w:autoSpaceDN w:val="0"/>
        <w:adjustRightInd w:val="0"/>
        <w:spacing w:line="360" w:lineRule="auto"/>
        <w:ind w:firstLine="708"/>
        <w:jc w:val="both"/>
        <w:rPr>
          <w:sz w:val="26"/>
          <w:szCs w:val="26"/>
        </w:rPr>
      </w:pPr>
      <w:r>
        <w:rPr>
          <w:sz w:val="26"/>
          <w:szCs w:val="26"/>
        </w:rPr>
        <w:t xml:space="preserve">По подразделу </w:t>
      </w:r>
      <w:r w:rsidRPr="005F68C9">
        <w:rPr>
          <w:i/>
          <w:sz w:val="26"/>
          <w:szCs w:val="26"/>
        </w:rPr>
        <w:t>0409 «Дорожное хозяйство (дорожные фонды)»</w:t>
      </w:r>
      <w:r>
        <w:rPr>
          <w:sz w:val="26"/>
          <w:szCs w:val="26"/>
        </w:rPr>
        <w:t xml:space="preserve"> проектом предлагается за счет собственных доходов бюджета города в</w:t>
      </w:r>
      <w:r w:rsidRPr="0055302C">
        <w:rPr>
          <w:sz w:val="26"/>
          <w:szCs w:val="26"/>
        </w:rPr>
        <w:t xml:space="preserve"> 201</w:t>
      </w:r>
      <w:r>
        <w:rPr>
          <w:sz w:val="26"/>
          <w:szCs w:val="26"/>
        </w:rPr>
        <w:t>2</w:t>
      </w:r>
      <w:r w:rsidRPr="0055302C">
        <w:rPr>
          <w:sz w:val="26"/>
          <w:szCs w:val="26"/>
        </w:rPr>
        <w:t xml:space="preserve"> год</w:t>
      </w:r>
      <w:r>
        <w:rPr>
          <w:sz w:val="26"/>
          <w:szCs w:val="26"/>
        </w:rPr>
        <w:t>у направить</w:t>
      </w:r>
      <w:r>
        <w:rPr>
          <w:b/>
          <w:sz w:val="26"/>
          <w:szCs w:val="26"/>
        </w:rPr>
        <w:t xml:space="preserve"> </w:t>
      </w:r>
      <w:r w:rsidRPr="00FF2E2B">
        <w:rPr>
          <w:sz w:val="26"/>
          <w:szCs w:val="26"/>
        </w:rPr>
        <w:t>148,5</w:t>
      </w:r>
      <w:r w:rsidRPr="0055302C">
        <w:rPr>
          <w:sz w:val="26"/>
          <w:szCs w:val="26"/>
        </w:rPr>
        <w:t xml:space="preserve"> млн рублей</w:t>
      </w:r>
      <w:r>
        <w:rPr>
          <w:sz w:val="26"/>
          <w:szCs w:val="26"/>
        </w:rPr>
        <w:t>, из них на ремонт и содержание автомобильных дорог местного значения в границах городского округа</w:t>
      </w:r>
      <w:r w:rsidR="00D857DE">
        <w:rPr>
          <w:sz w:val="26"/>
          <w:szCs w:val="26"/>
        </w:rPr>
        <w:t xml:space="preserve"> –</w:t>
      </w:r>
      <w:r>
        <w:rPr>
          <w:sz w:val="26"/>
          <w:szCs w:val="26"/>
        </w:rPr>
        <w:t xml:space="preserve"> 120,0 млн рублей, содержание и ремонт технических средств организации (регулирования) дорожного движения – 22,5 млн рублей, на реализацию нового инвестиционного проекта «Создание межрегионального выставочного и культурно-досугового комплекса «Вологодская слобода» – 6,0 млн рублей. В 2013 году планируется рост расходов по подразделу на 65,5 млн рублей (в 1,4 раза к 2012 году), в 2014 году – на 109,1 млн рублей (в 1,5 раза к 2013 году), в основном, за счет расходов на реализацию инвестиционного проекта «Строительство транспортной развязки через железную дорогу Москва –Архангельск со строительством дороги по Белозерскому шоссе», которые в 2013 году составят 71,8 млн рублей, в 2014 году – 150,0 млн рублей.</w:t>
      </w:r>
    </w:p>
    <w:p w:rsidR="002027FA" w:rsidRDefault="002027FA" w:rsidP="0010097A">
      <w:pPr>
        <w:autoSpaceDE w:val="0"/>
        <w:autoSpaceDN w:val="0"/>
        <w:adjustRightInd w:val="0"/>
        <w:spacing w:line="360" w:lineRule="auto"/>
        <w:ind w:firstLine="709"/>
        <w:jc w:val="both"/>
        <w:rPr>
          <w:sz w:val="26"/>
          <w:szCs w:val="26"/>
        </w:rPr>
      </w:pPr>
      <w:r>
        <w:rPr>
          <w:sz w:val="26"/>
          <w:szCs w:val="26"/>
        </w:rPr>
        <w:t xml:space="preserve">Несмотря на то, что предлагается с 2012 года перейти на нормативное планирование расходов на выполнение муниципальных работ в сфере дорожной </w:t>
      </w:r>
      <w:r>
        <w:rPr>
          <w:sz w:val="26"/>
          <w:szCs w:val="26"/>
        </w:rPr>
        <w:lastRenderedPageBreak/>
        <w:t>деятельности в отношении автомобильных дорог местного значения в границах городского округа, обеспечение безопасности дорожного движения на автомобильных дорогах местного значения</w:t>
      </w:r>
      <w:r w:rsidRPr="00047AC5">
        <w:rPr>
          <w:sz w:val="26"/>
          <w:szCs w:val="26"/>
        </w:rPr>
        <w:t xml:space="preserve"> </w:t>
      </w:r>
      <w:r>
        <w:rPr>
          <w:sz w:val="26"/>
          <w:szCs w:val="26"/>
        </w:rPr>
        <w:t>в границах городского округа, до настоящего времени</w:t>
      </w:r>
      <w:r w:rsidRPr="00E87CAB">
        <w:rPr>
          <w:sz w:val="26"/>
          <w:szCs w:val="26"/>
        </w:rPr>
        <w:t xml:space="preserve"> </w:t>
      </w:r>
      <w:r>
        <w:rPr>
          <w:sz w:val="26"/>
          <w:szCs w:val="26"/>
        </w:rPr>
        <w:t>Администрацией города</w:t>
      </w:r>
      <w:r w:rsidRPr="00E87CAB">
        <w:rPr>
          <w:sz w:val="26"/>
          <w:szCs w:val="26"/>
        </w:rPr>
        <w:t xml:space="preserve"> не утверждены</w:t>
      </w:r>
      <w:r>
        <w:rPr>
          <w:sz w:val="26"/>
          <w:szCs w:val="26"/>
        </w:rPr>
        <w:t xml:space="preserve"> нормативы </w:t>
      </w:r>
      <w:r w:rsidRPr="00E87CAB">
        <w:rPr>
          <w:sz w:val="26"/>
          <w:szCs w:val="26"/>
        </w:rPr>
        <w:t xml:space="preserve">финансовых затрат на капитальный ремонт, ремонт и содержание автомобильных дорог </w:t>
      </w:r>
      <w:r>
        <w:rPr>
          <w:sz w:val="26"/>
          <w:szCs w:val="26"/>
        </w:rPr>
        <w:t xml:space="preserve">общего пользования </w:t>
      </w:r>
      <w:r w:rsidRPr="00E87CAB">
        <w:rPr>
          <w:sz w:val="26"/>
          <w:szCs w:val="26"/>
        </w:rPr>
        <w:t>местного значения и правила расчета размера ассигнований местного бюджета на указанные цели, предусмотренные пункт</w:t>
      </w:r>
      <w:r>
        <w:rPr>
          <w:sz w:val="26"/>
          <w:szCs w:val="26"/>
        </w:rPr>
        <w:t>ом</w:t>
      </w:r>
      <w:r w:rsidRPr="00E87CAB">
        <w:rPr>
          <w:sz w:val="26"/>
          <w:szCs w:val="26"/>
        </w:rPr>
        <w:t xml:space="preserve"> 11 статьи 13 </w:t>
      </w:r>
      <w:r w:rsidR="00FF2E2B">
        <w:rPr>
          <w:sz w:val="26"/>
          <w:szCs w:val="26"/>
        </w:rPr>
        <w:t>ф</w:t>
      </w:r>
      <w:r w:rsidRPr="00E87CAB">
        <w:rPr>
          <w:sz w:val="26"/>
          <w:szCs w:val="26"/>
        </w:rPr>
        <w:t xml:space="preserve">едерального закона от 08.11.2007 №257-ФЗ. </w:t>
      </w:r>
      <w:r>
        <w:rPr>
          <w:sz w:val="26"/>
          <w:szCs w:val="26"/>
        </w:rPr>
        <w:t xml:space="preserve">Исходя из ожидаемой оценки исполнения бюджета города 2011 года, заключенных </w:t>
      </w:r>
      <w:r w:rsidRPr="000F6777">
        <w:rPr>
          <w:sz w:val="26"/>
          <w:szCs w:val="26"/>
        </w:rPr>
        <w:t>Департаментом городского хозяйства</w:t>
      </w:r>
      <w:r>
        <w:rPr>
          <w:sz w:val="26"/>
          <w:szCs w:val="26"/>
        </w:rPr>
        <w:t xml:space="preserve"> муниципальных контрактов и представленн</w:t>
      </w:r>
      <w:r w:rsidR="00AE65BD">
        <w:rPr>
          <w:sz w:val="26"/>
          <w:szCs w:val="26"/>
        </w:rPr>
        <w:t>ых</w:t>
      </w:r>
      <w:r>
        <w:rPr>
          <w:sz w:val="26"/>
          <w:szCs w:val="26"/>
        </w:rPr>
        <w:t xml:space="preserve"> к проекту расчет</w:t>
      </w:r>
      <w:r w:rsidR="00AE65BD">
        <w:rPr>
          <w:sz w:val="26"/>
          <w:szCs w:val="26"/>
        </w:rPr>
        <w:t>ов</w:t>
      </w:r>
      <w:r>
        <w:rPr>
          <w:sz w:val="26"/>
          <w:szCs w:val="26"/>
        </w:rPr>
        <w:t xml:space="preserve"> потребности в бюджетных ассигнованиях на 2012-2014 годы в части финансирования дорожной деятельности, по приблизительной оценке Контрольно-счетной палаты, средств на ремонт и содержание автомобильных дорог местного значения в границах городского округа в 2012 году потребуется как минимум в 2 раза больше, чем предусмотрено проектом бюджета города. Аналогично в 2013-2014 год</w:t>
      </w:r>
      <w:r w:rsidR="00FF2E2B">
        <w:rPr>
          <w:sz w:val="26"/>
          <w:szCs w:val="26"/>
        </w:rPr>
        <w:t>ах</w:t>
      </w:r>
      <w:r>
        <w:rPr>
          <w:sz w:val="26"/>
          <w:szCs w:val="26"/>
        </w:rPr>
        <w:t>.</w:t>
      </w:r>
    </w:p>
    <w:p w:rsidR="002027FA" w:rsidRPr="004B6AAC" w:rsidRDefault="002027FA" w:rsidP="0010097A">
      <w:pPr>
        <w:spacing w:line="360" w:lineRule="auto"/>
        <w:ind w:firstLine="708"/>
        <w:jc w:val="both"/>
        <w:rPr>
          <w:sz w:val="26"/>
          <w:szCs w:val="26"/>
        </w:rPr>
      </w:pPr>
      <w:r>
        <w:rPr>
          <w:sz w:val="26"/>
          <w:szCs w:val="26"/>
        </w:rPr>
        <w:t>Р</w:t>
      </w:r>
      <w:r w:rsidRPr="004B6AAC">
        <w:rPr>
          <w:sz w:val="26"/>
          <w:szCs w:val="26"/>
        </w:rPr>
        <w:t>асход</w:t>
      </w:r>
      <w:r>
        <w:rPr>
          <w:sz w:val="26"/>
          <w:szCs w:val="26"/>
        </w:rPr>
        <w:t>ы</w:t>
      </w:r>
      <w:r w:rsidRPr="004B6AAC">
        <w:rPr>
          <w:sz w:val="26"/>
          <w:szCs w:val="26"/>
        </w:rPr>
        <w:t xml:space="preserve"> по подразделу </w:t>
      </w:r>
      <w:r w:rsidRPr="004B6AAC">
        <w:rPr>
          <w:i/>
          <w:sz w:val="26"/>
          <w:szCs w:val="26"/>
        </w:rPr>
        <w:t>0412 «Другие вопросы в области национальной экономики»</w:t>
      </w:r>
      <w:r w:rsidRPr="004B6AAC">
        <w:rPr>
          <w:sz w:val="26"/>
          <w:szCs w:val="26"/>
        </w:rPr>
        <w:t xml:space="preserve"> на 201</w:t>
      </w:r>
      <w:r>
        <w:rPr>
          <w:sz w:val="26"/>
          <w:szCs w:val="26"/>
        </w:rPr>
        <w:t xml:space="preserve">2 год </w:t>
      </w:r>
      <w:r w:rsidRPr="004B6AAC">
        <w:rPr>
          <w:sz w:val="26"/>
          <w:szCs w:val="26"/>
        </w:rPr>
        <w:t>предусмотрен</w:t>
      </w:r>
      <w:r>
        <w:rPr>
          <w:sz w:val="26"/>
          <w:szCs w:val="26"/>
        </w:rPr>
        <w:t>ы</w:t>
      </w:r>
      <w:r w:rsidRPr="004B6AAC">
        <w:rPr>
          <w:sz w:val="26"/>
          <w:szCs w:val="26"/>
        </w:rPr>
        <w:t xml:space="preserve"> в размере </w:t>
      </w:r>
      <w:r w:rsidRPr="007E7356">
        <w:rPr>
          <w:sz w:val="26"/>
          <w:szCs w:val="26"/>
        </w:rPr>
        <w:t>101,1</w:t>
      </w:r>
      <w:r w:rsidRPr="004B6AAC">
        <w:rPr>
          <w:sz w:val="26"/>
          <w:szCs w:val="26"/>
        </w:rPr>
        <w:t xml:space="preserve"> млн рублей, что на </w:t>
      </w:r>
      <w:r>
        <w:rPr>
          <w:sz w:val="26"/>
          <w:szCs w:val="26"/>
        </w:rPr>
        <w:t>11,0 млн рублей</w:t>
      </w:r>
      <w:r w:rsidRPr="004B6AAC">
        <w:rPr>
          <w:sz w:val="26"/>
          <w:szCs w:val="26"/>
        </w:rPr>
        <w:t xml:space="preserve"> больше уровня 201</w:t>
      </w:r>
      <w:r>
        <w:rPr>
          <w:sz w:val="26"/>
          <w:szCs w:val="26"/>
        </w:rPr>
        <w:t>1</w:t>
      </w:r>
      <w:r w:rsidRPr="004B6AAC">
        <w:rPr>
          <w:sz w:val="26"/>
          <w:szCs w:val="26"/>
        </w:rPr>
        <w:t xml:space="preserve"> года. В состав данных расходов включено:</w:t>
      </w:r>
    </w:p>
    <w:p w:rsidR="002027FA" w:rsidRPr="004B6AAC" w:rsidRDefault="002027FA" w:rsidP="0010097A">
      <w:pPr>
        <w:spacing w:line="360" w:lineRule="auto"/>
        <w:ind w:firstLine="708"/>
        <w:jc w:val="both"/>
        <w:rPr>
          <w:sz w:val="26"/>
          <w:szCs w:val="26"/>
        </w:rPr>
      </w:pPr>
      <w:r w:rsidRPr="004B6AAC">
        <w:rPr>
          <w:sz w:val="26"/>
          <w:szCs w:val="26"/>
        </w:rPr>
        <w:t>- содержание структурных подразделений Администрации города в объеме</w:t>
      </w:r>
      <w:r>
        <w:rPr>
          <w:sz w:val="26"/>
          <w:szCs w:val="26"/>
        </w:rPr>
        <w:t xml:space="preserve"> 50,0</w:t>
      </w:r>
      <w:r w:rsidRPr="004B6AAC">
        <w:rPr>
          <w:sz w:val="26"/>
          <w:szCs w:val="26"/>
        </w:rPr>
        <w:t xml:space="preserve"> млн рублей, </w:t>
      </w:r>
      <w:r>
        <w:rPr>
          <w:sz w:val="26"/>
          <w:szCs w:val="26"/>
        </w:rPr>
        <w:t>что</w:t>
      </w:r>
      <w:r w:rsidRPr="004B6AAC">
        <w:rPr>
          <w:sz w:val="26"/>
          <w:szCs w:val="26"/>
        </w:rPr>
        <w:t xml:space="preserve"> </w:t>
      </w:r>
      <w:r>
        <w:rPr>
          <w:sz w:val="26"/>
          <w:szCs w:val="26"/>
        </w:rPr>
        <w:t xml:space="preserve">в </w:t>
      </w:r>
      <w:r w:rsidR="00AE65BD">
        <w:rPr>
          <w:sz w:val="26"/>
          <w:szCs w:val="26"/>
        </w:rPr>
        <w:t>1,3</w:t>
      </w:r>
      <w:r>
        <w:rPr>
          <w:sz w:val="26"/>
          <w:szCs w:val="26"/>
        </w:rPr>
        <w:t xml:space="preserve"> раза </w:t>
      </w:r>
      <w:r w:rsidRPr="004B6AAC">
        <w:rPr>
          <w:sz w:val="26"/>
          <w:szCs w:val="26"/>
        </w:rPr>
        <w:t>больше</w:t>
      </w:r>
      <w:r>
        <w:rPr>
          <w:sz w:val="26"/>
          <w:szCs w:val="26"/>
        </w:rPr>
        <w:t>,</w:t>
      </w:r>
      <w:r w:rsidRPr="004B6AAC">
        <w:rPr>
          <w:sz w:val="26"/>
          <w:szCs w:val="26"/>
        </w:rPr>
        <w:t xml:space="preserve"> чем </w:t>
      </w:r>
      <w:r>
        <w:rPr>
          <w:sz w:val="26"/>
          <w:szCs w:val="26"/>
        </w:rPr>
        <w:t xml:space="preserve">в </w:t>
      </w:r>
      <w:r w:rsidRPr="004B6AAC">
        <w:rPr>
          <w:sz w:val="26"/>
          <w:szCs w:val="26"/>
        </w:rPr>
        <w:t>201</w:t>
      </w:r>
      <w:r>
        <w:rPr>
          <w:sz w:val="26"/>
          <w:szCs w:val="26"/>
        </w:rPr>
        <w:t>1</w:t>
      </w:r>
      <w:r w:rsidRPr="004B6AAC">
        <w:rPr>
          <w:sz w:val="26"/>
          <w:szCs w:val="26"/>
        </w:rPr>
        <w:t xml:space="preserve"> году. На 201</w:t>
      </w:r>
      <w:r>
        <w:rPr>
          <w:sz w:val="26"/>
          <w:szCs w:val="26"/>
        </w:rPr>
        <w:t>3</w:t>
      </w:r>
      <w:r w:rsidRPr="004B6AAC">
        <w:rPr>
          <w:sz w:val="26"/>
          <w:szCs w:val="26"/>
        </w:rPr>
        <w:t>-201</w:t>
      </w:r>
      <w:r>
        <w:rPr>
          <w:sz w:val="26"/>
          <w:szCs w:val="26"/>
        </w:rPr>
        <w:t>4</w:t>
      </w:r>
      <w:r w:rsidRPr="004B6AAC">
        <w:rPr>
          <w:sz w:val="26"/>
          <w:szCs w:val="26"/>
        </w:rPr>
        <w:t xml:space="preserve"> год</w:t>
      </w:r>
      <w:r>
        <w:rPr>
          <w:sz w:val="26"/>
          <w:szCs w:val="26"/>
        </w:rPr>
        <w:t>ы</w:t>
      </w:r>
      <w:r w:rsidRPr="004B6AAC">
        <w:rPr>
          <w:sz w:val="26"/>
          <w:szCs w:val="26"/>
        </w:rPr>
        <w:t xml:space="preserve"> расходы предусмотрены на уровне 201</w:t>
      </w:r>
      <w:r>
        <w:rPr>
          <w:sz w:val="26"/>
          <w:szCs w:val="26"/>
        </w:rPr>
        <w:t>2</w:t>
      </w:r>
      <w:r w:rsidRPr="004B6AAC">
        <w:rPr>
          <w:sz w:val="26"/>
          <w:szCs w:val="26"/>
        </w:rPr>
        <w:t xml:space="preserve"> года;</w:t>
      </w:r>
    </w:p>
    <w:p w:rsidR="002027FA" w:rsidRPr="004B6AAC" w:rsidRDefault="002027FA" w:rsidP="0010097A">
      <w:pPr>
        <w:spacing w:line="360" w:lineRule="auto"/>
        <w:ind w:firstLine="708"/>
        <w:jc w:val="both"/>
        <w:rPr>
          <w:sz w:val="26"/>
          <w:szCs w:val="26"/>
        </w:rPr>
      </w:pPr>
      <w:r w:rsidRPr="004B6AAC">
        <w:rPr>
          <w:sz w:val="26"/>
          <w:szCs w:val="26"/>
        </w:rPr>
        <w:t>- содержание муниципального учреждения «Градостроительный центр города Вологд</w:t>
      </w:r>
      <w:r>
        <w:rPr>
          <w:sz w:val="26"/>
          <w:szCs w:val="26"/>
        </w:rPr>
        <w:t>ы</w:t>
      </w:r>
      <w:r w:rsidRPr="004B6AAC">
        <w:rPr>
          <w:sz w:val="26"/>
          <w:szCs w:val="26"/>
        </w:rPr>
        <w:t xml:space="preserve">» в сумме </w:t>
      </w:r>
      <w:r>
        <w:rPr>
          <w:sz w:val="26"/>
          <w:szCs w:val="26"/>
        </w:rPr>
        <w:t>26,7</w:t>
      </w:r>
      <w:r w:rsidRPr="004B6AAC">
        <w:rPr>
          <w:sz w:val="26"/>
          <w:szCs w:val="26"/>
        </w:rPr>
        <w:t xml:space="preserve"> млн рублей, на </w:t>
      </w:r>
      <w:r>
        <w:rPr>
          <w:sz w:val="26"/>
          <w:szCs w:val="26"/>
        </w:rPr>
        <w:t>5,0</w:t>
      </w:r>
      <w:r w:rsidRPr="004B6AAC">
        <w:rPr>
          <w:sz w:val="26"/>
          <w:szCs w:val="26"/>
        </w:rPr>
        <w:t xml:space="preserve"> млн рублей меньше</w:t>
      </w:r>
      <w:r>
        <w:rPr>
          <w:sz w:val="26"/>
          <w:szCs w:val="26"/>
        </w:rPr>
        <w:t>,</w:t>
      </w:r>
      <w:r w:rsidRPr="004B6AAC">
        <w:rPr>
          <w:sz w:val="26"/>
          <w:szCs w:val="26"/>
        </w:rPr>
        <w:t xml:space="preserve"> чем </w:t>
      </w:r>
      <w:r>
        <w:rPr>
          <w:sz w:val="26"/>
          <w:szCs w:val="26"/>
        </w:rPr>
        <w:t xml:space="preserve">в </w:t>
      </w:r>
      <w:r w:rsidRPr="004B6AAC">
        <w:rPr>
          <w:sz w:val="26"/>
          <w:szCs w:val="26"/>
        </w:rPr>
        <w:t>201</w:t>
      </w:r>
      <w:r>
        <w:rPr>
          <w:sz w:val="26"/>
          <w:szCs w:val="26"/>
        </w:rPr>
        <w:t>1</w:t>
      </w:r>
      <w:r w:rsidRPr="004B6AAC">
        <w:rPr>
          <w:sz w:val="26"/>
          <w:szCs w:val="26"/>
        </w:rPr>
        <w:t xml:space="preserve"> году. </w:t>
      </w:r>
      <w:r>
        <w:rPr>
          <w:sz w:val="26"/>
          <w:szCs w:val="26"/>
        </w:rPr>
        <w:t>П</w:t>
      </w:r>
      <w:r w:rsidRPr="004B6AAC">
        <w:rPr>
          <w:sz w:val="26"/>
          <w:szCs w:val="26"/>
        </w:rPr>
        <w:t>роектом предусмотрен</w:t>
      </w:r>
      <w:r w:rsidR="00863C7C">
        <w:rPr>
          <w:sz w:val="26"/>
          <w:szCs w:val="26"/>
        </w:rPr>
        <w:t>о</w:t>
      </w:r>
      <w:r>
        <w:rPr>
          <w:sz w:val="26"/>
          <w:szCs w:val="26"/>
        </w:rPr>
        <w:t xml:space="preserve"> уменьшение</w:t>
      </w:r>
      <w:r w:rsidRPr="004B6AAC">
        <w:rPr>
          <w:sz w:val="26"/>
          <w:szCs w:val="26"/>
        </w:rPr>
        <w:t xml:space="preserve"> расходов </w:t>
      </w:r>
      <w:r w:rsidRPr="000B5027">
        <w:rPr>
          <w:sz w:val="26"/>
          <w:szCs w:val="26"/>
        </w:rPr>
        <w:t>в 201</w:t>
      </w:r>
      <w:r>
        <w:rPr>
          <w:sz w:val="26"/>
          <w:szCs w:val="26"/>
        </w:rPr>
        <w:t>3</w:t>
      </w:r>
      <w:r w:rsidRPr="000B5027">
        <w:rPr>
          <w:sz w:val="26"/>
          <w:szCs w:val="26"/>
        </w:rPr>
        <w:t xml:space="preserve"> </w:t>
      </w:r>
      <w:r>
        <w:rPr>
          <w:sz w:val="26"/>
          <w:szCs w:val="26"/>
        </w:rPr>
        <w:t xml:space="preserve">году </w:t>
      </w:r>
      <w:r w:rsidRPr="000B5027">
        <w:rPr>
          <w:sz w:val="26"/>
          <w:szCs w:val="26"/>
        </w:rPr>
        <w:t xml:space="preserve">на </w:t>
      </w:r>
      <w:r>
        <w:rPr>
          <w:sz w:val="26"/>
          <w:szCs w:val="26"/>
        </w:rPr>
        <w:t>10,5</w:t>
      </w:r>
      <w:r w:rsidRPr="000B5027">
        <w:rPr>
          <w:sz w:val="26"/>
          <w:szCs w:val="26"/>
        </w:rPr>
        <w:t>% к 201</w:t>
      </w:r>
      <w:r>
        <w:rPr>
          <w:sz w:val="26"/>
          <w:szCs w:val="26"/>
        </w:rPr>
        <w:t>2</w:t>
      </w:r>
      <w:r w:rsidRPr="000B5027">
        <w:rPr>
          <w:sz w:val="26"/>
          <w:szCs w:val="26"/>
        </w:rPr>
        <w:t xml:space="preserve"> году, </w:t>
      </w:r>
      <w:r>
        <w:rPr>
          <w:sz w:val="26"/>
          <w:szCs w:val="26"/>
        </w:rPr>
        <w:t xml:space="preserve">и рост </w:t>
      </w:r>
      <w:r w:rsidRPr="000B5027">
        <w:rPr>
          <w:sz w:val="26"/>
          <w:szCs w:val="26"/>
        </w:rPr>
        <w:t>в 201</w:t>
      </w:r>
      <w:r>
        <w:rPr>
          <w:sz w:val="26"/>
          <w:szCs w:val="26"/>
        </w:rPr>
        <w:t>4</w:t>
      </w:r>
      <w:r w:rsidRPr="000B5027">
        <w:rPr>
          <w:sz w:val="26"/>
          <w:szCs w:val="26"/>
        </w:rPr>
        <w:t xml:space="preserve"> году </w:t>
      </w:r>
      <w:r>
        <w:rPr>
          <w:sz w:val="26"/>
          <w:szCs w:val="26"/>
        </w:rPr>
        <w:t>–</w:t>
      </w:r>
      <w:r w:rsidRPr="000B5027">
        <w:rPr>
          <w:sz w:val="26"/>
          <w:szCs w:val="26"/>
        </w:rPr>
        <w:t xml:space="preserve"> </w:t>
      </w:r>
      <w:r>
        <w:rPr>
          <w:sz w:val="26"/>
          <w:szCs w:val="26"/>
        </w:rPr>
        <w:t>на 0,7</w:t>
      </w:r>
      <w:r w:rsidRPr="000B5027">
        <w:rPr>
          <w:sz w:val="26"/>
          <w:szCs w:val="26"/>
        </w:rPr>
        <w:t>% к 201</w:t>
      </w:r>
      <w:r>
        <w:rPr>
          <w:sz w:val="26"/>
          <w:szCs w:val="26"/>
        </w:rPr>
        <w:t>3</w:t>
      </w:r>
      <w:r w:rsidRPr="000B5027">
        <w:rPr>
          <w:sz w:val="26"/>
          <w:szCs w:val="26"/>
        </w:rPr>
        <w:t xml:space="preserve"> году;</w:t>
      </w:r>
    </w:p>
    <w:p w:rsidR="002027FA" w:rsidRPr="004B6AAC" w:rsidRDefault="002027FA" w:rsidP="0010097A">
      <w:pPr>
        <w:spacing w:line="360" w:lineRule="auto"/>
        <w:ind w:firstLine="708"/>
        <w:jc w:val="both"/>
        <w:rPr>
          <w:sz w:val="26"/>
          <w:szCs w:val="26"/>
        </w:rPr>
      </w:pPr>
      <w:r w:rsidRPr="004B6AAC">
        <w:rPr>
          <w:sz w:val="26"/>
          <w:szCs w:val="26"/>
        </w:rPr>
        <w:t xml:space="preserve">- </w:t>
      </w:r>
      <w:r>
        <w:rPr>
          <w:sz w:val="26"/>
          <w:szCs w:val="26"/>
        </w:rPr>
        <w:t>финансирование</w:t>
      </w:r>
      <w:r w:rsidRPr="004B6AAC">
        <w:rPr>
          <w:sz w:val="26"/>
          <w:szCs w:val="26"/>
        </w:rPr>
        <w:t xml:space="preserve"> мероприяти</w:t>
      </w:r>
      <w:r>
        <w:rPr>
          <w:sz w:val="26"/>
          <w:szCs w:val="26"/>
        </w:rPr>
        <w:t>й</w:t>
      </w:r>
      <w:r w:rsidRPr="004B6AAC">
        <w:rPr>
          <w:sz w:val="26"/>
          <w:szCs w:val="26"/>
        </w:rPr>
        <w:t xml:space="preserve"> по земл</w:t>
      </w:r>
      <w:r>
        <w:rPr>
          <w:sz w:val="26"/>
          <w:szCs w:val="26"/>
        </w:rPr>
        <w:t xml:space="preserve">еустройству и землепользованию </w:t>
      </w:r>
      <w:r w:rsidRPr="004B6AAC">
        <w:rPr>
          <w:sz w:val="26"/>
          <w:szCs w:val="26"/>
        </w:rPr>
        <w:t xml:space="preserve">в сумме </w:t>
      </w:r>
      <w:r>
        <w:rPr>
          <w:sz w:val="26"/>
          <w:szCs w:val="26"/>
        </w:rPr>
        <w:t>3,2</w:t>
      </w:r>
      <w:r w:rsidRPr="004B6AAC">
        <w:rPr>
          <w:sz w:val="26"/>
          <w:szCs w:val="26"/>
        </w:rPr>
        <w:t xml:space="preserve"> млн рублей, что</w:t>
      </w:r>
      <w:r>
        <w:rPr>
          <w:sz w:val="26"/>
          <w:szCs w:val="26"/>
        </w:rPr>
        <w:t xml:space="preserve"> на 12,1%</w:t>
      </w:r>
      <w:r w:rsidRPr="004B6AAC">
        <w:rPr>
          <w:sz w:val="26"/>
          <w:szCs w:val="26"/>
        </w:rPr>
        <w:t xml:space="preserve">, на </w:t>
      </w:r>
      <w:r>
        <w:rPr>
          <w:sz w:val="26"/>
          <w:szCs w:val="26"/>
        </w:rPr>
        <w:t>0,3</w:t>
      </w:r>
      <w:r w:rsidRPr="004B6AAC">
        <w:rPr>
          <w:sz w:val="26"/>
          <w:szCs w:val="26"/>
        </w:rPr>
        <w:t xml:space="preserve"> млн рублей, </w:t>
      </w:r>
      <w:r>
        <w:rPr>
          <w:sz w:val="26"/>
          <w:szCs w:val="26"/>
        </w:rPr>
        <w:t>боль</w:t>
      </w:r>
      <w:r w:rsidRPr="004B6AAC">
        <w:rPr>
          <w:sz w:val="26"/>
          <w:szCs w:val="26"/>
        </w:rPr>
        <w:t xml:space="preserve">ше чем </w:t>
      </w:r>
      <w:r>
        <w:rPr>
          <w:sz w:val="26"/>
          <w:szCs w:val="26"/>
        </w:rPr>
        <w:t xml:space="preserve">в </w:t>
      </w:r>
      <w:r w:rsidRPr="004B6AAC">
        <w:rPr>
          <w:sz w:val="26"/>
          <w:szCs w:val="26"/>
        </w:rPr>
        <w:t>201</w:t>
      </w:r>
      <w:r>
        <w:rPr>
          <w:sz w:val="26"/>
          <w:szCs w:val="26"/>
        </w:rPr>
        <w:t>1</w:t>
      </w:r>
      <w:r w:rsidRPr="004B6AAC">
        <w:rPr>
          <w:sz w:val="26"/>
          <w:szCs w:val="26"/>
        </w:rPr>
        <w:t xml:space="preserve"> году</w:t>
      </w:r>
      <w:r>
        <w:rPr>
          <w:sz w:val="26"/>
          <w:szCs w:val="26"/>
        </w:rPr>
        <w:t xml:space="preserve">. В плановом периоде 2013 и 2014 годов расходы запланированы со снижением </w:t>
      </w:r>
      <w:r w:rsidR="007E7356">
        <w:rPr>
          <w:sz w:val="26"/>
          <w:szCs w:val="26"/>
        </w:rPr>
        <w:t>соответственно</w:t>
      </w:r>
      <w:r>
        <w:rPr>
          <w:sz w:val="26"/>
          <w:szCs w:val="26"/>
        </w:rPr>
        <w:t xml:space="preserve"> на 1,2 млн рублей (</w:t>
      </w:r>
      <w:r w:rsidR="00863C7C">
        <w:rPr>
          <w:sz w:val="26"/>
          <w:szCs w:val="26"/>
        </w:rPr>
        <w:t xml:space="preserve">на </w:t>
      </w:r>
      <w:r>
        <w:rPr>
          <w:sz w:val="26"/>
          <w:szCs w:val="26"/>
        </w:rPr>
        <w:t>3</w:t>
      </w:r>
      <w:r w:rsidR="00AE65BD">
        <w:rPr>
          <w:sz w:val="26"/>
          <w:szCs w:val="26"/>
        </w:rPr>
        <w:t>6,5</w:t>
      </w:r>
      <w:r>
        <w:rPr>
          <w:sz w:val="26"/>
          <w:szCs w:val="26"/>
        </w:rPr>
        <w:t>%</w:t>
      </w:r>
      <w:r w:rsidR="007E7356">
        <w:rPr>
          <w:sz w:val="26"/>
          <w:szCs w:val="26"/>
        </w:rPr>
        <w:t>)</w:t>
      </w:r>
      <w:r>
        <w:rPr>
          <w:sz w:val="26"/>
          <w:szCs w:val="26"/>
        </w:rPr>
        <w:t xml:space="preserve"> к 2012 году и на 1,0 млн рублей (</w:t>
      </w:r>
      <w:r w:rsidR="00863C7C">
        <w:rPr>
          <w:sz w:val="26"/>
          <w:szCs w:val="26"/>
        </w:rPr>
        <w:t xml:space="preserve">на </w:t>
      </w:r>
      <w:r>
        <w:rPr>
          <w:sz w:val="26"/>
          <w:szCs w:val="26"/>
        </w:rPr>
        <w:t>50%</w:t>
      </w:r>
      <w:r w:rsidR="007E7356">
        <w:rPr>
          <w:sz w:val="26"/>
          <w:szCs w:val="26"/>
        </w:rPr>
        <w:t>)</w:t>
      </w:r>
      <w:r>
        <w:rPr>
          <w:sz w:val="26"/>
          <w:szCs w:val="26"/>
        </w:rPr>
        <w:t xml:space="preserve"> к 2013 году</w:t>
      </w:r>
      <w:r w:rsidRPr="004B6AAC">
        <w:rPr>
          <w:sz w:val="26"/>
          <w:szCs w:val="26"/>
        </w:rPr>
        <w:t>;</w:t>
      </w:r>
    </w:p>
    <w:p w:rsidR="002027FA" w:rsidRDefault="002027FA" w:rsidP="0010097A">
      <w:pPr>
        <w:spacing w:line="360" w:lineRule="auto"/>
        <w:ind w:firstLine="708"/>
        <w:jc w:val="both"/>
        <w:rPr>
          <w:sz w:val="26"/>
          <w:szCs w:val="26"/>
        </w:rPr>
      </w:pPr>
      <w:r w:rsidRPr="004B6AAC">
        <w:rPr>
          <w:sz w:val="26"/>
          <w:szCs w:val="26"/>
        </w:rPr>
        <w:lastRenderedPageBreak/>
        <w:t xml:space="preserve">- предоставление субсидий </w:t>
      </w:r>
      <w:r>
        <w:rPr>
          <w:sz w:val="26"/>
          <w:szCs w:val="26"/>
        </w:rPr>
        <w:t>бюджетным учреждениям на финансовое обеспечение муниципального задания на оказание муниципальных услуг (выполнени</w:t>
      </w:r>
      <w:r w:rsidR="007E7356">
        <w:rPr>
          <w:sz w:val="26"/>
          <w:szCs w:val="26"/>
        </w:rPr>
        <w:t>е</w:t>
      </w:r>
      <w:r>
        <w:rPr>
          <w:sz w:val="26"/>
          <w:szCs w:val="26"/>
        </w:rPr>
        <w:t xml:space="preserve"> работ) по созданию условий для развития малого и среднего предпринимательства и туризма на территории городского округа в 2012 году </w:t>
      </w:r>
      <w:r w:rsidR="00863C7C">
        <w:rPr>
          <w:sz w:val="26"/>
          <w:szCs w:val="26"/>
        </w:rPr>
        <w:t xml:space="preserve">в сумме </w:t>
      </w:r>
      <w:r>
        <w:rPr>
          <w:sz w:val="26"/>
          <w:szCs w:val="26"/>
        </w:rPr>
        <w:t>5,7 млн рублей, в 2013 году 5,8 млн рублей, в 2014 году 6,0 млн рублей;</w:t>
      </w:r>
    </w:p>
    <w:p w:rsidR="002027FA" w:rsidRDefault="002027FA" w:rsidP="0010097A">
      <w:pPr>
        <w:spacing w:line="360" w:lineRule="auto"/>
        <w:ind w:firstLine="708"/>
        <w:jc w:val="both"/>
        <w:rPr>
          <w:sz w:val="26"/>
          <w:szCs w:val="26"/>
        </w:rPr>
      </w:pPr>
      <w:r>
        <w:rPr>
          <w:sz w:val="26"/>
          <w:szCs w:val="26"/>
        </w:rPr>
        <w:t>- предоставление субсидии бюджетным учреждениям</w:t>
      </w:r>
      <w:r w:rsidRPr="004B6AAC">
        <w:rPr>
          <w:sz w:val="26"/>
          <w:szCs w:val="26"/>
        </w:rPr>
        <w:t xml:space="preserve"> </w:t>
      </w:r>
      <w:r>
        <w:rPr>
          <w:sz w:val="26"/>
          <w:szCs w:val="26"/>
        </w:rPr>
        <w:t>на иные цели в рамках</w:t>
      </w:r>
      <w:r w:rsidRPr="004B6AAC">
        <w:rPr>
          <w:sz w:val="26"/>
          <w:szCs w:val="26"/>
        </w:rPr>
        <w:t xml:space="preserve"> реализаци</w:t>
      </w:r>
      <w:r>
        <w:rPr>
          <w:sz w:val="26"/>
          <w:szCs w:val="26"/>
        </w:rPr>
        <w:t>и</w:t>
      </w:r>
      <w:r w:rsidRPr="004B6AAC">
        <w:rPr>
          <w:sz w:val="26"/>
          <w:szCs w:val="26"/>
        </w:rPr>
        <w:t xml:space="preserve"> </w:t>
      </w:r>
      <w:r>
        <w:rPr>
          <w:sz w:val="26"/>
          <w:szCs w:val="26"/>
        </w:rPr>
        <w:t xml:space="preserve">мероприятий </w:t>
      </w:r>
      <w:r w:rsidRPr="004B6AAC">
        <w:rPr>
          <w:sz w:val="26"/>
          <w:szCs w:val="26"/>
        </w:rPr>
        <w:t>Программ</w:t>
      </w:r>
      <w:r>
        <w:rPr>
          <w:sz w:val="26"/>
          <w:szCs w:val="26"/>
        </w:rPr>
        <w:t>ы</w:t>
      </w:r>
      <w:r w:rsidRPr="004B6AAC">
        <w:rPr>
          <w:sz w:val="26"/>
          <w:szCs w:val="26"/>
        </w:rPr>
        <w:t xml:space="preserve"> развития субъектов малого и среднего предпринимательства в муниципальном образовании «Город Вологда» на 2009-2013 годы в объеме </w:t>
      </w:r>
      <w:r>
        <w:rPr>
          <w:sz w:val="26"/>
          <w:szCs w:val="26"/>
        </w:rPr>
        <w:t>3,2</w:t>
      </w:r>
      <w:r w:rsidRPr="004B6AAC">
        <w:rPr>
          <w:sz w:val="26"/>
          <w:szCs w:val="26"/>
        </w:rPr>
        <w:t xml:space="preserve"> млн</w:t>
      </w:r>
      <w:r>
        <w:rPr>
          <w:sz w:val="26"/>
          <w:szCs w:val="26"/>
        </w:rPr>
        <w:t xml:space="preserve"> </w:t>
      </w:r>
      <w:r w:rsidRPr="004B6AAC">
        <w:rPr>
          <w:sz w:val="26"/>
          <w:szCs w:val="26"/>
        </w:rPr>
        <w:t>рублей в 201</w:t>
      </w:r>
      <w:r>
        <w:rPr>
          <w:sz w:val="26"/>
          <w:szCs w:val="26"/>
        </w:rPr>
        <w:t>2</w:t>
      </w:r>
      <w:r w:rsidRPr="004B6AAC">
        <w:rPr>
          <w:sz w:val="26"/>
          <w:szCs w:val="26"/>
        </w:rPr>
        <w:t xml:space="preserve"> году</w:t>
      </w:r>
      <w:r>
        <w:rPr>
          <w:sz w:val="26"/>
          <w:szCs w:val="26"/>
        </w:rPr>
        <w:t>, что на 4,3 млн рублей (57,</w:t>
      </w:r>
      <w:r w:rsidR="000314BA">
        <w:rPr>
          <w:sz w:val="26"/>
          <w:szCs w:val="26"/>
        </w:rPr>
        <w:t>7</w:t>
      </w:r>
      <w:r>
        <w:rPr>
          <w:sz w:val="26"/>
          <w:szCs w:val="26"/>
        </w:rPr>
        <w:t>%) меньше, чем в 2011 году. В 2013 году запланировано 1,5 млн рублей, на 2014 год расходы не планируются, в связи с завершением действия программы.</w:t>
      </w:r>
    </w:p>
    <w:p w:rsidR="002027FA" w:rsidRPr="004F77B5" w:rsidRDefault="002027FA" w:rsidP="0010097A">
      <w:pPr>
        <w:tabs>
          <w:tab w:val="left" w:pos="0"/>
          <w:tab w:val="left" w:pos="709"/>
        </w:tabs>
        <w:spacing w:line="360" w:lineRule="auto"/>
        <w:ind w:firstLine="709"/>
        <w:jc w:val="both"/>
        <w:rPr>
          <w:sz w:val="26"/>
          <w:szCs w:val="26"/>
        </w:rPr>
      </w:pPr>
      <w:r w:rsidRPr="004F77B5">
        <w:rPr>
          <w:sz w:val="26"/>
          <w:szCs w:val="26"/>
        </w:rPr>
        <w:t>Кроме того, предусм</w:t>
      </w:r>
      <w:r>
        <w:rPr>
          <w:sz w:val="26"/>
          <w:szCs w:val="26"/>
        </w:rPr>
        <w:t>атриваются</w:t>
      </w:r>
      <w:r w:rsidRPr="004F77B5">
        <w:rPr>
          <w:sz w:val="26"/>
          <w:szCs w:val="26"/>
        </w:rPr>
        <w:t xml:space="preserve"> бюджетные ассигнования на реализацию мероприятий </w:t>
      </w:r>
      <w:r>
        <w:rPr>
          <w:sz w:val="26"/>
          <w:szCs w:val="26"/>
        </w:rPr>
        <w:t>2</w:t>
      </w:r>
      <w:r w:rsidRPr="004F77B5">
        <w:rPr>
          <w:sz w:val="26"/>
          <w:szCs w:val="26"/>
        </w:rPr>
        <w:t xml:space="preserve"> це</w:t>
      </w:r>
      <w:r>
        <w:rPr>
          <w:sz w:val="26"/>
          <w:szCs w:val="26"/>
        </w:rPr>
        <w:t>левых программ</w:t>
      </w:r>
      <w:r w:rsidRPr="004F77B5">
        <w:rPr>
          <w:sz w:val="26"/>
          <w:szCs w:val="26"/>
        </w:rPr>
        <w:t>:</w:t>
      </w:r>
    </w:p>
    <w:p w:rsidR="002027FA" w:rsidRPr="004B6AAC" w:rsidRDefault="002027FA" w:rsidP="0010097A">
      <w:pPr>
        <w:autoSpaceDE w:val="0"/>
        <w:autoSpaceDN w:val="0"/>
        <w:adjustRightInd w:val="0"/>
        <w:spacing w:line="360" w:lineRule="auto"/>
        <w:ind w:firstLine="708"/>
        <w:jc w:val="both"/>
        <w:outlineLvl w:val="0"/>
        <w:rPr>
          <w:sz w:val="26"/>
          <w:szCs w:val="26"/>
        </w:rPr>
      </w:pPr>
      <w:r w:rsidRPr="004B6AAC">
        <w:rPr>
          <w:sz w:val="26"/>
          <w:szCs w:val="26"/>
        </w:rPr>
        <w:t xml:space="preserve">- муниципальной целевой программы «Подготовка градостроительной документации на территории муниципального образования «Город Вологда» на </w:t>
      </w:r>
      <w:r w:rsidR="007E7356">
        <w:rPr>
          <w:sz w:val="26"/>
          <w:szCs w:val="26"/>
        </w:rPr>
        <w:t>2011</w:t>
      </w:r>
      <w:r w:rsidRPr="004B6AAC">
        <w:rPr>
          <w:sz w:val="26"/>
          <w:szCs w:val="26"/>
        </w:rPr>
        <w:t xml:space="preserve">–2015 </w:t>
      </w:r>
      <w:r>
        <w:rPr>
          <w:sz w:val="26"/>
          <w:szCs w:val="26"/>
        </w:rPr>
        <w:t xml:space="preserve">годы» </w:t>
      </w:r>
      <w:r w:rsidRPr="004B6AAC">
        <w:rPr>
          <w:sz w:val="26"/>
          <w:szCs w:val="26"/>
        </w:rPr>
        <w:t>в 201</w:t>
      </w:r>
      <w:r>
        <w:rPr>
          <w:sz w:val="26"/>
          <w:szCs w:val="26"/>
        </w:rPr>
        <w:t>2</w:t>
      </w:r>
      <w:r w:rsidRPr="004B6AAC">
        <w:rPr>
          <w:sz w:val="26"/>
          <w:szCs w:val="26"/>
        </w:rPr>
        <w:t xml:space="preserve"> </w:t>
      </w:r>
      <w:r>
        <w:rPr>
          <w:sz w:val="26"/>
          <w:szCs w:val="26"/>
        </w:rPr>
        <w:t xml:space="preserve">году </w:t>
      </w:r>
      <w:r w:rsidRPr="004B6AAC">
        <w:rPr>
          <w:sz w:val="26"/>
          <w:szCs w:val="26"/>
        </w:rPr>
        <w:t xml:space="preserve">– </w:t>
      </w:r>
      <w:r>
        <w:rPr>
          <w:sz w:val="26"/>
          <w:szCs w:val="26"/>
        </w:rPr>
        <w:t>12</w:t>
      </w:r>
      <w:r w:rsidRPr="004B6AAC">
        <w:rPr>
          <w:sz w:val="26"/>
          <w:szCs w:val="26"/>
        </w:rPr>
        <w:t>,0 млн рублей</w:t>
      </w:r>
      <w:r>
        <w:rPr>
          <w:sz w:val="26"/>
          <w:szCs w:val="26"/>
        </w:rPr>
        <w:t xml:space="preserve"> (рост к 2011 году 2</w:t>
      </w:r>
      <w:r w:rsidR="000314BA">
        <w:rPr>
          <w:sz w:val="26"/>
          <w:szCs w:val="26"/>
        </w:rPr>
        <w:t>1,9</w:t>
      </w:r>
      <w:r>
        <w:rPr>
          <w:sz w:val="26"/>
          <w:szCs w:val="26"/>
        </w:rPr>
        <w:t>%)</w:t>
      </w:r>
      <w:r w:rsidRPr="004B6AAC">
        <w:rPr>
          <w:sz w:val="26"/>
          <w:szCs w:val="26"/>
        </w:rPr>
        <w:t>, в 201</w:t>
      </w:r>
      <w:r>
        <w:rPr>
          <w:sz w:val="26"/>
          <w:szCs w:val="26"/>
        </w:rPr>
        <w:t xml:space="preserve">3 году </w:t>
      </w:r>
      <w:r w:rsidRPr="004B6AAC">
        <w:rPr>
          <w:sz w:val="26"/>
          <w:szCs w:val="26"/>
        </w:rPr>
        <w:t xml:space="preserve">– </w:t>
      </w:r>
      <w:r>
        <w:rPr>
          <w:sz w:val="26"/>
          <w:szCs w:val="26"/>
        </w:rPr>
        <w:t>26,8</w:t>
      </w:r>
      <w:r w:rsidRPr="004B6AAC">
        <w:rPr>
          <w:sz w:val="26"/>
          <w:szCs w:val="26"/>
        </w:rPr>
        <w:t xml:space="preserve"> млн рублей</w:t>
      </w:r>
      <w:r>
        <w:rPr>
          <w:sz w:val="26"/>
          <w:szCs w:val="26"/>
        </w:rPr>
        <w:t xml:space="preserve"> (рост к 2012 году </w:t>
      </w:r>
      <w:r w:rsidR="007E7356">
        <w:rPr>
          <w:sz w:val="26"/>
          <w:szCs w:val="26"/>
        </w:rPr>
        <w:t xml:space="preserve">в </w:t>
      </w:r>
      <w:r>
        <w:rPr>
          <w:sz w:val="26"/>
          <w:szCs w:val="26"/>
        </w:rPr>
        <w:t>2,2 раза)</w:t>
      </w:r>
      <w:r w:rsidRPr="004B6AAC">
        <w:rPr>
          <w:sz w:val="26"/>
          <w:szCs w:val="26"/>
        </w:rPr>
        <w:t>, в 201</w:t>
      </w:r>
      <w:r>
        <w:rPr>
          <w:sz w:val="26"/>
          <w:szCs w:val="26"/>
        </w:rPr>
        <w:t>4</w:t>
      </w:r>
      <w:r w:rsidRPr="004B6AAC">
        <w:rPr>
          <w:sz w:val="26"/>
          <w:szCs w:val="26"/>
        </w:rPr>
        <w:t xml:space="preserve"> </w:t>
      </w:r>
      <w:r>
        <w:rPr>
          <w:sz w:val="26"/>
          <w:szCs w:val="26"/>
        </w:rPr>
        <w:t xml:space="preserve">году </w:t>
      </w:r>
      <w:r w:rsidRPr="004B6AAC">
        <w:rPr>
          <w:sz w:val="26"/>
          <w:szCs w:val="26"/>
        </w:rPr>
        <w:t xml:space="preserve">– </w:t>
      </w:r>
      <w:r>
        <w:rPr>
          <w:sz w:val="26"/>
          <w:szCs w:val="26"/>
        </w:rPr>
        <w:t>20,3</w:t>
      </w:r>
      <w:r w:rsidRPr="004B6AAC">
        <w:rPr>
          <w:sz w:val="26"/>
          <w:szCs w:val="26"/>
        </w:rPr>
        <w:t xml:space="preserve"> млн рублей</w:t>
      </w:r>
      <w:r>
        <w:rPr>
          <w:sz w:val="26"/>
          <w:szCs w:val="26"/>
        </w:rPr>
        <w:t xml:space="preserve"> (снижение к 2013 году 24,1%)</w:t>
      </w:r>
      <w:r w:rsidRPr="004B6AAC">
        <w:rPr>
          <w:sz w:val="26"/>
          <w:szCs w:val="26"/>
        </w:rPr>
        <w:t>;</w:t>
      </w:r>
    </w:p>
    <w:p w:rsidR="002027FA" w:rsidRDefault="002027FA" w:rsidP="0010097A">
      <w:pPr>
        <w:autoSpaceDE w:val="0"/>
        <w:autoSpaceDN w:val="0"/>
        <w:adjustRightInd w:val="0"/>
        <w:spacing w:line="360" w:lineRule="auto"/>
        <w:ind w:firstLine="708"/>
        <w:jc w:val="both"/>
        <w:outlineLvl w:val="0"/>
        <w:rPr>
          <w:sz w:val="26"/>
          <w:szCs w:val="26"/>
        </w:rPr>
      </w:pPr>
      <w:r w:rsidRPr="004B6AAC">
        <w:rPr>
          <w:sz w:val="26"/>
          <w:szCs w:val="26"/>
        </w:rPr>
        <w:t xml:space="preserve">- </w:t>
      </w:r>
      <w:r>
        <w:rPr>
          <w:sz w:val="26"/>
          <w:szCs w:val="26"/>
        </w:rPr>
        <w:t xml:space="preserve">новой муниципальной </w:t>
      </w:r>
      <w:r w:rsidRPr="004B6AAC">
        <w:rPr>
          <w:sz w:val="26"/>
          <w:szCs w:val="26"/>
        </w:rPr>
        <w:t>целевой программы «</w:t>
      </w:r>
      <w:r>
        <w:rPr>
          <w:sz w:val="26"/>
          <w:szCs w:val="26"/>
        </w:rPr>
        <w:t>Развитие торговли и услуг на территории муниципального образования «Город Вологда» в 2012-2014 годах по 0,5 млн рублей ежегодно.</w:t>
      </w:r>
    </w:p>
    <w:p w:rsidR="002027FA" w:rsidRDefault="002027FA" w:rsidP="0010097A">
      <w:pPr>
        <w:autoSpaceDE w:val="0"/>
        <w:autoSpaceDN w:val="0"/>
        <w:adjustRightInd w:val="0"/>
        <w:spacing w:line="360" w:lineRule="auto"/>
        <w:ind w:firstLine="708"/>
        <w:jc w:val="both"/>
        <w:rPr>
          <w:sz w:val="26"/>
          <w:szCs w:val="26"/>
        </w:rPr>
      </w:pPr>
      <w:r w:rsidRPr="00F66B1D">
        <w:rPr>
          <w:sz w:val="26"/>
          <w:szCs w:val="26"/>
        </w:rPr>
        <w:t>Расходы бюджета города</w:t>
      </w:r>
      <w:r w:rsidRPr="00F66B1D">
        <w:rPr>
          <w:b/>
          <w:sz w:val="26"/>
          <w:szCs w:val="26"/>
        </w:rPr>
        <w:t xml:space="preserve"> </w:t>
      </w:r>
      <w:r w:rsidRPr="00047AC5">
        <w:rPr>
          <w:sz w:val="26"/>
          <w:szCs w:val="26"/>
        </w:rPr>
        <w:t>по отрасли</w:t>
      </w:r>
      <w:r>
        <w:rPr>
          <w:b/>
          <w:i/>
          <w:sz w:val="26"/>
          <w:szCs w:val="26"/>
        </w:rPr>
        <w:t xml:space="preserve"> </w:t>
      </w:r>
      <w:r w:rsidRPr="00F66B1D">
        <w:rPr>
          <w:b/>
          <w:i/>
          <w:sz w:val="26"/>
          <w:szCs w:val="26"/>
        </w:rPr>
        <w:t>«Жилищно-коммунальное хозяйство»</w:t>
      </w:r>
      <w:r w:rsidRPr="00F66B1D">
        <w:rPr>
          <w:sz w:val="26"/>
          <w:szCs w:val="26"/>
        </w:rPr>
        <w:t xml:space="preserve"> </w:t>
      </w:r>
      <w:r w:rsidRPr="00047AC5">
        <w:rPr>
          <w:b/>
          <w:i/>
          <w:sz w:val="26"/>
          <w:szCs w:val="26"/>
        </w:rPr>
        <w:t>(раздел 0500)</w:t>
      </w:r>
      <w:r w:rsidRPr="00F66B1D">
        <w:rPr>
          <w:b/>
          <w:i/>
          <w:sz w:val="26"/>
          <w:szCs w:val="26"/>
        </w:rPr>
        <w:t xml:space="preserve"> </w:t>
      </w:r>
      <w:r>
        <w:rPr>
          <w:sz w:val="26"/>
          <w:szCs w:val="26"/>
        </w:rPr>
        <w:t xml:space="preserve">в 2012 году </w:t>
      </w:r>
      <w:r w:rsidRPr="00F66B1D">
        <w:rPr>
          <w:sz w:val="26"/>
          <w:szCs w:val="26"/>
        </w:rPr>
        <w:t xml:space="preserve">планируются в объеме </w:t>
      </w:r>
      <w:r>
        <w:rPr>
          <w:b/>
          <w:sz w:val="26"/>
          <w:szCs w:val="26"/>
        </w:rPr>
        <w:t>1136,6</w:t>
      </w:r>
      <w:r w:rsidRPr="0059080F">
        <w:rPr>
          <w:sz w:val="26"/>
          <w:szCs w:val="26"/>
        </w:rPr>
        <w:t xml:space="preserve"> </w:t>
      </w:r>
      <w:r w:rsidRPr="00F66B1D">
        <w:rPr>
          <w:sz w:val="26"/>
          <w:szCs w:val="26"/>
        </w:rPr>
        <w:t xml:space="preserve">млн рублей, что на </w:t>
      </w:r>
      <w:r>
        <w:rPr>
          <w:sz w:val="26"/>
          <w:szCs w:val="26"/>
        </w:rPr>
        <w:t>566,0</w:t>
      </w:r>
      <w:r w:rsidRPr="00F66B1D">
        <w:rPr>
          <w:sz w:val="26"/>
          <w:szCs w:val="26"/>
        </w:rPr>
        <w:t xml:space="preserve"> млн рублей, или </w:t>
      </w:r>
      <w:r>
        <w:rPr>
          <w:sz w:val="26"/>
          <w:szCs w:val="26"/>
        </w:rPr>
        <w:t>33,2</w:t>
      </w:r>
      <w:r w:rsidRPr="00F66B1D">
        <w:rPr>
          <w:sz w:val="26"/>
          <w:szCs w:val="26"/>
        </w:rPr>
        <w:t xml:space="preserve">% </w:t>
      </w:r>
      <w:r>
        <w:rPr>
          <w:sz w:val="26"/>
          <w:szCs w:val="26"/>
        </w:rPr>
        <w:t>меньше</w:t>
      </w:r>
      <w:r w:rsidR="007E7356">
        <w:rPr>
          <w:sz w:val="26"/>
          <w:szCs w:val="26"/>
        </w:rPr>
        <w:t>, чем в 2011 году</w:t>
      </w:r>
      <w:r w:rsidR="000314BA">
        <w:rPr>
          <w:sz w:val="26"/>
          <w:szCs w:val="26"/>
        </w:rPr>
        <w:t>.</w:t>
      </w:r>
      <w:r w:rsidRPr="00F66B1D">
        <w:rPr>
          <w:sz w:val="26"/>
          <w:szCs w:val="26"/>
        </w:rPr>
        <w:t xml:space="preserve"> </w:t>
      </w:r>
    </w:p>
    <w:p w:rsidR="002027FA" w:rsidRDefault="002027FA" w:rsidP="0010097A">
      <w:pPr>
        <w:autoSpaceDE w:val="0"/>
        <w:autoSpaceDN w:val="0"/>
        <w:adjustRightInd w:val="0"/>
        <w:spacing w:line="360" w:lineRule="auto"/>
        <w:ind w:firstLine="708"/>
        <w:jc w:val="both"/>
        <w:rPr>
          <w:sz w:val="26"/>
          <w:szCs w:val="26"/>
        </w:rPr>
      </w:pPr>
      <w:r w:rsidRPr="009F2143">
        <w:rPr>
          <w:sz w:val="26"/>
          <w:szCs w:val="26"/>
        </w:rPr>
        <w:t xml:space="preserve">Анализ распределения бюджетных ассигнований по разделу 0500 «Жилищно-коммунальное хозяйство» приведен </w:t>
      </w:r>
      <w:r w:rsidRPr="00016201">
        <w:rPr>
          <w:sz w:val="26"/>
          <w:szCs w:val="26"/>
        </w:rPr>
        <w:t>в приложении №1</w:t>
      </w:r>
      <w:r>
        <w:rPr>
          <w:sz w:val="26"/>
          <w:szCs w:val="26"/>
        </w:rPr>
        <w:t>2</w:t>
      </w:r>
      <w:r w:rsidRPr="00016201">
        <w:rPr>
          <w:sz w:val="26"/>
          <w:szCs w:val="26"/>
        </w:rPr>
        <w:t>.</w:t>
      </w:r>
    </w:p>
    <w:p w:rsidR="002027FA" w:rsidRDefault="002027FA" w:rsidP="0010097A">
      <w:pPr>
        <w:spacing w:line="360" w:lineRule="auto"/>
        <w:ind w:firstLine="708"/>
        <w:jc w:val="both"/>
        <w:rPr>
          <w:sz w:val="26"/>
          <w:szCs w:val="26"/>
        </w:rPr>
      </w:pPr>
      <w:r w:rsidRPr="00F66B1D">
        <w:rPr>
          <w:sz w:val="26"/>
          <w:szCs w:val="26"/>
        </w:rPr>
        <w:t>Наибольший удельный вес в</w:t>
      </w:r>
      <w:r>
        <w:rPr>
          <w:sz w:val="26"/>
          <w:szCs w:val="26"/>
        </w:rPr>
        <w:t xml:space="preserve"> расходах по разделу</w:t>
      </w:r>
      <w:r w:rsidRPr="00F66B1D">
        <w:rPr>
          <w:sz w:val="26"/>
          <w:szCs w:val="26"/>
        </w:rPr>
        <w:t xml:space="preserve"> занимают расходы на благоустройство (</w:t>
      </w:r>
      <w:r>
        <w:rPr>
          <w:sz w:val="26"/>
          <w:szCs w:val="26"/>
        </w:rPr>
        <w:t>56,2%</w:t>
      </w:r>
      <w:r w:rsidRPr="00F66B1D">
        <w:rPr>
          <w:sz w:val="26"/>
          <w:szCs w:val="26"/>
        </w:rPr>
        <w:t xml:space="preserve">) и расходы на </w:t>
      </w:r>
      <w:r>
        <w:rPr>
          <w:sz w:val="26"/>
          <w:szCs w:val="26"/>
        </w:rPr>
        <w:t>другие вопросы в области жилищно-коммунального хозяйства</w:t>
      </w:r>
      <w:r w:rsidRPr="00F66B1D">
        <w:rPr>
          <w:sz w:val="26"/>
          <w:szCs w:val="26"/>
        </w:rPr>
        <w:t xml:space="preserve"> (</w:t>
      </w:r>
      <w:r>
        <w:rPr>
          <w:sz w:val="26"/>
          <w:szCs w:val="26"/>
        </w:rPr>
        <w:t xml:space="preserve">27,1%). </w:t>
      </w:r>
    </w:p>
    <w:p w:rsidR="002027FA" w:rsidRDefault="002027FA" w:rsidP="0010097A">
      <w:pPr>
        <w:spacing w:line="360" w:lineRule="auto"/>
        <w:ind w:firstLine="708"/>
        <w:jc w:val="both"/>
        <w:rPr>
          <w:sz w:val="26"/>
          <w:szCs w:val="26"/>
        </w:rPr>
      </w:pPr>
      <w:r>
        <w:rPr>
          <w:sz w:val="26"/>
          <w:szCs w:val="26"/>
        </w:rPr>
        <w:t>П</w:t>
      </w:r>
      <w:r w:rsidRPr="00747E4A">
        <w:rPr>
          <w:sz w:val="26"/>
          <w:szCs w:val="26"/>
        </w:rPr>
        <w:t xml:space="preserve">роектом предусмотрено снижение расходов </w:t>
      </w:r>
      <w:r>
        <w:rPr>
          <w:sz w:val="26"/>
          <w:szCs w:val="26"/>
        </w:rPr>
        <w:t>на</w:t>
      </w:r>
      <w:r w:rsidRPr="00747E4A">
        <w:rPr>
          <w:sz w:val="26"/>
          <w:szCs w:val="26"/>
        </w:rPr>
        <w:t xml:space="preserve"> жилищно-коммунально</w:t>
      </w:r>
      <w:r>
        <w:rPr>
          <w:sz w:val="26"/>
          <w:szCs w:val="26"/>
        </w:rPr>
        <w:t>е</w:t>
      </w:r>
      <w:r w:rsidRPr="00747E4A">
        <w:rPr>
          <w:sz w:val="26"/>
          <w:szCs w:val="26"/>
        </w:rPr>
        <w:t xml:space="preserve"> хозяйств</w:t>
      </w:r>
      <w:r>
        <w:rPr>
          <w:sz w:val="26"/>
          <w:szCs w:val="26"/>
        </w:rPr>
        <w:t>о</w:t>
      </w:r>
      <w:r w:rsidRPr="00747E4A">
        <w:rPr>
          <w:sz w:val="26"/>
          <w:szCs w:val="26"/>
        </w:rPr>
        <w:t xml:space="preserve"> в 201</w:t>
      </w:r>
      <w:r>
        <w:rPr>
          <w:sz w:val="26"/>
          <w:szCs w:val="26"/>
        </w:rPr>
        <w:t>3 году</w:t>
      </w:r>
      <w:r w:rsidRPr="00747E4A">
        <w:rPr>
          <w:sz w:val="26"/>
          <w:szCs w:val="26"/>
        </w:rPr>
        <w:t xml:space="preserve"> на </w:t>
      </w:r>
      <w:r>
        <w:rPr>
          <w:sz w:val="26"/>
          <w:szCs w:val="26"/>
        </w:rPr>
        <w:t>21,5</w:t>
      </w:r>
      <w:r w:rsidRPr="00747E4A">
        <w:rPr>
          <w:sz w:val="26"/>
          <w:szCs w:val="26"/>
        </w:rPr>
        <w:t>% к 201</w:t>
      </w:r>
      <w:r>
        <w:rPr>
          <w:sz w:val="26"/>
          <w:szCs w:val="26"/>
        </w:rPr>
        <w:t>2</w:t>
      </w:r>
      <w:r w:rsidRPr="00747E4A">
        <w:rPr>
          <w:sz w:val="26"/>
          <w:szCs w:val="26"/>
        </w:rPr>
        <w:t xml:space="preserve"> год</w:t>
      </w:r>
      <w:r>
        <w:rPr>
          <w:sz w:val="26"/>
          <w:szCs w:val="26"/>
        </w:rPr>
        <w:t>у</w:t>
      </w:r>
      <w:r w:rsidRPr="00747E4A">
        <w:rPr>
          <w:sz w:val="26"/>
          <w:szCs w:val="26"/>
        </w:rPr>
        <w:t xml:space="preserve"> (</w:t>
      </w:r>
      <w:r>
        <w:rPr>
          <w:sz w:val="26"/>
          <w:szCs w:val="26"/>
        </w:rPr>
        <w:t xml:space="preserve">на 244,7 млн рублей); </w:t>
      </w:r>
      <w:r w:rsidRPr="00747E4A">
        <w:rPr>
          <w:sz w:val="26"/>
          <w:szCs w:val="26"/>
        </w:rPr>
        <w:t>в 201</w:t>
      </w:r>
      <w:r>
        <w:rPr>
          <w:sz w:val="26"/>
          <w:szCs w:val="26"/>
        </w:rPr>
        <w:t>4</w:t>
      </w:r>
      <w:r w:rsidRPr="00747E4A">
        <w:rPr>
          <w:sz w:val="26"/>
          <w:szCs w:val="26"/>
        </w:rPr>
        <w:t xml:space="preserve"> </w:t>
      </w:r>
      <w:r>
        <w:rPr>
          <w:sz w:val="26"/>
          <w:szCs w:val="26"/>
        </w:rPr>
        <w:t xml:space="preserve">году </w:t>
      </w:r>
      <w:r w:rsidRPr="00747E4A">
        <w:rPr>
          <w:sz w:val="26"/>
          <w:szCs w:val="26"/>
        </w:rPr>
        <w:t xml:space="preserve">– </w:t>
      </w:r>
      <w:r>
        <w:rPr>
          <w:sz w:val="26"/>
          <w:szCs w:val="26"/>
        </w:rPr>
        <w:t xml:space="preserve">на </w:t>
      </w:r>
      <w:r w:rsidRPr="00747E4A">
        <w:rPr>
          <w:sz w:val="26"/>
          <w:szCs w:val="26"/>
        </w:rPr>
        <w:lastRenderedPageBreak/>
        <w:t>5,</w:t>
      </w:r>
      <w:r>
        <w:rPr>
          <w:sz w:val="26"/>
          <w:szCs w:val="26"/>
        </w:rPr>
        <w:t>3</w:t>
      </w:r>
      <w:r w:rsidRPr="00747E4A">
        <w:rPr>
          <w:sz w:val="26"/>
          <w:szCs w:val="26"/>
        </w:rPr>
        <w:t>% к 201</w:t>
      </w:r>
      <w:r>
        <w:rPr>
          <w:sz w:val="26"/>
          <w:szCs w:val="26"/>
        </w:rPr>
        <w:t>3</w:t>
      </w:r>
      <w:r w:rsidRPr="00747E4A">
        <w:rPr>
          <w:sz w:val="26"/>
          <w:szCs w:val="26"/>
        </w:rPr>
        <w:t xml:space="preserve"> году (</w:t>
      </w:r>
      <w:r>
        <w:rPr>
          <w:sz w:val="26"/>
          <w:szCs w:val="26"/>
        </w:rPr>
        <w:t>на 47,5</w:t>
      </w:r>
      <w:r w:rsidRPr="00747E4A">
        <w:rPr>
          <w:sz w:val="26"/>
          <w:szCs w:val="26"/>
        </w:rPr>
        <w:t xml:space="preserve"> млн рублей).</w:t>
      </w:r>
      <w:r>
        <w:rPr>
          <w:sz w:val="26"/>
          <w:szCs w:val="26"/>
        </w:rPr>
        <w:t xml:space="preserve"> </w:t>
      </w:r>
      <w:r w:rsidRPr="00747E4A">
        <w:rPr>
          <w:sz w:val="26"/>
          <w:szCs w:val="26"/>
        </w:rPr>
        <w:t xml:space="preserve">Расходы бюджета на </w:t>
      </w:r>
      <w:r>
        <w:rPr>
          <w:sz w:val="26"/>
          <w:szCs w:val="26"/>
        </w:rPr>
        <w:t>2013 год</w:t>
      </w:r>
      <w:r w:rsidRPr="00747E4A">
        <w:rPr>
          <w:sz w:val="26"/>
          <w:szCs w:val="26"/>
        </w:rPr>
        <w:t xml:space="preserve"> предусмотрены в сумме </w:t>
      </w:r>
      <w:r>
        <w:rPr>
          <w:sz w:val="26"/>
          <w:szCs w:val="26"/>
        </w:rPr>
        <w:t>891,9</w:t>
      </w:r>
      <w:r w:rsidRPr="00747E4A">
        <w:rPr>
          <w:sz w:val="26"/>
          <w:szCs w:val="26"/>
        </w:rPr>
        <w:t xml:space="preserve"> млн рублей, в 201</w:t>
      </w:r>
      <w:r>
        <w:rPr>
          <w:sz w:val="26"/>
          <w:szCs w:val="26"/>
        </w:rPr>
        <w:t>4</w:t>
      </w:r>
      <w:r w:rsidRPr="00747E4A">
        <w:rPr>
          <w:sz w:val="26"/>
          <w:szCs w:val="26"/>
        </w:rPr>
        <w:t xml:space="preserve"> </w:t>
      </w:r>
      <w:r>
        <w:rPr>
          <w:sz w:val="26"/>
          <w:szCs w:val="26"/>
        </w:rPr>
        <w:t>году –</w:t>
      </w:r>
      <w:r w:rsidRPr="00747E4A">
        <w:rPr>
          <w:sz w:val="26"/>
          <w:szCs w:val="26"/>
        </w:rPr>
        <w:t xml:space="preserve"> </w:t>
      </w:r>
      <w:r>
        <w:rPr>
          <w:sz w:val="26"/>
          <w:szCs w:val="26"/>
        </w:rPr>
        <w:t>844,4</w:t>
      </w:r>
      <w:r w:rsidRPr="00747E4A">
        <w:rPr>
          <w:sz w:val="26"/>
          <w:szCs w:val="26"/>
        </w:rPr>
        <w:t xml:space="preserve"> млн рубле</w:t>
      </w:r>
      <w:r>
        <w:rPr>
          <w:sz w:val="26"/>
          <w:szCs w:val="26"/>
        </w:rPr>
        <w:t>й</w:t>
      </w:r>
      <w:r w:rsidRPr="00747E4A">
        <w:rPr>
          <w:sz w:val="26"/>
          <w:szCs w:val="26"/>
        </w:rPr>
        <w:t>.</w:t>
      </w:r>
    </w:p>
    <w:p w:rsidR="002027FA" w:rsidRDefault="002027FA" w:rsidP="0010097A">
      <w:pPr>
        <w:spacing w:line="360" w:lineRule="auto"/>
        <w:ind w:firstLine="708"/>
        <w:jc w:val="both"/>
        <w:rPr>
          <w:sz w:val="26"/>
          <w:szCs w:val="26"/>
        </w:rPr>
      </w:pPr>
      <w:r>
        <w:rPr>
          <w:sz w:val="26"/>
          <w:szCs w:val="26"/>
        </w:rPr>
        <w:t xml:space="preserve">За счет средств бюджета города в 2012 году будет </w:t>
      </w:r>
      <w:r w:rsidRPr="000723B3">
        <w:rPr>
          <w:sz w:val="26"/>
          <w:szCs w:val="26"/>
        </w:rPr>
        <w:t>профинансировано 1026,7</w:t>
      </w:r>
      <w:r>
        <w:rPr>
          <w:sz w:val="26"/>
          <w:szCs w:val="26"/>
        </w:rPr>
        <w:t xml:space="preserve"> млн рублей (без учета муниципальных гарантий – 890,9 млн рублей), что на 93,1</w:t>
      </w:r>
      <w:r w:rsidRPr="008710FF">
        <w:rPr>
          <w:sz w:val="26"/>
          <w:szCs w:val="26"/>
        </w:rPr>
        <w:t xml:space="preserve"> млн рублей</w:t>
      </w:r>
      <w:r>
        <w:rPr>
          <w:sz w:val="26"/>
          <w:szCs w:val="26"/>
        </w:rPr>
        <w:t>, или 8,3% (без учета муниципальных гарантий на 197,4 млн рублей, или 18,1%</w:t>
      </w:r>
      <w:r w:rsidRPr="008710FF">
        <w:rPr>
          <w:sz w:val="26"/>
          <w:szCs w:val="26"/>
        </w:rPr>
        <w:t xml:space="preserve">) </w:t>
      </w:r>
      <w:r>
        <w:rPr>
          <w:sz w:val="26"/>
          <w:szCs w:val="26"/>
        </w:rPr>
        <w:t>мень</w:t>
      </w:r>
      <w:r w:rsidRPr="008710FF">
        <w:rPr>
          <w:sz w:val="26"/>
          <w:szCs w:val="26"/>
        </w:rPr>
        <w:t>ше</w:t>
      </w:r>
      <w:r w:rsidR="007E7356">
        <w:rPr>
          <w:sz w:val="26"/>
          <w:szCs w:val="26"/>
        </w:rPr>
        <w:t>,</w:t>
      </w:r>
      <w:r>
        <w:rPr>
          <w:sz w:val="26"/>
          <w:szCs w:val="26"/>
        </w:rPr>
        <w:t xml:space="preserve"> чем в 2011 году.</w:t>
      </w:r>
    </w:p>
    <w:p w:rsidR="002027FA" w:rsidRDefault="002027FA" w:rsidP="0010097A">
      <w:pPr>
        <w:spacing w:line="360" w:lineRule="auto"/>
        <w:ind w:firstLine="708"/>
        <w:jc w:val="both"/>
        <w:rPr>
          <w:sz w:val="26"/>
          <w:szCs w:val="26"/>
        </w:rPr>
      </w:pPr>
      <w:r>
        <w:rPr>
          <w:sz w:val="26"/>
          <w:szCs w:val="26"/>
        </w:rPr>
        <w:t>Из областного бюджета в виде субсидий и субвенций в 2012 году планируется получить на отрасль 109,9 млн рублей</w:t>
      </w:r>
      <w:r w:rsidRPr="00543820">
        <w:rPr>
          <w:sz w:val="26"/>
          <w:szCs w:val="26"/>
        </w:rPr>
        <w:t xml:space="preserve">, </w:t>
      </w:r>
      <w:r w:rsidRPr="00527C99">
        <w:rPr>
          <w:sz w:val="26"/>
          <w:szCs w:val="26"/>
        </w:rPr>
        <w:t xml:space="preserve">что на </w:t>
      </w:r>
      <w:r>
        <w:rPr>
          <w:sz w:val="26"/>
          <w:szCs w:val="26"/>
        </w:rPr>
        <w:t>473,8</w:t>
      </w:r>
      <w:r w:rsidRPr="00527C99">
        <w:rPr>
          <w:sz w:val="26"/>
          <w:szCs w:val="26"/>
        </w:rPr>
        <w:t xml:space="preserve"> млн рублей (в 5,3 раза) </w:t>
      </w:r>
      <w:r>
        <w:rPr>
          <w:sz w:val="26"/>
          <w:szCs w:val="26"/>
        </w:rPr>
        <w:t>мен</w:t>
      </w:r>
      <w:r w:rsidRPr="00527C99">
        <w:rPr>
          <w:sz w:val="26"/>
          <w:szCs w:val="26"/>
        </w:rPr>
        <w:t>ьше 2011 года.</w:t>
      </w:r>
      <w:r>
        <w:rPr>
          <w:sz w:val="26"/>
          <w:szCs w:val="26"/>
        </w:rPr>
        <w:t xml:space="preserve"> </w:t>
      </w:r>
    </w:p>
    <w:p w:rsidR="002027FA" w:rsidRDefault="002027FA" w:rsidP="0010097A">
      <w:pPr>
        <w:spacing w:line="360" w:lineRule="auto"/>
        <w:ind w:firstLine="708"/>
        <w:jc w:val="both"/>
        <w:rPr>
          <w:sz w:val="26"/>
          <w:szCs w:val="26"/>
        </w:rPr>
      </w:pPr>
      <w:r w:rsidRPr="002044A4">
        <w:rPr>
          <w:sz w:val="26"/>
          <w:szCs w:val="26"/>
        </w:rPr>
        <w:t>Сокращение расходов в 201</w:t>
      </w:r>
      <w:r>
        <w:rPr>
          <w:sz w:val="26"/>
          <w:szCs w:val="26"/>
        </w:rPr>
        <w:t>2</w:t>
      </w:r>
      <w:r w:rsidRPr="002044A4">
        <w:rPr>
          <w:sz w:val="26"/>
          <w:szCs w:val="26"/>
        </w:rPr>
        <w:t xml:space="preserve"> году </w:t>
      </w:r>
      <w:r>
        <w:rPr>
          <w:sz w:val="26"/>
          <w:szCs w:val="26"/>
        </w:rPr>
        <w:t xml:space="preserve">в сравнении с 2011 годом </w:t>
      </w:r>
      <w:r w:rsidRPr="002044A4">
        <w:rPr>
          <w:sz w:val="26"/>
          <w:szCs w:val="26"/>
        </w:rPr>
        <w:t xml:space="preserve">планируется по всем подразделам, за исключением </w:t>
      </w:r>
      <w:r>
        <w:rPr>
          <w:sz w:val="26"/>
          <w:szCs w:val="26"/>
        </w:rPr>
        <w:t xml:space="preserve">подраздела </w:t>
      </w:r>
      <w:r w:rsidRPr="002044A4">
        <w:rPr>
          <w:sz w:val="26"/>
          <w:szCs w:val="26"/>
        </w:rPr>
        <w:t xml:space="preserve">0505 «Другие мероприятия в области жилищно-коммунального хозяйства». По подразделу 0501 «Жилищное хозяйство» расходы уменьшатся на </w:t>
      </w:r>
      <w:r>
        <w:rPr>
          <w:sz w:val="26"/>
          <w:szCs w:val="26"/>
        </w:rPr>
        <w:t>380,7</w:t>
      </w:r>
      <w:r w:rsidRPr="002044A4">
        <w:rPr>
          <w:sz w:val="26"/>
          <w:szCs w:val="26"/>
        </w:rPr>
        <w:t xml:space="preserve"> млн рублей (в </w:t>
      </w:r>
      <w:r>
        <w:rPr>
          <w:sz w:val="26"/>
          <w:szCs w:val="26"/>
        </w:rPr>
        <w:t>3,3</w:t>
      </w:r>
      <w:r w:rsidRPr="002044A4">
        <w:rPr>
          <w:sz w:val="26"/>
          <w:szCs w:val="26"/>
        </w:rPr>
        <w:t xml:space="preserve"> раза); 0502 «Коммунальное хозяйство» </w:t>
      </w:r>
      <w:r w:rsidRPr="008C2AB6">
        <w:rPr>
          <w:sz w:val="26"/>
          <w:szCs w:val="26"/>
        </w:rPr>
        <w:t>–</w:t>
      </w:r>
      <w:r w:rsidRPr="002044A4">
        <w:rPr>
          <w:sz w:val="26"/>
          <w:szCs w:val="26"/>
        </w:rPr>
        <w:t xml:space="preserve"> на 4</w:t>
      </w:r>
      <w:r>
        <w:rPr>
          <w:sz w:val="26"/>
          <w:szCs w:val="26"/>
        </w:rPr>
        <w:t>9,0</w:t>
      </w:r>
      <w:r w:rsidRPr="002044A4">
        <w:rPr>
          <w:sz w:val="26"/>
          <w:szCs w:val="26"/>
        </w:rPr>
        <w:t xml:space="preserve"> млн рублей (в </w:t>
      </w:r>
      <w:r>
        <w:rPr>
          <w:sz w:val="26"/>
          <w:szCs w:val="26"/>
        </w:rPr>
        <w:t>2,9</w:t>
      </w:r>
      <w:r w:rsidRPr="002044A4">
        <w:rPr>
          <w:sz w:val="26"/>
          <w:szCs w:val="26"/>
        </w:rPr>
        <w:t xml:space="preserve"> раза); 0503 «Благоустройство» </w:t>
      </w:r>
      <w:r w:rsidRPr="008C2AB6">
        <w:rPr>
          <w:sz w:val="26"/>
          <w:szCs w:val="26"/>
        </w:rPr>
        <w:t>–</w:t>
      </w:r>
      <w:r w:rsidRPr="002044A4">
        <w:rPr>
          <w:sz w:val="26"/>
          <w:szCs w:val="26"/>
        </w:rPr>
        <w:t xml:space="preserve"> на </w:t>
      </w:r>
      <w:r>
        <w:rPr>
          <w:sz w:val="26"/>
          <w:szCs w:val="26"/>
        </w:rPr>
        <w:t>277,3</w:t>
      </w:r>
      <w:r w:rsidRPr="002044A4">
        <w:rPr>
          <w:sz w:val="26"/>
          <w:szCs w:val="26"/>
        </w:rPr>
        <w:t xml:space="preserve"> млн рублей (в </w:t>
      </w:r>
      <w:r>
        <w:rPr>
          <w:sz w:val="26"/>
          <w:szCs w:val="26"/>
        </w:rPr>
        <w:t>1,4</w:t>
      </w:r>
      <w:r w:rsidRPr="002044A4">
        <w:rPr>
          <w:sz w:val="26"/>
          <w:szCs w:val="26"/>
        </w:rPr>
        <w:t xml:space="preserve"> раза). </w:t>
      </w:r>
      <w:r w:rsidRPr="007D3909">
        <w:rPr>
          <w:sz w:val="26"/>
          <w:szCs w:val="26"/>
        </w:rPr>
        <w:t>Основн</w:t>
      </w:r>
      <w:r>
        <w:rPr>
          <w:sz w:val="26"/>
          <w:szCs w:val="26"/>
        </w:rPr>
        <w:t>ыми</w:t>
      </w:r>
      <w:r w:rsidRPr="007D3909">
        <w:rPr>
          <w:sz w:val="26"/>
          <w:szCs w:val="26"/>
        </w:rPr>
        <w:t xml:space="preserve"> причин</w:t>
      </w:r>
      <w:r>
        <w:rPr>
          <w:sz w:val="26"/>
          <w:szCs w:val="26"/>
        </w:rPr>
        <w:t>ами</w:t>
      </w:r>
      <w:r w:rsidRPr="007D3909">
        <w:rPr>
          <w:sz w:val="26"/>
          <w:szCs w:val="26"/>
        </w:rPr>
        <w:t xml:space="preserve"> снижения явля</w:t>
      </w:r>
      <w:r>
        <w:rPr>
          <w:sz w:val="26"/>
          <w:szCs w:val="26"/>
        </w:rPr>
        <w:t>ю</w:t>
      </w:r>
      <w:r w:rsidRPr="007D3909">
        <w:rPr>
          <w:sz w:val="26"/>
          <w:szCs w:val="26"/>
        </w:rPr>
        <w:t>тся сокращение субсидий и субвенций из федерального и областного бюджет</w:t>
      </w:r>
      <w:r w:rsidR="007E7356">
        <w:rPr>
          <w:sz w:val="26"/>
          <w:szCs w:val="26"/>
        </w:rPr>
        <w:t>ов</w:t>
      </w:r>
      <w:r>
        <w:rPr>
          <w:sz w:val="26"/>
          <w:szCs w:val="26"/>
        </w:rPr>
        <w:t xml:space="preserve"> и изменения бюджетной классификации</w:t>
      </w:r>
      <w:r w:rsidRPr="007D3909">
        <w:rPr>
          <w:sz w:val="26"/>
          <w:szCs w:val="26"/>
        </w:rPr>
        <w:t>.</w:t>
      </w:r>
    </w:p>
    <w:p w:rsidR="002027FA" w:rsidRDefault="002027FA" w:rsidP="0010097A">
      <w:pPr>
        <w:spacing w:line="360" w:lineRule="auto"/>
        <w:ind w:firstLine="709"/>
        <w:jc w:val="both"/>
        <w:rPr>
          <w:sz w:val="26"/>
          <w:szCs w:val="26"/>
        </w:rPr>
      </w:pPr>
      <w:r>
        <w:rPr>
          <w:sz w:val="26"/>
          <w:szCs w:val="26"/>
        </w:rPr>
        <w:t>Меньше, чем в</w:t>
      </w:r>
      <w:r w:rsidRPr="00CB19C9">
        <w:rPr>
          <w:sz w:val="26"/>
          <w:szCs w:val="26"/>
        </w:rPr>
        <w:t xml:space="preserve"> 2011 год</w:t>
      </w:r>
      <w:r>
        <w:rPr>
          <w:sz w:val="26"/>
          <w:szCs w:val="26"/>
        </w:rPr>
        <w:t>у, планируются расходы</w:t>
      </w:r>
      <w:r w:rsidRPr="00CB19C9">
        <w:rPr>
          <w:sz w:val="26"/>
          <w:szCs w:val="26"/>
        </w:rPr>
        <w:t xml:space="preserve"> на реализацию </w:t>
      </w:r>
      <w:r>
        <w:rPr>
          <w:sz w:val="26"/>
          <w:szCs w:val="26"/>
        </w:rPr>
        <w:t xml:space="preserve">городских </w:t>
      </w:r>
      <w:r w:rsidRPr="00CB19C9">
        <w:rPr>
          <w:sz w:val="26"/>
          <w:szCs w:val="26"/>
        </w:rPr>
        <w:t xml:space="preserve">целевых </w:t>
      </w:r>
      <w:r>
        <w:rPr>
          <w:sz w:val="26"/>
          <w:szCs w:val="26"/>
        </w:rPr>
        <w:t xml:space="preserve">программ: «Строительство жилья для переселения граждан из аварийного жилищного фонда, расположенного на территории муниципального образования «Город Вологда» на 2010-2014 годы» </w:t>
      </w:r>
      <w:r w:rsidRPr="008C2AB6">
        <w:rPr>
          <w:sz w:val="26"/>
          <w:szCs w:val="26"/>
        </w:rPr>
        <w:t xml:space="preserve">– на </w:t>
      </w:r>
      <w:r>
        <w:rPr>
          <w:sz w:val="26"/>
          <w:szCs w:val="26"/>
        </w:rPr>
        <w:t>74,7</w:t>
      </w:r>
      <w:r w:rsidRPr="008C2AB6">
        <w:rPr>
          <w:sz w:val="26"/>
          <w:szCs w:val="26"/>
        </w:rPr>
        <w:t xml:space="preserve"> млн рублей (</w:t>
      </w:r>
      <w:r w:rsidR="000314BA">
        <w:rPr>
          <w:sz w:val="26"/>
          <w:szCs w:val="26"/>
        </w:rPr>
        <w:t>45,3</w:t>
      </w:r>
      <w:r w:rsidRPr="008C2AB6">
        <w:rPr>
          <w:sz w:val="26"/>
          <w:szCs w:val="26"/>
        </w:rPr>
        <w:t>%),</w:t>
      </w:r>
      <w:r>
        <w:rPr>
          <w:sz w:val="26"/>
          <w:szCs w:val="26"/>
        </w:rPr>
        <w:t xml:space="preserve"> «Энергосбережение и повышение энергетической эффективности муниципального образования «Город Вологда» на 2010-2015 </w:t>
      </w:r>
      <w:r w:rsidR="00A71765">
        <w:rPr>
          <w:sz w:val="26"/>
          <w:szCs w:val="26"/>
        </w:rPr>
        <w:t xml:space="preserve">годы </w:t>
      </w:r>
      <w:r>
        <w:rPr>
          <w:sz w:val="26"/>
          <w:szCs w:val="26"/>
        </w:rPr>
        <w:t xml:space="preserve">и с перспективой до 2020 года» </w:t>
      </w:r>
      <w:r w:rsidRPr="008C2AB6">
        <w:rPr>
          <w:sz w:val="26"/>
          <w:szCs w:val="26"/>
        </w:rPr>
        <w:t>– на 8,</w:t>
      </w:r>
      <w:r>
        <w:rPr>
          <w:sz w:val="26"/>
          <w:szCs w:val="26"/>
        </w:rPr>
        <w:t>0</w:t>
      </w:r>
      <w:r w:rsidRPr="008C2AB6">
        <w:rPr>
          <w:sz w:val="26"/>
          <w:szCs w:val="26"/>
        </w:rPr>
        <w:t xml:space="preserve"> млн рублей (</w:t>
      </w:r>
      <w:r w:rsidR="000314BA">
        <w:rPr>
          <w:sz w:val="26"/>
          <w:szCs w:val="26"/>
        </w:rPr>
        <w:t>8</w:t>
      </w:r>
      <w:r>
        <w:rPr>
          <w:sz w:val="26"/>
          <w:szCs w:val="26"/>
        </w:rPr>
        <w:t>0,0</w:t>
      </w:r>
      <w:r w:rsidRPr="0097605F">
        <w:rPr>
          <w:sz w:val="26"/>
          <w:szCs w:val="26"/>
        </w:rPr>
        <w:t>%), «</w:t>
      </w:r>
      <w:r>
        <w:rPr>
          <w:sz w:val="26"/>
          <w:szCs w:val="26"/>
        </w:rPr>
        <w:t>Обеспечение безопасности дорожного движения на территории муниципального образования «</w:t>
      </w:r>
      <w:r w:rsidR="00A71765">
        <w:rPr>
          <w:sz w:val="26"/>
          <w:szCs w:val="26"/>
        </w:rPr>
        <w:t>Г</w:t>
      </w:r>
      <w:r>
        <w:rPr>
          <w:sz w:val="26"/>
          <w:szCs w:val="26"/>
        </w:rPr>
        <w:t xml:space="preserve">ород Вологда» на 2009-2014 годы» (без учета субсидии некоммерческим организациям) </w:t>
      </w:r>
      <w:r w:rsidRPr="008C2AB6">
        <w:rPr>
          <w:sz w:val="26"/>
          <w:szCs w:val="26"/>
        </w:rPr>
        <w:t xml:space="preserve">– на </w:t>
      </w:r>
      <w:r>
        <w:rPr>
          <w:sz w:val="26"/>
          <w:szCs w:val="26"/>
        </w:rPr>
        <w:t>10,4</w:t>
      </w:r>
      <w:r w:rsidRPr="008C2AB6">
        <w:rPr>
          <w:sz w:val="26"/>
          <w:szCs w:val="26"/>
        </w:rPr>
        <w:t xml:space="preserve"> млн рублей (</w:t>
      </w:r>
      <w:r w:rsidR="000314BA">
        <w:rPr>
          <w:sz w:val="26"/>
          <w:szCs w:val="26"/>
        </w:rPr>
        <w:t>34,8</w:t>
      </w:r>
      <w:r w:rsidRPr="008C2AB6">
        <w:rPr>
          <w:sz w:val="26"/>
          <w:szCs w:val="26"/>
        </w:rPr>
        <w:t>%)</w:t>
      </w:r>
      <w:r>
        <w:rPr>
          <w:sz w:val="26"/>
          <w:szCs w:val="26"/>
        </w:rPr>
        <w:t>.</w:t>
      </w:r>
    </w:p>
    <w:p w:rsidR="002027FA" w:rsidRDefault="002027FA" w:rsidP="0010097A">
      <w:pPr>
        <w:spacing w:line="360" w:lineRule="auto"/>
        <w:ind w:firstLine="709"/>
        <w:jc w:val="both"/>
        <w:rPr>
          <w:sz w:val="26"/>
          <w:szCs w:val="26"/>
        </w:rPr>
      </w:pPr>
      <w:r>
        <w:rPr>
          <w:sz w:val="26"/>
          <w:szCs w:val="26"/>
        </w:rPr>
        <w:t>Снижаются в 2012 году к уровню 2011 года расходы на</w:t>
      </w:r>
      <w:r w:rsidRPr="0097605F">
        <w:rPr>
          <w:sz w:val="26"/>
          <w:szCs w:val="26"/>
        </w:rPr>
        <w:t xml:space="preserve"> содержание</w:t>
      </w:r>
      <w:r w:rsidRPr="008C2AB6">
        <w:rPr>
          <w:sz w:val="26"/>
          <w:szCs w:val="26"/>
        </w:rPr>
        <w:t xml:space="preserve"> </w:t>
      </w:r>
      <w:r>
        <w:rPr>
          <w:sz w:val="26"/>
          <w:szCs w:val="26"/>
        </w:rPr>
        <w:t xml:space="preserve">территорий городского округа (по подразделу 0503) </w:t>
      </w:r>
      <w:r w:rsidRPr="00CB19C9">
        <w:rPr>
          <w:sz w:val="26"/>
          <w:szCs w:val="26"/>
        </w:rPr>
        <w:t xml:space="preserve">– </w:t>
      </w:r>
      <w:r w:rsidRPr="000F6777">
        <w:rPr>
          <w:sz w:val="26"/>
          <w:szCs w:val="26"/>
        </w:rPr>
        <w:t>на 314,2 млн рублей (в 11 раз),</w:t>
      </w:r>
      <w:r w:rsidRPr="000F6777">
        <w:rPr>
          <w:b/>
          <w:sz w:val="26"/>
          <w:szCs w:val="26"/>
        </w:rPr>
        <w:t xml:space="preserve"> </w:t>
      </w:r>
      <w:r w:rsidRPr="000F6777">
        <w:rPr>
          <w:sz w:val="26"/>
          <w:szCs w:val="26"/>
        </w:rPr>
        <w:t>освещение улиц (без учета субсидий бюджетным учреждениям</w:t>
      </w:r>
      <w:r>
        <w:rPr>
          <w:sz w:val="26"/>
          <w:szCs w:val="26"/>
        </w:rPr>
        <w:t xml:space="preserve">) </w:t>
      </w:r>
      <w:r w:rsidRPr="008C2AB6">
        <w:rPr>
          <w:sz w:val="26"/>
          <w:szCs w:val="26"/>
        </w:rPr>
        <w:t xml:space="preserve">– на </w:t>
      </w:r>
      <w:r>
        <w:rPr>
          <w:sz w:val="26"/>
          <w:szCs w:val="26"/>
        </w:rPr>
        <w:t>12,7</w:t>
      </w:r>
      <w:r w:rsidRPr="008C2AB6">
        <w:rPr>
          <w:sz w:val="26"/>
          <w:szCs w:val="26"/>
        </w:rPr>
        <w:t xml:space="preserve"> млн рублей (2</w:t>
      </w:r>
      <w:r>
        <w:rPr>
          <w:sz w:val="26"/>
          <w:szCs w:val="26"/>
        </w:rPr>
        <w:t>9,0</w:t>
      </w:r>
      <w:r w:rsidRPr="008C2AB6">
        <w:rPr>
          <w:sz w:val="26"/>
          <w:szCs w:val="26"/>
        </w:rPr>
        <w:t xml:space="preserve">%), озеленение – на </w:t>
      </w:r>
      <w:r>
        <w:rPr>
          <w:sz w:val="26"/>
          <w:szCs w:val="26"/>
        </w:rPr>
        <w:t>5,0</w:t>
      </w:r>
      <w:r w:rsidRPr="008C2AB6">
        <w:rPr>
          <w:sz w:val="26"/>
          <w:szCs w:val="26"/>
        </w:rPr>
        <w:t xml:space="preserve"> млн рублей (</w:t>
      </w:r>
      <w:r>
        <w:rPr>
          <w:sz w:val="26"/>
          <w:szCs w:val="26"/>
        </w:rPr>
        <w:t>14,3</w:t>
      </w:r>
      <w:r w:rsidRPr="008C2AB6">
        <w:rPr>
          <w:sz w:val="26"/>
          <w:szCs w:val="26"/>
        </w:rPr>
        <w:t>%)</w:t>
      </w:r>
      <w:r>
        <w:rPr>
          <w:sz w:val="26"/>
          <w:szCs w:val="26"/>
        </w:rPr>
        <w:t xml:space="preserve">. </w:t>
      </w:r>
    </w:p>
    <w:p w:rsidR="002027FA" w:rsidRDefault="002027FA" w:rsidP="0010097A">
      <w:pPr>
        <w:spacing w:line="360" w:lineRule="auto"/>
        <w:ind w:firstLine="709"/>
        <w:jc w:val="both"/>
        <w:rPr>
          <w:sz w:val="26"/>
          <w:szCs w:val="26"/>
        </w:rPr>
      </w:pPr>
      <w:r>
        <w:rPr>
          <w:sz w:val="26"/>
          <w:szCs w:val="26"/>
        </w:rPr>
        <w:t xml:space="preserve">Не планируются в 2012 году расходы на </w:t>
      </w:r>
      <w:r w:rsidRPr="008C2AB6">
        <w:rPr>
          <w:sz w:val="26"/>
          <w:szCs w:val="26"/>
        </w:rPr>
        <w:t>капитальный ремонт многоквартирных домов</w:t>
      </w:r>
      <w:r>
        <w:rPr>
          <w:sz w:val="26"/>
          <w:szCs w:val="26"/>
        </w:rPr>
        <w:t>.</w:t>
      </w:r>
    </w:p>
    <w:p w:rsidR="002027FA" w:rsidRDefault="002027FA" w:rsidP="0010097A">
      <w:pPr>
        <w:spacing w:line="360" w:lineRule="auto"/>
        <w:ind w:firstLine="708"/>
        <w:jc w:val="both"/>
        <w:rPr>
          <w:sz w:val="26"/>
          <w:szCs w:val="26"/>
        </w:rPr>
      </w:pPr>
      <w:r>
        <w:rPr>
          <w:sz w:val="26"/>
          <w:szCs w:val="26"/>
        </w:rPr>
        <w:lastRenderedPageBreak/>
        <w:t xml:space="preserve">Проектом предлагается переход с 2012 года на нормативное планирование расходов на выполнение муниципальных работ в сфере жилищно-коммунального хозяйства, в связи с этим, на нормативный метод переведены расходы на </w:t>
      </w:r>
      <w:r w:rsidRPr="004C37EF">
        <w:rPr>
          <w:sz w:val="26"/>
          <w:szCs w:val="26"/>
        </w:rPr>
        <w:t>организацию благоустройства территории городского округа, обустройство мест массового отдыха, организацию озеленения территорий городского округа и освещени</w:t>
      </w:r>
      <w:r>
        <w:rPr>
          <w:sz w:val="26"/>
          <w:szCs w:val="26"/>
        </w:rPr>
        <w:t>е</w:t>
      </w:r>
      <w:r w:rsidRPr="004C37EF">
        <w:rPr>
          <w:sz w:val="26"/>
          <w:szCs w:val="26"/>
        </w:rPr>
        <w:t xml:space="preserve"> улиц</w:t>
      </w:r>
      <w:r>
        <w:rPr>
          <w:sz w:val="26"/>
          <w:szCs w:val="26"/>
        </w:rPr>
        <w:t>. Общий объем расходов на закупку указанных работ для муниципальных нужд в 2012 году составит 197,6 млн рублей. На 2013 год планируется рост расходов на эти цели на 4,1 млн рублей (2,1% к 2012 году), на 2014 год – на 8,5 млн рублей (4,2% к 2013 году).</w:t>
      </w:r>
    </w:p>
    <w:p w:rsidR="002027FA" w:rsidRDefault="002027FA" w:rsidP="0010097A">
      <w:pPr>
        <w:spacing w:line="360" w:lineRule="auto"/>
        <w:ind w:firstLine="567"/>
        <w:jc w:val="both"/>
        <w:rPr>
          <w:sz w:val="26"/>
          <w:szCs w:val="26"/>
        </w:rPr>
      </w:pPr>
      <w:r w:rsidRPr="00577BFF">
        <w:rPr>
          <w:sz w:val="26"/>
          <w:szCs w:val="26"/>
        </w:rPr>
        <w:t>Динамика расходов на жилищно-коммунальное хозяйство в 201</w:t>
      </w:r>
      <w:r>
        <w:rPr>
          <w:sz w:val="26"/>
          <w:szCs w:val="26"/>
        </w:rPr>
        <w:t>1</w:t>
      </w:r>
      <w:r w:rsidRPr="00577BFF">
        <w:rPr>
          <w:sz w:val="26"/>
          <w:szCs w:val="26"/>
        </w:rPr>
        <w:t>-201</w:t>
      </w:r>
      <w:r>
        <w:rPr>
          <w:sz w:val="26"/>
          <w:szCs w:val="26"/>
        </w:rPr>
        <w:t xml:space="preserve">4 </w:t>
      </w:r>
      <w:r w:rsidRPr="00577BFF">
        <w:rPr>
          <w:sz w:val="26"/>
          <w:szCs w:val="26"/>
        </w:rPr>
        <w:t>годах приведена на следующей диаграмме:</w:t>
      </w:r>
    </w:p>
    <w:p w:rsidR="00E405D6" w:rsidRDefault="007F6D7B" w:rsidP="00E405D6">
      <w:pPr>
        <w:spacing w:line="360" w:lineRule="auto"/>
        <w:jc w:val="both"/>
        <w:rPr>
          <w:sz w:val="26"/>
          <w:szCs w:val="26"/>
        </w:rPr>
      </w:pPr>
      <w:r>
        <w:rPr>
          <w:rStyle w:val="af1"/>
          <w:noProof/>
        </w:rPr>
        <w:pict>
          <v:shape id="_x0000_i1027" type="#_x0000_t75" style="width:461.3pt;height:272.9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">
            <v:imagedata r:id="rId11" o:title=""/>
            <o:lock v:ext="edit" aspectratio="f"/>
          </v:shape>
        </w:pict>
      </w:r>
    </w:p>
    <w:p w:rsidR="002027FA" w:rsidRPr="00A82900" w:rsidRDefault="002027FA" w:rsidP="0010097A">
      <w:pPr>
        <w:autoSpaceDE w:val="0"/>
        <w:autoSpaceDN w:val="0"/>
        <w:adjustRightInd w:val="0"/>
        <w:spacing w:line="360" w:lineRule="auto"/>
        <w:jc w:val="both"/>
        <w:rPr>
          <w:szCs w:val="26"/>
          <w:highlight w:val="lightGray"/>
        </w:rPr>
      </w:pPr>
    </w:p>
    <w:p w:rsidR="002027FA" w:rsidRPr="00157DC0" w:rsidRDefault="002027FA" w:rsidP="0010097A">
      <w:pPr>
        <w:spacing w:line="360" w:lineRule="auto"/>
        <w:ind w:firstLine="708"/>
        <w:jc w:val="both"/>
        <w:rPr>
          <w:sz w:val="26"/>
          <w:szCs w:val="26"/>
        </w:rPr>
      </w:pPr>
      <w:r w:rsidRPr="005670DF">
        <w:rPr>
          <w:sz w:val="26"/>
          <w:szCs w:val="26"/>
        </w:rPr>
        <w:t>Планируемые на 201</w:t>
      </w:r>
      <w:r>
        <w:rPr>
          <w:sz w:val="26"/>
          <w:szCs w:val="26"/>
        </w:rPr>
        <w:t>2</w:t>
      </w:r>
      <w:r w:rsidRPr="005670DF">
        <w:rPr>
          <w:sz w:val="26"/>
          <w:szCs w:val="26"/>
        </w:rPr>
        <w:t xml:space="preserve"> год бюджетные ассигнования </w:t>
      </w:r>
      <w:r w:rsidRPr="005670DF">
        <w:rPr>
          <w:i/>
          <w:sz w:val="26"/>
          <w:szCs w:val="26"/>
        </w:rPr>
        <w:t>по подразделу 0501 «Жилищное хозяйство»</w:t>
      </w:r>
      <w:r w:rsidRPr="005670DF">
        <w:rPr>
          <w:sz w:val="26"/>
          <w:szCs w:val="26"/>
        </w:rPr>
        <w:t xml:space="preserve"> в объеме </w:t>
      </w:r>
      <w:r w:rsidRPr="00A71765">
        <w:rPr>
          <w:sz w:val="26"/>
          <w:szCs w:val="26"/>
        </w:rPr>
        <w:t>165,0</w:t>
      </w:r>
      <w:r w:rsidRPr="005670DF">
        <w:rPr>
          <w:sz w:val="26"/>
          <w:szCs w:val="26"/>
        </w:rPr>
        <w:t xml:space="preserve"> млн рублей пред</w:t>
      </w:r>
      <w:r>
        <w:rPr>
          <w:sz w:val="26"/>
          <w:szCs w:val="26"/>
        </w:rPr>
        <w:t>лагается</w:t>
      </w:r>
      <w:r w:rsidRPr="005670DF">
        <w:rPr>
          <w:sz w:val="26"/>
          <w:szCs w:val="26"/>
        </w:rPr>
        <w:t xml:space="preserve"> направить на обеспечение мероприятий </w:t>
      </w:r>
      <w:r>
        <w:rPr>
          <w:sz w:val="26"/>
          <w:szCs w:val="26"/>
        </w:rPr>
        <w:t xml:space="preserve">муниципальной адресной программы №2 по </w:t>
      </w:r>
      <w:r w:rsidRPr="005670DF">
        <w:rPr>
          <w:sz w:val="26"/>
          <w:szCs w:val="26"/>
        </w:rPr>
        <w:t>переселению граждан из аварийного жилого фонда</w:t>
      </w:r>
      <w:r>
        <w:rPr>
          <w:sz w:val="26"/>
          <w:szCs w:val="26"/>
        </w:rPr>
        <w:t xml:space="preserve"> </w:t>
      </w:r>
      <w:r w:rsidRPr="005670DF">
        <w:rPr>
          <w:sz w:val="26"/>
          <w:szCs w:val="26"/>
        </w:rPr>
        <w:t xml:space="preserve">– </w:t>
      </w:r>
      <w:r>
        <w:rPr>
          <w:sz w:val="26"/>
          <w:szCs w:val="26"/>
        </w:rPr>
        <w:t>7</w:t>
      </w:r>
      <w:r w:rsidRPr="005670DF">
        <w:rPr>
          <w:sz w:val="26"/>
          <w:szCs w:val="26"/>
        </w:rPr>
        <w:t>5,0 млн рублей</w:t>
      </w:r>
      <w:r>
        <w:rPr>
          <w:sz w:val="26"/>
          <w:szCs w:val="26"/>
        </w:rPr>
        <w:t xml:space="preserve"> (перенос финансирования с 2011 года)</w:t>
      </w:r>
      <w:r w:rsidRPr="005670DF">
        <w:rPr>
          <w:sz w:val="26"/>
          <w:szCs w:val="26"/>
        </w:rPr>
        <w:t xml:space="preserve">; </w:t>
      </w:r>
      <w:r w:rsidRPr="00157DC0">
        <w:rPr>
          <w:sz w:val="26"/>
          <w:szCs w:val="26"/>
        </w:rPr>
        <w:t>реализацию целевой программы «Строительство жилья для переселения граждан из аварийного жилищного фонда, расположенного на территории муниципального образования «Город Вологда» на 2010-2013</w:t>
      </w:r>
      <w:r>
        <w:rPr>
          <w:sz w:val="26"/>
          <w:szCs w:val="26"/>
        </w:rPr>
        <w:t xml:space="preserve"> годы</w:t>
      </w:r>
      <w:r w:rsidRPr="00157DC0">
        <w:rPr>
          <w:sz w:val="26"/>
          <w:szCs w:val="26"/>
        </w:rPr>
        <w:t xml:space="preserve">» – </w:t>
      </w:r>
      <w:r>
        <w:rPr>
          <w:sz w:val="26"/>
          <w:szCs w:val="26"/>
        </w:rPr>
        <w:t>90,0 млн рублей</w:t>
      </w:r>
      <w:r w:rsidRPr="00157DC0">
        <w:rPr>
          <w:sz w:val="26"/>
          <w:szCs w:val="26"/>
        </w:rPr>
        <w:t>.</w:t>
      </w:r>
    </w:p>
    <w:p w:rsidR="002027FA" w:rsidRDefault="002027FA" w:rsidP="0010097A">
      <w:pPr>
        <w:pStyle w:val="ConsPlusNormal"/>
        <w:spacing w:line="360" w:lineRule="auto"/>
        <w:ind w:firstLine="540"/>
        <w:jc w:val="both"/>
        <w:outlineLvl w:val="3"/>
        <w:rPr>
          <w:rFonts w:ascii="Times New Roman" w:hAnsi="Times New Roman" w:cs="Times New Roman"/>
          <w:sz w:val="26"/>
          <w:szCs w:val="26"/>
        </w:rPr>
      </w:pPr>
      <w:r w:rsidRPr="00961B23">
        <w:rPr>
          <w:rFonts w:ascii="Times New Roman" w:hAnsi="Times New Roman" w:cs="Times New Roman"/>
          <w:sz w:val="26"/>
          <w:szCs w:val="26"/>
        </w:rPr>
        <w:lastRenderedPageBreak/>
        <w:t>На 2013 год планируется рост расходов на жилищное хозяйство в сумме 69,9 млн рублей (42,4% к 2012 году</w:t>
      </w:r>
      <w:r>
        <w:rPr>
          <w:rFonts w:ascii="Times New Roman" w:hAnsi="Times New Roman" w:cs="Times New Roman"/>
          <w:sz w:val="26"/>
          <w:szCs w:val="26"/>
        </w:rPr>
        <w:t>)</w:t>
      </w:r>
      <w:r w:rsidRPr="00961B23">
        <w:rPr>
          <w:rFonts w:ascii="Times New Roman" w:hAnsi="Times New Roman" w:cs="Times New Roman"/>
          <w:sz w:val="26"/>
          <w:szCs w:val="26"/>
        </w:rPr>
        <w:t>, на 2014 год</w:t>
      </w:r>
      <w:r>
        <w:rPr>
          <w:rFonts w:ascii="Times New Roman" w:hAnsi="Times New Roman" w:cs="Times New Roman"/>
          <w:sz w:val="26"/>
          <w:szCs w:val="26"/>
        </w:rPr>
        <w:t xml:space="preserve"> -</w:t>
      </w:r>
      <w:r w:rsidRPr="00961B23">
        <w:rPr>
          <w:rFonts w:ascii="Times New Roman" w:hAnsi="Times New Roman" w:cs="Times New Roman"/>
          <w:sz w:val="26"/>
          <w:szCs w:val="26"/>
        </w:rPr>
        <w:t xml:space="preserve"> снижение на 134,9 млн рублей</w:t>
      </w:r>
      <w:r>
        <w:rPr>
          <w:rFonts w:ascii="Times New Roman" w:hAnsi="Times New Roman" w:cs="Times New Roman"/>
          <w:sz w:val="26"/>
          <w:szCs w:val="26"/>
        </w:rPr>
        <w:t xml:space="preserve"> (</w:t>
      </w:r>
      <w:r w:rsidR="00863C7C">
        <w:rPr>
          <w:rFonts w:ascii="Times New Roman" w:hAnsi="Times New Roman" w:cs="Times New Roman"/>
          <w:sz w:val="26"/>
          <w:szCs w:val="26"/>
        </w:rPr>
        <w:t xml:space="preserve">на </w:t>
      </w:r>
      <w:r>
        <w:rPr>
          <w:rFonts w:ascii="Times New Roman" w:hAnsi="Times New Roman" w:cs="Times New Roman"/>
          <w:sz w:val="26"/>
          <w:szCs w:val="26"/>
        </w:rPr>
        <w:t>57,4%</w:t>
      </w:r>
      <w:r w:rsidRPr="00961B23">
        <w:rPr>
          <w:rFonts w:ascii="Times New Roman" w:hAnsi="Times New Roman" w:cs="Times New Roman"/>
          <w:sz w:val="26"/>
          <w:szCs w:val="26"/>
        </w:rPr>
        <w:t xml:space="preserve"> к 2013 году</w:t>
      </w:r>
      <w:r>
        <w:rPr>
          <w:rFonts w:ascii="Times New Roman" w:hAnsi="Times New Roman" w:cs="Times New Roman"/>
          <w:sz w:val="26"/>
          <w:szCs w:val="26"/>
        </w:rPr>
        <w:t>)</w:t>
      </w:r>
      <w:r w:rsidRPr="00961B23">
        <w:rPr>
          <w:rFonts w:ascii="Times New Roman" w:hAnsi="Times New Roman" w:cs="Times New Roman"/>
          <w:sz w:val="26"/>
          <w:szCs w:val="26"/>
        </w:rPr>
        <w:t>.</w:t>
      </w:r>
    </w:p>
    <w:p w:rsidR="002027FA" w:rsidRDefault="002027FA" w:rsidP="0010097A">
      <w:pPr>
        <w:autoSpaceDE w:val="0"/>
        <w:autoSpaceDN w:val="0"/>
        <w:adjustRightInd w:val="0"/>
        <w:spacing w:line="360" w:lineRule="auto"/>
        <w:ind w:firstLine="567"/>
        <w:jc w:val="both"/>
        <w:outlineLvl w:val="1"/>
        <w:rPr>
          <w:sz w:val="26"/>
          <w:szCs w:val="26"/>
        </w:rPr>
      </w:pPr>
      <w:r w:rsidRPr="00CB39BB">
        <w:rPr>
          <w:sz w:val="26"/>
          <w:szCs w:val="26"/>
        </w:rPr>
        <w:t xml:space="preserve">По подразделу </w:t>
      </w:r>
      <w:r w:rsidRPr="00CB39BB">
        <w:rPr>
          <w:i/>
          <w:sz w:val="26"/>
          <w:szCs w:val="26"/>
        </w:rPr>
        <w:t>0502 «Коммунальное хозяйство»</w:t>
      </w:r>
      <w:r w:rsidRPr="00CB39BB">
        <w:rPr>
          <w:sz w:val="26"/>
          <w:szCs w:val="26"/>
        </w:rPr>
        <w:t xml:space="preserve"> в 201</w:t>
      </w:r>
      <w:r>
        <w:rPr>
          <w:sz w:val="26"/>
          <w:szCs w:val="26"/>
        </w:rPr>
        <w:t>2</w:t>
      </w:r>
      <w:r w:rsidRPr="00CB39BB">
        <w:rPr>
          <w:sz w:val="26"/>
          <w:szCs w:val="26"/>
        </w:rPr>
        <w:t xml:space="preserve"> году планиру</w:t>
      </w:r>
      <w:r>
        <w:rPr>
          <w:sz w:val="26"/>
          <w:szCs w:val="26"/>
        </w:rPr>
        <w:t>е</w:t>
      </w:r>
      <w:r w:rsidRPr="00CB39BB">
        <w:rPr>
          <w:sz w:val="26"/>
          <w:szCs w:val="26"/>
        </w:rPr>
        <w:t xml:space="preserve">тся </w:t>
      </w:r>
      <w:r>
        <w:rPr>
          <w:sz w:val="26"/>
          <w:szCs w:val="26"/>
        </w:rPr>
        <w:t>израсходовать</w:t>
      </w:r>
      <w:r w:rsidRPr="00CB39BB">
        <w:rPr>
          <w:sz w:val="26"/>
          <w:szCs w:val="26"/>
        </w:rPr>
        <w:t xml:space="preserve"> </w:t>
      </w:r>
      <w:r w:rsidRPr="00A71765">
        <w:rPr>
          <w:sz w:val="26"/>
          <w:szCs w:val="26"/>
        </w:rPr>
        <w:t>25,1</w:t>
      </w:r>
      <w:r w:rsidRPr="00CB39BB">
        <w:rPr>
          <w:sz w:val="26"/>
          <w:szCs w:val="26"/>
        </w:rPr>
        <w:t xml:space="preserve"> млн рублей</w:t>
      </w:r>
      <w:r>
        <w:rPr>
          <w:sz w:val="26"/>
          <w:szCs w:val="26"/>
        </w:rPr>
        <w:t xml:space="preserve"> </w:t>
      </w:r>
      <w:r w:rsidRPr="00CB39BB">
        <w:rPr>
          <w:sz w:val="26"/>
          <w:szCs w:val="26"/>
        </w:rPr>
        <w:t xml:space="preserve">на </w:t>
      </w:r>
      <w:r>
        <w:rPr>
          <w:sz w:val="26"/>
          <w:szCs w:val="26"/>
        </w:rPr>
        <w:t xml:space="preserve">финансирование 3 инвестиционных проектов, включенных в долгосрочную программу капитальных </w:t>
      </w:r>
      <w:r w:rsidRPr="00B43B4C">
        <w:rPr>
          <w:sz w:val="26"/>
          <w:szCs w:val="26"/>
        </w:rPr>
        <w:t>вложений</w:t>
      </w:r>
      <w:r w:rsidRPr="002E1458">
        <w:rPr>
          <w:sz w:val="26"/>
          <w:szCs w:val="26"/>
        </w:rPr>
        <w:t>, из них: строительство водовода по улице Железнодорожной (</w:t>
      </w:r>
      <w:r>
        <w:rPr>
          <w:sz w:val="26"/>
          <w:szCs w:val="26"/>
        </w:rPr>
        <w:t>13,0</w:t>
      </w:r>
      <w:r w:rsidRPr="002E1458">
        <w:rPr>
          <w:sz w:val="26"/>
          <w:szCs w:val="26"/>
        </w:rPr>
        <w:t xml:space="preserve"> млн рублей), проектирование и строительство наружных инженерных сетей в районе Ананьино (</w:t>
      </w:r>
      <w:r>
        <w:rPr>
          <w:sz w:val="26"/>
          <w:szCs w:val="26"/>
        </w:rPr>
        <w:t>7,0</w:t>
      </w:r>
      <w:r w:rsidRPr="002E1458">
        <w:rPr>
          <w:sz w:val="26"/>
          <w:szCs w:val="26"/>
        </w:rPr>
        <w:t xml:space="preserve"> млн рублей), проектирование и строительство наружных инженерных сетей в районе Прилуки (</w:t>
      </w:r>
      <w:r>
        <w:rPr>
          <w:sz w:val="26"/>
          <w:szCs w:val="26"/>
        </w:rPr>
        <w:t>3,1</w:t>
      </w:r>
      <w:r w:rsidRPr="002E1458">
        <w:rPr>
          <w:sz w:val="26"/>
          <w:szCs w:val="26"/>
        </w:rPr>
        <w:t xml:space="preserve"> млн рублей)</w:t>
      </w:r>
      <w:r>
        <w:rPr>
          <w:sz w:val="26"/>
          <w:szCs w:val="26"/>
        </w:rPr>
        <w:t xml:space="preserve">, и городской целевой программы «Энергосбережение и повышение энергетической эффективности муниципального образования «Город Вологда» на 2010-2015 </w:t>
      </w:r>
      <w:r w:rsidR="00A71765">
        <w:rPr>
          <w:sz w:val="26"/>
          <w:szCs w:val="26"/>
        </w:rPr>
        <w:t xml:space="preserve">годы </w:t>
      </w:r>
      <w:r>
        <w:rPr>
          <w:sz w:val="26"/>
          <w:szCs w:val="26"/>
        </w:rPr>
        <w:t xml:space="preserve">и с перспективой до 2020 года» (2,0 млн рублей). На 2013-2014 годы проектом </w:t>
      </w:r>
      <w:r w:rsidRPr="0028597C">
        <w:rPr>
          <w:sz w:val="26"/>
          <w:szCs w:val="26"/>
        </w:rPr>
        <w:t xml:space="preserve">предусмотрены расходы на реализацию </w:t>
      </w:r>
      <w:r>
        <w:rPr>
          <w:sz w:val="26"/>
          <w:szCs w:val="26"/>
        </w:rPr>
        <w:t>данной программы</w:t>
      </w:r>
      <w:r w:rsidRPr="0028597C">
        <w:rPr>
          <w:sz w:val="26"/>
          <w:szCs w:val="26"/>
        </w:rPr>
        <w:t xml:space="preserve"> </w:t>
      </w:r>
      <w:r>
        <w:rPr>
          <w:sz w:val="26"/>
          <w:szCs w:val="26"/>
        </w:rPr>
        <w:t>по</w:t>
      </w:r>
      <w:r w:rsidRPr="0028597C">
        <w:rPr>
          <w:sz w:val="26"/>
          <w:szCs w:val="26"/>
        </w:rPr>
        <w:t xml:space="preserve"> </w:t>
      </w:r>
      <w:r w:rsidRPr="0093498C">
        <w:rPr>
          <w:sz w:val="26"/>
          <w:szCs w:val="26"/>
        </w:rPr>
        <w:t>2,0</w:t>
      </w:r>
      <w:r w:rsidRPr="0028597C">
        <w:rPr>
          <w:sz w:val="26"/>
          <w:szCs w:val="26"/>
        </w:rPr>
        <w:t xml:space="preserve"> млн рублей</w:t>
      </w:r>
      <w:r>
        <w:rPr>
          <w:sz w:val="26"/>
          <w:szCs w:val="26"/>
        </w:rPr>
        <w:t xml:space="preserve"> в год</w:t>
      </w:r>
      <w:r w:rsidRPr="0028597C">
        <w:rPr>
          <w:sz w:val="26"/>
          <w:szCs w:val="26"/>
        </w:rPr>
        <w:t xml:space="preserve">, </w:t>
      </w:r>
      <w:r>
        <w:rPr>
          <w:sz w:val="26"/>
          <w:szCs w:val="26"/>
        </w:rPr>
        <w:t xml:space="preserve">что соответствует расходам на мероприятия МУП «Вологдагортеплосеть», отраженным в приложении №1 </w:t>
      </w:r>
      <w:r w:rsidRPr="00A10ED6">
        <w:rPr>
          <w:sz w:val="26"/>
          <w:szCs w:val="26"/>
        </w:rPr>
        <w:t>утвержденной программ</w:t>
      </w:r>
      <w:r>
        <w:rPr>
          <w:sz w:val="26"/>
          <w:szCs w:val="26"/>
        </w:rPr>
        <w:t>ы (в редакции</w:t>
      </w:r>
      <w:r w:rsidRPr="00A10ED6">
        <w:rPr>
          <w:sz w:val="26"/>
          <w:szCs w:val="26"/>
        </w:rPr>
        <w:t xml:space="preserve"> </w:t>
      </w:r>
      <w:r>
        <w:rPr>
          <w:sz w:val="26"/>
          <w:szCs w:val="26"/>
        </w:rPr>
        <w:t>постановления Администрации города от 09.11.2011 №6742), но не соответствуют приложению №3 этой же программы, согласно которому объемы финансирования реконструкции системы теплоснабжения котельной по адресу ул.Красноармейская,27 и закрытия котельной ул.Некрасова,47а на 2011-2012 годы составляют за счет бюджета города 26,0 млн рублей, а на 2013-2014 годы не планируются.</w:t>
      </w:r>
    </w:p>
    <w:p w:rsidR="002027FA" w:rsidRPr="00481566" w:rsidRDefault="002027FA" w:rsidP="0010097A">
      <w:pPr>
        <w:autoSpaceDE w:val="0"/>
        <w:autoSpaceDN w:val="0"/>
        <w:adjustRightInd w:val="0"/>
        <w:spacing w:line="360" w:lineRule="auto"/>
        <w:ind w:firstLine="708"/>
        <w:jc w:val="both"/>
        <w:rPr>
          <w:sz w:val="26"/>
          <w:szCs w:val="26"/>
        </w:rPr>
      </w:pPr>
      <w:r>
        <w:rPr>
          <w:sz w:val="26"/>
          <w:szCs w:val="26"/>
        </w:rPr>
        <w:t>В</w:t>
      </w:r>
      <w:r w:rsidRPr="00157DC0">
        <w:rPr>
          <w:sz w:val="26"/>
          <w:szCs w:val="26"/>
        </w:rPr>
        <w:t xml:space="preserve"> 201</w:t>
      </w:r>
      <w:r>
        <w:rPr>
          <w:sz w:val="26"/>
          <w:szCs w:val="26"/>
        </w:rPr>
        <w:t>3</w:t>
      </w:r>
      <w:r w:rsidRPr="00157DC0">
        <w:rPr>
          <w:sz w:val="26"/>
          <w:szCs w:val="26"/>
        </w:rPr>
        <w:t xml:space="preserve"> году </w:t>
      </w:r>
      <w:r>
        <w:rPr>
          <w:sz w:val="26"/>
          <w:szCs w:val="26"/>
        </w:rPr>
        <w:t xml:space="preserve">проектом </w:t>
      </w:r>
      <w:r w:rsidRPr="00157DC0">
        <w:rPr>
          <w:sz w:val="26"/>
          <w:szCs w:val="26"/>
        </w:rPr>
        <w:t>предусмотрен</w:t>
      </w:r>
      <w:r>
        <w:rPr>
          <w:sz w:val="26"/>
          <w:szCs w:val="26"/>
        </w:rPr>
        <w:t>о</w:t>
      </w:r>
      <w:r w:rsidRPr="00157DC0">
        <w:rPr>
          <w:sz w:val="26"/>
          <w:szCs w:val="26"/>
        </w:rPr>
        <w:t xml:space="preserve"> снижение бюджетных ассигнований на коммунальное хозяйство на </w:t>
      </w:r>
      <w:r>
        <w:rPr>
          <w:sz w:val="26"/>
          <w:szCs w:val="26"/>
        </w:rPr>
        <w:t>13,0 млн рублей</w:t>
      </w:r>
      <w:r w:rsidRPr="00157DC0">
        <w:rPr>
          <w:sz w:val="26"/>
          <w:szCs w:val="26"/>
        </w:rPr>
        <w:t xml:space="preserve"> (в 2,</w:t>
      </w:r>
      <w:r>
        <w:rPr>
          <w:sz w:val="26"/>
          <w:szCs w:val="26"/>
        </w:rPr>
        <w:t>1</w:t>
      </w:r>
      <w:r w:rsidRPr="00157DC0">
        <w:rPr>
          <w:sz w:val="26"/>
          <w:szCs w:val="26"/>
        </w:rPr>
        <w:t xml:space="preserve"> раза к 2012</w:t>
      </w:r>
      <w:r>
        <w:rPr>
          <w:sz w:val="26"/>
          <w:szCs w:val="26"/>
        </w:rPr>
        <w:t xml:space="preserve"> году</w:t>
      </w:r>
      <w:r w:rsidRPr="00157DC0">
        <w:rPr>
          <w:sz w:val="26"/>
          <w:szCs w:val="26"/>
        </w:rPr>
        <w:t>)</w:t>
      </w:r>
      <w:r>
        <w:rPr>
          <w:sz w:val="26"/>
          <w:szCs w:val="26"/>
        </w:rPr>
        <w:t xml:space="preserve"> и </w:t>
      </w:r>
      <w:r w:rsidRPr="00157DC0">
        <w:rPr>
          <w:sz w:val="26"/>
          <w:szCs w:val="26"/>
        </w:rPr>
        <w:t>рост расходов в 201</w:t>
      </w:r>
      <w:r>
        <w:rPr>
          <w:sz w:val="26"/>
          <w:szCs w:val="26"/>
        </w:rPr>
        <w:t>4</w:t>
      </w:r>
      <w:r w:rsidRPr="00157DC0">
        <w:rPr>
          <w:sz w:val="26"/>
          <w:szCs w:val="26"/>
        </w:rPr>
        <w:t xml:space="preserve"> году на </w:t>
      </w:r>
      <w:r>
        <w:rPr>
          <w:sz w:val="26"/>
          <w:szCs w:val="26"/>
        </w:rPr>
        <w:t>5,6</w:t>
      </w:r>
      <w:r w:rsidRPr="00157DC0">
        <w:rPr>
          <w:sz w:val="26"/>
          <w:szCs w:val="26"/>
        </w:rPr>
        <w:t xml:space="preserve"> млн рублей (</w:t>
      </w:r>
      <w:r>
        <w:rPr>
          <w:sz w:val="26"/>
          <w:szCs w:val="26"/>
        </w:rPr>
        <w:t>46,4%</w:t>
      </w:r>
      <w:r w:rsidRPr="00157DC0">
        <w:rPr>
          <w:sz w:val="26"/>
          <w:szCs w:val="26"/>
        </w:rPr>
        <w:t xml:space="preserve"> к 201</w:t>
      </w:r>
      <w:r>
        <w:rPr>
          <w:sz w:val="26"/>
          <w:szCs w:val="26"/>
        </w:rPr>
        <w:t>3 году</w:t>
      </w:r>
      <w:r w:rsidRPr="00157DC0">
        <w:rPr>
          <w:sz w:val="26"/>
          <w:szCs w:val="26"/>
        </w:rPr>
        <w:t>)</w:t>
      </w:r>
      <w:r>
        <w:rPr>
          <w:sz w:val="26"/>
          <w:szCs w:val="26"/>
        </w:rPr>
        <w:t>.</w:t>
      </w:r>
      <w:r w:rsidRPr="00157DC0">
        <w:rPr>
          <w:sz w:val="26"/>
          <w:szCs w:val="26"/>
        </w:rPr>
        <w:t xml:space="preserve"> </w:t>
      </w:r>
    </w:p>
    <w:p w:rsidR="00863C7C" w:rsidRDefault="002027FA" w:rsidP="0010097A">
      <w:pPr>
        <w:spacing w:line="360" w:lineRule="auto"/>
        <w:ind w:firstLine="708"/>
        <w:jc w:val="both"/>
        <w:rPr>
          <w:sz w:val="26"/>
          <w:szCs w:val="26"/>
        </w:rPr>
      </w:pPr>
      <w:r>
        <w:rPr>
          <w:sz w:val="26"/>
          <w:szCs w:val="26"/>
        </w:rPr>
        <w:t>Р</w:t>
      </w:r>
      <w:r w:rsidRPr="00B43B4C">
        <w:rPr>
          <w:sz w:val="26"/>
          <w:szCs w:val="26"/>
        </w:rPr>
        <w:t>асход</w:t>
      </w:r>
      <w:r>
        <w:rPr>
          <w:sz w:val="26"/>
          <w:szCs w:val="26"/>
        </w:rPr>
        <w:t>ы</w:t>
      </w:r>
      <w:r w:rsidRPr="00B43B4C">
        <w:rPr>
          <w:sz w:val="26"/>
          <w:szCs w:val="26"/>
        </w:rPr>
        <w:t xml:space="preserve"> </w:t>
      </w:r>
      <w:r w:rsidRPr="00B43B4C">
        <w:rPr>
          <w:i/>
          <w:sz w:val="26"/>
          <w:szCs w:val="26"/>
        </w:rPr>
        <w:t>по подразделу 0503</w:t>
      </w:r>
      <w:r w:rsidRPr="00B43B4C">
        <w:rPr>
          <w:sz w:val="26"/>
          <w:szCs w:val="26"/>
        </w:rPr>
        <w:t xml:space="preserve"> </w:t>
      </w:r>
      <w:r w:rsidRPr="00B43B4C">
        <w:rPr>
          <w:i/>
          <w:sz w:val="26"/>
          <w:szCs w:val="26"/>
        </w:rPr>
        <w:t>«Благоустройство»</w:t>
      </w:r>
      <w:r w:rsidRPr="00B43B4C">
        <w:rPr>
          <w:sz w:val="26"/>
          <w:szCs w:val="26"/>
        </w:rPr>
        <w:t xml:space="preserve"> </w:t>
      </w:r>
      <w:r>
        <w:rPr>
          <w:sz w:val="26"/>
          <w:szCs w:val="26"/>
        </w:rPr>
        <w:t>в 2012 году за</w:t>
      </w:r>
      <w:r w:rsidRPr="00B43B4C">
        <w:rPr>
          <w:sz w:val="26"/>
          <w:szCs w:val="26"/>
        </w:rPr>
        <w:t>планир</w:t>
      </w:r>
      <w:r>
        <w:rPr>
          <w:sz w:val="26"/>
          <w:szCs w:val="26"/>
        </w:rPr>
        <w:t>ованы</w:t>
      </w:r>
      <w:r w:rsidRPr="00B43B4C">
        <w:rPr>
          <w:sz w:val="26"/>
          <w:szCs w:val="26"/>
        </w:rPr>
        <w:t xml:space="preserve"> в сумме </w:t>
      </w:r>
      <w:r w:rsidRPr="00A71765">
        <w:rPr>
          <w:sz w:val="26"/>
          <w:szCs w:val="26"/>
        </w:rPr>
        <w:t>638,3</w:t>
      </w:r>
      <w:r w:rsidRPr="00B43B4C">
        <w:rPr>
          <w:sz w:val="26"/>
          <w:szCs w:val="26"/>
        </w:rPr>
        <w:t xml:space="preserve"> млн рублей,</w:t>
      </w:r>
      <w:r>
        <w:rPr>
          <w:sz w:val="26"/>
          <w:szCs w:val="26"/>
        </w:rPr>
        <w:t xml:space="preserve"> что меньше</w:t>
      </w:r>
      <w:r w:rsidR="00863C7C">
        <w:rPr>
          <w:sz w:val="26"/>
          <w:szCs w:val="26"/>
        </w:rPr>
        <w:t xml:space="preserve"> объемов </w:t>
      </w:r>
      <w:r>
        <w:rPr>
          <w:sz w:val="26"/>
          <w:szCs w:val="26"/>
        </w:rPr>
        <w:t>2011 года на 277,3 млн рублей (30,3%)</w:t>
      </w:r>
      <w:r w:rsidR="00863C7C">
        <w:rPr>
          <w:sz w:val="26"/>
          <w:szCs w:val="26"/>
        </w:rPr>
        <w:t>.</w:t>
      </w:r>
    </w:p>
    <w:p w:rsidR="002027FA" w:rsidRDefault="002027FA" w:rsidP="0010097A">
      <w:pPr>
        <w:spacing w:line="360" w:lineRule="auto"/>
        <w:ind w:firstLine="708"/>
        <w:jc w:val="both"/>
        <w:rPr>
          <w:sz w:val="26"/>
          <w:szCs w:val="26"/>
        </w:rPr>
      </w:pPr>
      <w:r>
        <w:rPr>
          <w:sz w:val="26"/>
          <w:szCs w:val="26"/>
        </w:rPr>
        <w:t xml:space="preserve">В 2012 году бюджетные ассигнования предлагается направить в виде субсидии бюджетным учреждениям на финансовое обеспечение муниципального задания на оказание муниципальных услуг и субсидии бюджетным учреждениям на иные цели в общей сумме 32,9 млн рублей (5,2% от общего объема расходов по </w:t>
      </w:r>
      <w:r>
        <w:rPr>
          <w:sz w:val="26"/>
          <w:szCs w:val="26"/>
        </w:rPr>
        <w:lastRenderedPageBreak/>
        <w:t xml:space="preserve">подразделу), закупку товаров, работ и услуг для муниципальных нужд </w:t>
      </w:r>
      <w:r w:rsidRPr="00B43B4C">
        <w:rPr>
          <w:sz w:val="26"/>
          <w:szCs w:val="26"/>
        </w:rPr>
        <w:t xml:space="preserve">– </w:t>
      </w:r>
      <w:r>
        <w:rPr>
          <w:sz w:val="26"/>
          <w:szCs w:val="26"/>
        </w:rPr>
        <w:t>591,7</w:t>
      </w:r>
      <w:r w:rsidRPr="00B43B4C">
        <w:rPr>
          <w:sz w:val="26"/>
          <w:szCs w:val="26"/>
        </w:rPr>
        <w:t xml:space="preserve"> млн рублей</w:t>
      </w:r>
      <w:r>
        <w:rPr>
          <w:sz w:val="26"/>
          <w:szCs w:val="26"/>
        </w:rPr>
        <w:t xml:space="preserve"> (92,7%), бюджетные инвестиции в объекты муниципальной собственности </w:t>
      </w:r>
      <w:r w:rsidRPr="00B43B4C">
        <w:rPr>
          <w:sz w:val="26"/>
          <w:szCs w:val="26"/>
        </w:rPr>
        <w:t xml:space="preserve">– </w:t>
      </w:r>
      <w:r>
        <w:rPr>
          <w:sz w:val="26"/>
          <w:szCs w:val="26"/>
        </w:rPr>
        <w:t>13,7</w:t>
      </w:r>
      <w:r w:rsidRPr="00B43B4C">
        <w:rPr>
          <w:sz w:val="26"/>
          <w:szCs w:val="26"/>
        </w:rPr>
        <w:t xml:space="preserve"> млн рублей</w:t>
      </w:r>
      <w:r>
        <w:rPr>
          <w:sz w:val="26"/>
          <w:szCs w:val="26"/>
        </w:rPr>
        <w:t xml:space="preserve"> (2,1%).</w:t>
      </w:r>
    </w:p>
    <w:p w:rsidR="002027FA" w:rsidRDefault="002027FA" w:rsidP="0010097A">
      <w:pPr>
        <w:spacing w:line="360" w:lineRule="auto"/>
        <w:ind w:firstLine="708"/>
        <w:jc w:val="both"/>
        <w:rPr>
          <w:sz w:val="26"/>
          <w:szCs w:val="26"/>
        </w:rPr>
      </w:pPr>
      <w:r>
        <w:rPr>
          <w:sz w:val="26"/>
          <w:szCs w:val="26"/>
        </w:rPr>
        <w:t xml:space="preserve">Проектом предлагается утвердить расходы в 2012 году </w:t>
      </w:r>
      <w:r w:rsidRPr="00B43B4C">
        <w:rPr>
          <w:sz w:val="26"/>
          <w:szCs w:val="26"/>
        </w:rPr>
        <w:t xml:space="preserve">на: </w:t>
      </w:r>
      <w:r>
        <w:rPr>
          <w:sz w:val="26"/>
          <w:szCs w:val="26"/>
        </w:rPr>
        <w:t>осуществление</w:t>
      </w:r>
      <w:r w:rsidRPr="00B43B4C">
        <w:rPr>
          <w:sz w:val="26"/>
          <w:szCs w:val="26"/>
        </w:rPr>
        <w:t xml:space="preserve"> функций </w:t>
      </w:r>
      <w:r>
        <w:rPr>
          <w:sz w:val="26"/>
          <w:szCs w:val="26"/>
        </w:rPr>
        <w:t xml:space="preserve">административного центра </w:t>
      </w:r>
      <w:r w:rsidRPr="00B43B4C">
        <w:rPr>
          <w:sz w:val="26"/>
          <w:szCs w:val="26"/>
        </w:rPr>
        <w:t>област</w:t>
      </w:r>
      <w:r>
        <w:rPr>
          <w:sz w:val="26"/>
          <w:szCs w:val="26"/>
        </w:rPr>
        <w:t>и</w:t>
      </w:r>
      <w:r w:rsidRPr="00B43B4C">
        <w:rPr>
          <w:sz w:val="26"/>
          <w:szCs w:val="26"/>
        </w:rPr>
        <w:t xml:space="preserve"> – </w:t>
      </w:r>
      <w:r>
        <w:rPr>
          <w:sz w:val="26"/>
          <w:szCs w:val="26"/>
        </w:rPr>
        <w:t>105,9</w:t>
      </w:r>
      <w:r w:rsidRPr="00B43B4C">
        <w:rPr>
          <w:sz w:val="26"/>
          <w:szCs w:val="26"/>
        </w:rPr>
        <w:t xml:space="preserve"> млн рублей</w:t>
      </w:r>
      <w:r>
        <w:rPr>
          <w:sz w:val="26"/>
          <w:szCs w:val="26"/>
        </w:rPr>
        <w:t xml:space="preserve"> (16,6% от объема расходов по подразделу),</w:t>
      </w:r>
      <w:r w:rsidRPr="00B43B4C">
        <w:rPr>
          <w:sz w:val="26"/>
          <w:szCs w:val="26"/>
        </w:rPr>
        <w:t xml:space="preserve"> </w:t>
      </w:r>
      <w:r>
        <w:rPr>
          <w:sz w:val="26"/>
          <w:szCs w:val="26"/>
        </w:rPr>
        <w:t>благоустройство</w:t>
      </w:r>
      <w:r w:rsidRPr="00B43B4C">
        <w:rPr>
          <w:sz w:val="26"/>
          <w:szCs w:val="26"/>
        </w:rPr>
        <w:t xml:space="preserve"> – </w:t>
      </w:r>
      <w:r>
        <w:rPr>
          <w:sz w:val="26"/>
          <w:szCs w:val="26"/>
        </w:rPr>
        <w:t>105,5</w:t>
      </w:r>
      <w:r w:rsidRPr="00B43B4C">
        <w:rPr>
          <w:sz w:val="26"/>
          <w:szCs w:val="26"/>
        </w:rPr>
        <w:t xml:space="preserve"> млн рублей</w:t>
      </w:r>
      <w:r>
        <w:rPr>
          <w:sz w:val="26"/>
          <w:szCs w:val="26"/>
        </w:rPr>
        <w:t xml:space="preserve"> (16,5%)</w:t>
      </w:r>
      <w:r w:rsidRPr="00B43B4C">
        <w:rPr>
          <w:sz w:val="26"/>
          <w:szCs w:val="26"/>
        </w:rPr>
        <w:t xml:space="preserve">, </w:t>
      </w:r>
      <w:r>
        <w:rPr>
          <w:sz w:val="26"/>
          <w:szCs w:val="26"/>
        </w:rPr>
        <w:t xml:space="preserve">организацию ритуальных услуг – 5,1 млн рублей (0,8%), содержание мест захоронения – 14,1 млн рублей (2,2%), на реализацию 4 городских целевых программ – 397,7 млн рублей (62,3%) и инвестиционного проекта долгосрочной программы капитальных вложений «Проектирование, строительство и реконструкция сетей наружного освещения» – 10,0 млн рублей (1,6%). </w:t>
      </w:r>
    </w:p>
    <w:p w:rsidR="002027FA" w:rsidRPr="003258F7" w:rsidRDefault="002027FA" w:rsidP="0010097A">
      <w:pPr>
        <w:autoSpaceDE w:val="0"/>
        <w:autoSpaceDN w:val="0"/>
        <w:adjustRightInd w:val="0"/>
        <w:spacing w:line="360" w:lineRule="auto"/>
        <w:ind w:firstLine="709"/>
        <w:jc w:val="both"/>
        <w:rPr>
          <w:sz w:val="26"/>
          <w:szCs w:val="26"/>
        </w:rPr>
      </w:pPr>
      <w:r>
        <w:rPr>
          <w:sz w:val="26"/>
          <w:szCs w:val="26"/>
        </w:rPr>
        <w:t>Р</w:t>
      </w:r>
      <w:r w:rsidRPr="003258F7">
        <w:rPr>
          <w:sz w:val="26"/>
          <w:szCs w:val="26"/>
        </w:rPr>
        <w:t xml:space="preserve">асходы </w:t>
      </w:r>
      <w:r w:rsidRPr="003258F7">
        <w:rPr>
          <w:i/>
          <w:sz w:val="26"/>
          <w:szCs w:val="26"/>
        </w:rPr>
        <w:t>на осуществление функций административного центра области</w:t>
      </w:r>
      <w:r w:rsidRPr="003258F7">
        <w:rPr>
          <w:sz w:val="26"/>
          <w:szCs w:val="26"/>
        </w:rPr>
        <w:t xml:space="preserve"> за счет субвенции областного бюджета предусмотрены на 2012-2014 годы на уровне текущего года в сумме 105,9 млн рублей ежегодно. Выделяем</w:t>
      </w:r>
      <w:r>
        <w:rPr>
          <w:sz w:val="26"/>
          <w:szCs w:val="26"/>
        </w:rPr>
        <w:t>ые</w:t>
      </w:r>
      <w:r w:rsidRPr="003258F7">
        <w:rPr>
          <w:sz w:val="26"/>
          <w:szCs w:val="26"/>
        </w:rPr>
        <w:t xml:space="preserve"> из областного бюджета </w:t>
      </w:r>
      <w:r>
        <w:rPr>
          <w:sz w:val="26"/>
          <w:szCs w:val="26"/>
        </w:rPr>
        <w:t>средства</w:t>
      </w:r>
      <w:r w:rsidRPr="003258F7">
        <w:rPr>
          <w:sz w:val="26"/>
          <w:szCs w:val="26"/>
        </w:rPr>
        <w:t xml:space="preserve"> предлагается израсходовать на благоустройство города через Департамент городского хозяйства Администрации города в полном объеме. По направлениям расходов указанные средства в проекте бюджета города, как и в предыдущие годы, не распределены. Следовательно, как и в предыдущие годы, распределение субвенции областного бюджета будет осуществляться главным распорядителем по его усмотрению. Таким образом, нарушены принцип прозрачности (открытости) бюджета и принцип адресности и целевого характера бюджетных средств (статьи 36 и 38 Бюджетного кодекса РФ). </w:t>
      </w:r>
    </w:p>
    <w:p w:rsidR="002027FA" w:rsidRDefault="002027FA" w:rsidP="0010097A">
      <w:pPr>
        <w:autoSpaceDE w:val="0"/>
        <w:autoSpaceDN w:val="0"/>
        <w:adjustRightInd w:val="0"/>
        <w:spacing w:line="360" w:lineRule="auto"/>
        <w:ind w:firstLine="709"/>
        <w:jc w:val="both"/>
        <w:rPr>
          <w:sz w:val="26"/>
          <w:szCs w:val="26"/>
        </w:rPr>
      </w:pPr>
      <w:r>
        <w:rPr>
          <w:sz w:val="26"/>
          <w:szCs w:val="26"/>
        </w:rPr>
        <w:t xml:space="preserve">Из пояснительной записки к проекту решения о </w:t>
      </w:r>
      <w:r w:rsidR="00DF3668">
        <w:rPr>
          <w:sz w:val="26"/>
          <w:szCs w:val="26"/>
        </w:rPr>
        <w:t>б</w:t>
      </w:r>
      <w:r>
        <w:rPr>
          <w:sz w:val="26"/>
          <w:szCs w:val="26"/>
        </w:rPr>
        <w:t>юджете города следует, что часть</w:t>
      </w:r>
      <w:r w:rsidRPr="00923544">
        <w:rPr>
          <w:sz w:val="26"/>
          <w:szCs w:val="26"/>
        </w:rPr>
        <w:t xml:space="preserve"> </w:t>
      </w:r>
      <w:r w:rsidRPr="00140524">
        <w:rPr>
          <w:sz w:val="26"/>
          <w:szCs w:val="26"/>
        </w:rPr>
        <w:t>субвенци</w:t>
      </w:r>
      <w:r>
        <w:rPr>
          <w:sz w:val="26"/>
          <w:szCs w:val="26"/>
        </w:rPr>
        <w:t>и</w:t>
      </w:r>
      <w:r w:rsidRPr="00140524">
        <w:rPr>
          <w:sz w:val="26"/>
          <w:szCs w:val="26"/>
        </w:rPr>
        <w:t xml:space="preserve"> </w:t>
      </w:r>
      <w:r>
        <w:rPr>
          <w:sz w:val="26"/>
          <w:szCs w:val="26"/>
        </w:rPr>
        <w:t>в 2012 году планируется направить на реализацию мероприятий городской целевой программы «Парки, сады, скверы</w:t>
      </w:r>
      <w:r w:rsidR="00DF3668">
        <w:rPr>
          <w:sz w:val="26"/>
          <w:szCs w:val="26"/>
        </w:rPr>
        <w:t>,</w:t>
      </w:r>
      <w:r>
        <w:rPr>
          <w:sz w:val="26"/>
          <w:szCs w:val="26"/>
        </w:rPr>
        <w:t xml:space="preserve"> площади и набережные города Вологды» на 2009-2019 годы», объем финансирования за счет бюджетов других уровней на 2012 год в программе указан в сумме 37,5 млн рублей (в 2013 и 2014 годах не планируется). Вместе с тем, в </w:t>
      </w:r>
      <w:r w:rsidRPr="00F663B8">
        <w:rPr>
          <w:sz w:val="26"/>
          <w:szCs w:val="26"/>
        </w:rPr>
        <w:t>Переч</w:t>
      </w:r>
      <w:r>
        <w:rPr>
          <w:sz w:val="26"/>
          <w:szCs w:val="26"/>
        </w:rPr>
        <w:t>не</w:t>
      </w:r>
      <w:r w:rsidRPr="00F663B8">
        <w:rPr>
          <w:sz w:val="26"/>
          <w:szCs w:val="26"/>
        </w:rPr>
        <w:t xml:space="preserve"> реализуемых муниципальных целевых программ </w:t>
      </w:r>
      <w:r>
        <w:rPr>
          <w:sz w:val="26"/>
          <w:szCs w:val="26"/>
        </w:rPr>
        <w:t>на</w:t>
      </w:r>
      <w:r w:rsidRPr="00F663B8">
        <w:rPr>
          <w:sz w:val="26"/>
          <w:szCs w:val="26"/>
        </w:rPr>
        <w:t xml:space="preserve"> 201</w:t>
      </w:r>
      <w:r>
        <w:rPr>
          <w:sz w:val="26"/>
          <w:szCs w:val="26"/>
        </w:rPr>
        <w:t>2</w:t>
      </w:r>
      <w:r w:rsidRPr="00F663B8">
        <w:rPr>
          <w:sz w:val="26"/>
          <w:szCs w:val="26"/>
        </w:rPr>
        <w:t xml:space="preserve"> год (приложение № 14</w:t>
      </w:r>
      <w:r w:rsidR="00DF3668">
        <w:rPr>
          <w:sz w:val="26"/>
          <w:szCs w:val="26"/>
        </w:rPr>
        <w:t xml:space="preserve"> к проекту б</w:t>
      </w:r>
      <w:r>
        <w:rPr>
          <w:sz w:val="26"/>
          <w:szCs w:val="26"/>
        </w:rPr>
        <w:t>юджета</w:t>
      </w:r>
      <w:r w:rsidRPr="00F663B8">
        <w:rPr>
          <w:sz w:val="26"/>
          <w:szCs w:val="26"/>
        </w:rPr>
        <w:t xml:space="preserve">) </w:t>
      </w:r>
      <w:r>
        <w:rPr>
          <w:sz w:val="26"/>
          <w:szCs w:val="26"/>
        </w:rPr>
        <w:t xml:space="preserve">финансирование </w:t>
      </w:r>
      <w:r w:rsidRPr="00F663B8">
        <w:rPr>
          <w:sz w:val="26"/>
          <w:szCs w:val="26"/>
        </w:rPr>
        <w:t>городск</w:t>
      </w:r>
      <w:r>
        <w:rPr>
          <w:sz w:val="26"/>
          <w:szCs w:val="26"/>
        </w:rPr>
        <w:t>ой целевой</w:t>
      </w:r>
      <w:r w:rsidRPr="00F663B8">
        <w:rPr>
          <w:sz w:val="26"/>
          <w:szCs w:val="26"/>
        </w:rPr>
        <w:t xml:space="preserve"> программ</w:t>
      </w:r>
      <w:r>
        <w:rPr>
          <w:sz w:val="26"/>
          <w:szCs w:val="26"/>
        </w:rPr>
        <w:t>ы</w:t>
      </w:r>
      <w:r w:rsidRPr="00F663B8">
        <w:rPr>
          <w:sz w:val="26"/>
          <w:szCs w:val="26"/>
        </w:rPr>
        <w:t xml:space="preserve"> «Парки, </w:t>
      </w:r>
      <w:r w:rsidR="00DF3668">
        <w:rPr>
          <w:sz w:val="26"/>
          <w:szCs w:val="26"/>
        </w:rPr>
        <w:t xml:space="preserve">сады, </w:t>
      </w:r>
      <w:r w:rsidRPr="00F663B8">
        <w:rPr>
          <w:sz w:val="26"/>
          <w:szCs w:val="26"/>
        </w:rPr>
        <w:t>скверы, площади и набережные города Вологды</w:t>
      </w:r>
      <w:r>
        <w:rPr>
          <w:sz w:val="26"/>
          <w:szCs w:val="26"/>
        </w:rPr>
        <w:t>»</w:t>
      </w:r>
      <w:r w:rsidRPr="00F663B8">
        <w:rPr>
          <w:sz w:val="26"/>
          <w:szCs w:val="26"/>
        </w:rPr>
        <w:t xml:space="preserve"> на 2009-2019 годы</w:t>
      </w:r>
      <w:r w:rsidR="00DF3668">
        <w:rPr>
          <w:sz w:val="26"/>
          <w:szCs w:val="26"/>
        </w:rPr>
        <w:t>»</w:t>
      </w:r>
      <w:r w:rsidRPr="00F663B8">
        <w:rPr>
          <w:sz w:val="26"/>
          <w:szCs w:val="26"/>
        </w:rPr>
        <w:t xml:space="preserve"> </w:t>
      </w:r>
      <w:r>
        <w:rPr>
          <w:sz w:val="26"/>
          <w:szCs w:val="26"/>
        </w:rPr>
        <w:t>не</w:t>
      </w:r>
      <w:r w:rsidRPr="00F663B8">
        <w:rPr>
          <w:sz w:val="26"/>
          <w:szCs w:val="26"/>
        </w:rPr>
        <w:t xml:space="preserve"> </w:t>
      </w:r>
      <w:r>
        <w:rPr>
          <w:sz w:val="26"/>
          <w:szCs w:val="26"/>
        </w:rPr>
        <w:t>предусмотрено.</w:t>
      </w:r>
    </w:p>
    <w:p w:rsidR="002027FA" w:rsidRPr="00AA46D8" w:rsidRDefault="002027FA" w:rsidP="00016201">
      <w:pPr>
        <w:spacing w:line="360" w:lineRule="auto"/>
        <w:ind w:firstLine="708"/>
        <w:jc w:val="both"/>
        <w:rPr>
          <w:sz w:val="26"/>
          <w:szCs w:val="26"/>
        </w:rPr>
      </w:pPr>
      <w:r w:rsidRPr="00AA46D8">
        <w:rPr>
          <w:sz w:val="26"/>
          <w:szCs w:val="26"/>
        </w:rPr>
        <w:lastRenderedPageBreak/>
        <w:t xml:space="preserve">В 2012 году расходы </w:t>
      </w:r>
      <w:r w:rsidRPr="00AA46D8">
        <w:rPr>
          <w:i/>
          <w:sz w:val="26"/>
          <w:szCs w:val="26"/>
        </w:rPr>
        <w:t>на благоустройство</w:t>
      </w:r>
      <w:r w:rsidRPr="00AA46D8">
        <w:rPr>
          <w:sz w:val="26"/>
          <w:szCs w:val="26"/>
        </w:rPr>
        <w:t xml:space="preserve"> снижаются в 4,1 раза, или на 323,5 млн рублей по сравнению с текущим годом, в основном, в связи с изменением бюджетной классификации. Предусмотренные в проекте бюджета средства </w:t>
      </w:r>
      <w:r>
        <w:rPr>
          <w:sz w:val="26"/>
          <w:szCs w:val="26"/>
        </w:rPr>
        <w:t xml:space="preserve">в объеме 105,5 млн рублей </w:t>
      </w:r>
      <w:r w:rsidRPr="00AA46D8">
        <w:rPr>
          <w:sz w:val="26"/>
          <w:szCs w:val="26"/>
        </w:rPr>
        <w:t>предлагается направить: на</w:t>
      </w:r>
      <w:r>
        <w:rPr>
          <w:sz w:val="26"/>
          <w:szCs w:val="26"/>
        </w:rPr>
        <w:t xml:space="preserve"> уличное освещение,</w:t>
      </w:r>
      <w:r w:rsidRPr="00AA46D8">
        <w:rPr>
          <w:sz w:val="26"/>
          <w:szCs w:val="26"/>
        </w:rPr>
        <w:t xml:space="preserve"> содержание территорий городского округа</w:t>
      </w:r>
      <w:r>
        <w:rPr>
          <w:sz w:val="26"/>
          <w:szCs w:val="26"/>
        </w:rPr>
        <w:t>,</w:t>
      </w:r>
      <w:r w:rsidRPr="00AA46D8">
        <w:rPr>
          <w:sz w:val="26"/>
          <w:szCs w:val="26"/>
        </w:rPr>
        <w:t xml:space="preserve"> озеленение</w:t>
      </w:r>
      <w:r>
        <w:rPr>
          <w:sz w:val="26"/>
          <w:szCs w:val="26"/>
        </w:rPr>
        <w:t>,</w:t>
      </w:r>
      <w:r w:rsidRPr="00AA46D8">
        <w:rPr>
          <w:sz w:val="26"/>
          <w:szCs w:val="26"/>
        </w:rPr>
        <w:t xml:space="preserve"> организацию обустройства мест массового отдыха</w:t>
      </w:r>
      <w:r>
        <w:rPr>
          <w:sz w:val="26"/>
          <w:szCs w:val="26"/>
        </w:rPr>
        <w:t>.</w:t>
      </w:r>
    </w:p>
    <w:p w:rsidR="002027FA" w:rsidRDefault="002027FA" w:rsidP="0010097A">
      <w:pPr>
        <w:spacing w:line="360" w:lineRule="auto"/>
        <w:ind w:firstLine="708"/>
        <w:jc w:val="both"/>
        <w:rPr>
          <w:sz w:val="26"/>
          <w:szCs w:val="26"/>
        </w:rPr>
      </w:pPr>
      <w:r>
        <w:rPr>
          <w:sz w:val="26"/>
          <w:szCs w:val="26"/>
        </w:rPr>
        <w:t xml:space="preserve">Расходы </w:t>
      </w:r>
      <w:r w:rsidRPr="00816AA6">
        <w:rPr>
          <w:i/>
          <w:sz w:val="26"/>
          <w:szCs w:val="26"/>
        </w:rPr>
        <w:t>на уличное освещение</w:t>
      </w:r>
      <w:r w:rsidRPr="003647A9">
        <w:rPr>
          <w:sz w:val="26"/>
          <w:szCs w:val="26"/>
        </w:rPr>
        <w:t xml:space="preserve"> </w:t>
      </w:r>
      <w:r>
        <w:rPr>
          <w:sz w:val="26"/>
          <w:szCs w:val="26"/>
        </w:rPr>
        <w:t xml:space="preserve">в </w:t>
      </w:r>
      <w:r w:rsidRPr="003647A9">
        <w:rPr>
          <w:sz w:val="26"/>
          <w:szCs w:val="26"/>
        </w:rPr>
        <w:t xml:space="preserve">2012 году </w:t>
      </w:r>
      <w:r>
        <w:rPr>
          <w:sz w:val="26"/>
          <w:szCs w:val="26"/>
        </w:rPr>
        <w:t xml:space="preserve">предусмотрены в сумме </w:t>
      </w:r>
      <w:r w:rsidRPr="003647A9">
        <w:rPr>
          <w:sz w:val="26"/>
          <w:szCs w:val="26"/>
        </w:rPr>
        <w:t>44,8 млн рублей</w:t>
      </w:r>
      <w:r>
        <w:rPr>
          <w:sz w:val="26"/>
          <w:szCs w:val="26"/>
        </w:rPr>
        <w:t xml:space="preserve">, что на 1,2 млн рублей (2,7%) меньше текущего года. В 2013 году на уличное освещение запланировано 45,7 млн рублей (рост 0,9 млн рублей к 2012 году), в 2014 году </w:t>
      </w:r>
      <w:r w:rsidRPr="00861B78">
        <w:rPr>
          <w:sz w:val="26"/>
          <w:szCs w:val="26"/>
        </w:rPr>
        <w:t xml:space="preserve">– </w:t>
      </w:r>
      <w:r>
        <w:rPr>
          <w:sz w:val="26"/>
          <w:szCs w:val="26"/>
        </w:rPr>
        <w:t>46,4</w:t>
      </w:r>
      <w:r w:rsidRPr="00861B78">
        <w:rPr>
          <w:sz w:val="26"/>
          <w:szCs w:val="26"/>
        </w:rPr>
        <w:t xml:space="preserve"> млн рублей</w:t>
      </w:r>
      <w:r w:rsidRPr="003647A9">
        <w:rPr>
          <w:sz w:val="26"/>
          <w:szCs w:val="26"/>
        </w:rPr>
        <w:t xml:space="preserve"> </w:t>
      </w:r>
      <w:r>
        <w:rPr>
          <w:sz w:val="26"/>
          <w:szCs w:val="26"/>
        </w:rPr>
        <w:t xml:space="preserve">(рост 0,7 млн рублей к 2013 году). Средства бюджета города по целевой статье 6000100 «Уличное освещение» будут направлены на закупку </w:t>
      </w:r>
      <w:r w:rsidRPr="003647A9">
        <w:rPr>
          <w:sz w:val="26"/>
          <w:szCs w:val="26"/>
        </w:rPr>
        <w:t xml:space="preserve">муниципальных </w:t>
      </w:r>
      <w:r>
        <w:rPr>
          <w:sz w:val="26"/>
          <w:szCs w:val="26"/>
        </w:rPr>
        <w:t>работ в 2012 году и последующие годы по</w:t>
      </w:r>
      <w:r w:rsidRPr="003647A9">
        <w:rPr>
          <w:sz w:val="26"/>
          <w:szCs w:val="26"/>
        </w:rPr>
        <w:t xml:space="preserve"> 3</w:t>
      </w:r>
      <w:r>
        <w:rPr>
          <w:sz w:val="26"/>
          <w:szCs w:val="26"/>
        </w:rPr>
        <w:t>1,0</w:t>
      </w:r>
      <w:r w:rsidRPr="003647A9">
        <w:rPr>
          <w:sz w:val="26"/>
          <w:szCs w:val="26"/>
        </w:rPr>
        <w:t xml:space="preserve"> млн рублей</w:t>
      </w:r>
      <w:r>
        <w:rPr>
          <w:sz w:val="26"/>
          <w:szCs w:val="26"/>
        </w:rPr>
        <w:t xml:space="preserve"> ежегодно, и на </w:t>
      </w:r>
      <w:r w:rsidRPr="003647A9">
        <w:rPr>
          <w:sz w:val="26"/>
          <w:szCs w:val="26"/>
        </w:rPr>
        <w:t>субсидии бюджетным учреждениям</w:t>
      </w:r>
      <w:r>
        <w:rPr>
          <w:sz w:val="26"/>
          <w:szCs w:val="26"/>
        </w:rPr>
        <w:t xml:space="preserve"> на обеспечение муниципального задания на оказание муниципальных услуг (выполнени</w:t>
      </w:r>
      <w:r w:rsidR="00DF3668">
        <w:rPr>
          <w:sz w:val="26"/>
          <w:szCs w:val="26"/>
        </w:rPr>
        <w:t>е</w:t>
      </w:r>
      <w:r>
        <w:rPr>
          <w:sz w:val="26"/>
          <w:szCs w:val="26"/>
        </w:rPr>
        <w:t xml:space="preserve"> работ) в 2012 год</w:t>
      </w:r>
      <w:r w:rsidR="00DF3668">
        <w:rPr>
          <w:sz w:val="26"/>
          <w:szCs w:val="26"/>
        </w:rPr>
        <w:t>у</w:t>
      </w:r>
      <w:r>
        <w:rPr>
          <w:sz w:val="26"/>
          <w:szCs w:val="26"/>
        </w:rPr>
        <w:t xml:space="preserve"> </w:t>
      </w:r>
      <w:r w:rsidRPr="003647A9">
        <w:rPr>
          <w:sz w:val="26"/>
          <w:szCs w:val="26"/>
        </w:rPr>
        <w:t xml:space="preserve">– </w:t>
      </w:r>
      <w:r>
        <w:rPr>
          <w:sz w:val="26"/>
          <w:szCs w:val="26"/>
        </w:rPr>
        <w:t>13,8</w:t>
      </w:r>
      <w:r w:rsidRPr="003647A9">
        <w:rPr>
          <w:sz w:val="26"/>
          <w:szCs w:val="26"/>
        </w:rPr>
        <w:t xml:space="preserve"> млн рублей</w:t>
      </w:r>
      <w:r>
        <w:rPr>
          <w:sz w:val="26"/>
          <w:szCs w:val="26"/>
        </w:rPr>
        <w:t xml:space="preserve">, в 2013 году </w:t>
      </w:r>
      <w:r w:rsidRPr="001E794F">
        <w:rPr>
          <w:sz w:val="26"/>
          <w:szCs w:val="26"/>
        </w:rPr>
        <w:t>– 1</w:t>
      </w:r>
      <w:r>
        <w:rPr>
          <w:sz w:val="26"/>
          <w:szCs w:val="26"/>
        </w:rPr>
        <w:t>4,7</w:t>
      </w:r>
      <w:r w:rsidRPr="001E794F">
        <w:rPr>
          <w:sz w:val="26"/>
          <w:szCs w:val="26"/>
        </w:rPr>
        <w:t xml:space="preserve"> млн рублей</w:t>
      </w:r>
      <w:r>
        <w:rPr>
          <w:sz w:val="26"/>
          <w:szCs w:val="26"/>
        </w:rPr>
        <w:t xml:space="preserve"> (рост 6,5% к уровню 2012 года), в 2014 году </w:t>
      </w:r>
      <w:r w:rsidRPr="001E794F">
        <w:rPr>
          <w:sz w:val="26"/>
          <w:szCs w:val="26"/>
        </w:rPr>
        <w:t>– 1</w:t>
      </w:r>
      <w:r>
        <w:rPr>
          <w:sz w:val="26"/>
          <w:szCs w:val="26"/>
        </w:rPr>
        <w:t>5,4</w:t>
      </w:r>
      <w:r w:rsidRPr="001E794F">
        <w:rPr>
          <w:sz w:val="26"/>
          <w:szCs w:val="26"/>
        </w:rPr>
        <w:t xml:space="preserve"> млн рублей</w:t>
      </w:r>
      <w:r>
        <w:rPr>
          <w:sz w:val="26"/>
          <w:szCs w:val="26"/>
        </w:rPr>
        <w:t xml:space="preserve"> (рост 4,8% к уровню 2013 года)</w:t>
      </w:r>
      <w:r w:rsidRPr="001E794F">
        <w:rPr>
          <w:sz w:val="26"/>
          <w:szCs w:val="26"/>
        </w:rPr>
        <w:t>.</w:t>
      </w:r>
      <w:r>
        <w:rPr>
          <w:sz w:val="26"/>
          <w:szCs w:val="26"/>
        </w:rPr>
        <w:t xml:space="preserve"> В представленных материалах к проекту бюджета отсутствует какая-либо информация о получателях данной субсидии. </w:t>
      </w:r>
    </w:p>
    <w:p w:rsidR="002027FA" w:rsidRPr="00AE0760" w:rsidRDefault="002027FA" w:rsidP="0010097A">
      <w:pPr>
        <w:spacing w:line="360" w:lineRule="auto"/>
        <w:ind w:firstLine="708"/>
        <w:jc w:val="both"/>
        <w:rPr>
          <w:sz w:val="26"/>
          <w:szCs w:val="26"/>
        </w:rPr>
      </w:pPr>
      <w:r w:rsidRPr="00AE0760">
        <w:rPr>
          <w:sz w:val="26"/>
          <w:szCs w:val="26"/>
        </w:rPr>
        <w:t xml:space="preserve">На </w:t>
      </w:r>
      <w:r w:rsidRPr="003E2FC0">
        <w:rPr>
          <w:i/>
          <w:sz w:val="26"/>
          <w:szCs w:val="26"/>
        </w:rPr>
        <w:t>содержание территорий городского округа</w:t>
      </w:r>
      <w:r w:rsidRPr="00AE0760">
        <w:rPr>
          <w:sz w:val="26"/>
          <w:szCs w:val="26"/>
        </w:rPr>
        <w:t xml:space="preserve"> в 2012 году планируется направить 30,1 млн рублей, или в 11,4 раза меньше</w:t>
      </w:r>
      <w:r w:rsidR="00DF3668">
        <w:rPr>
          <w:sz w:val="26"/>
          <w:szCs w:val="26"/>
        </w:rPr>
        <w:t>,</w:t>
      </w:r>
      <w:r w:rsidRPr="00AE0760">
        <w:rPr>
          <w:sz w:val="26"/>
          <w:szCs w:val="26"/>
        </w:rPr>
        <w:t xml:space="preserve"> чем в 2011 году, </w:t>
      </w:r>
      <w:r w:rsidR="00863C7C">
        <w:rPr>
          <w:sz w:val="26"/>
          <w:szCs w:val="26"/>
        </w:rPr>
        <w:t xml:space="preserve">частично </w:t>
      </w:r>
      <w:r w:rsidRPr="00AE0760">
        <w:rPr>
          <w:sz w:val="26"/>
          <w:szCs w:val="26"/>
        </w:rPr>
        <w:t>в связи с изменениям</w:t>
      </w:r>
      <w:r w:rsidR="00DF3668">
        <w:rPr>
          <w:sz w:val="26"/>
          <w:szCs w:val="26"/>
        </w:rPr>
        <w:t>и</w:t>
      </w:r>
      <w:r w:rsidRPr="00AE0760">
        <w:rPr>
          <w:sz w:val="26"/>
          <w:szCs w:val="26"/>
        </w:rPr>
        <w:t xml:space="preserve"> бюджетной классификации</w:t>
      </w:r>
      <w:r>
        <w:rPr>
          <w:sz w:val="26"/>
          <w:szCs w:val="26"/>
        </w:rPr>
        <w:t xml:space="preserve"> (расходы </w:t>
      </w:r>
      <w:r w:rsidR="00DF3668">
        <w:rPr>
          <w:sz w:val="26"/>
          <w:szCs w:val="26"/>
        </w:rPr>
        <w:t xml:space="preserve">в сумме </w:t>
      </w:r>
      <w:r w:rsidR="00070B45">
        <w:rPr>
          <w:sz w:val="26"/>
          <w:szCs w:val="26"/>
        </w:rPr>
        <w:t>1</w:t>
      </w:r>
      <w:r w:rsidR="00640FAD">
        <w:rPr>
          <w:sz w:val="26"/>
          <w:szCs w:val="26"/>
        </w:rPr>
        <w:t>42,5</w:t>
      </w:r>
      <w:r w:rsidR="00070B45">
        <w:rPr>
          <w:sz w:val="26"/>
          <w:szCs w:val="26"/>
        </w:rPr>
        <w:t xml:space="preserve"> млн рублей </w:t>
      </w:r>
      <w:r>
        <w:rPr>
          <w:sz w:val="26"/>
          <w:szCs w:val="26"/>
        </w:rPr>
        <w:t>отражены по подразделу 0409)</w:t>
      </w:r>
      <w:r w:rsidRPr="00AE0760">
        <w:rPr>
          <w:sz w:val="26"/>
          <w:szCs w:val="26"/>
        </w:rPr>
        <w:t>. В плановом периоде планируется рост расходов в 2013 год</w:t>
      </w:r>
      <w:r>
        <w:rPr>
          <w:sz w:val="26"/>
          <w:szCs w:val="26"/>
        </w:rPr>
        <w:t>у</w:t>
      </w:r>
      <w:r w:rsidR="00070B45">
        <w:rPr>
          <w:sz w:val="26"/>
          <w:szCs w:val="26"/>
        </w:rPr>
        <w:t xml:space="preserve"> на 1,</w:t>
      </w:r>
      <w:r w:rsidR="00A51DFF">
        <w:rPr>
          <w:sz w:val="26"/>
          <w:szCs w:val="26"/>
        </w:rPr>
        <w:t>0</w:t>
      </w:r>
      <w:r w:rsidRPr="00AE0760">
        <w:rPr>
          <w:sz w:val="26"/>
          <w:szCs w:val="26"/>
        </w:rPr>
        <w:t xml:space="preserve"> млн рублей (</w:t>
      </w:r>
      <w:r w:rsidR="00070B45">
        <w:rPr>
          <w:sz w:val="26"/>
          <w:szCs w:val="26"/>
        </w:rPr>
        <w:t>3,4</w:t>
      </w:r>
      <w:r w:rsidRPr="00AE0760">
        <w:rPr>
          <w:sz w:val="26"/>
          <w:szCs w:val="26"/>
        </w:rPr>
        <w:t>%</w:t>
      </w:r>
      <w:r w:rsidR="00DF3668">
        <w:rPr>
          <w:sz w:val="26"/>
          <w:szCs w:val="26"/>
        </w:rPr>
        <w:t>) к 2012 году</w:t>
      </w:r>
      <w:r w:rsidRPr="00AE0760">
        <w:rPr>
          <w:sz w:val="26"/>
          <w:szCs w:val="26"/>
        </w:rPr>
        <w:t>, в 201</w:t>
      </w:r>
      <w:r>
        <w:rPr>
          <w:sz w:val="26"/>
          <w:szCs w:val="26"/>
        </w:rPr>
        <w:t>4</w:t>
      </w:r>
      <w:r w:rsidRPr="00AE0760">
        <w:rPr>
          <w:sz w:val="26"/>
          <w:szCs w:val="26"/>
        </w:rPr>
        <w:t xml:space="preserve"> году на 4,</w:t>
      </w:r>
      <w:r w:rsidR="00070B45">
        <w:rPr>
          <w:sz w:val="26"/>
          <w:szCs w:val="26"/>
        </w:rPr>
        <w:t>3</w:t>
      </w:r>
      <w:r w:rsidRPr="00AE0760">
        <w:rPr>
          <w:sz w:val="26"/>
          <w:szCs w:val="26"/>
        </w:rPr>
        <w:t xml:space="preserve"> млн рублей (1</w:t>
      </w:r>
      <w:r w:rsidR="00070B45">
        <w:rPr>
          <w:sz w:val="26"/>
          <w:szCs w:val="26"/>
        </w:rPr>
        <w:t>3,8</w:t>
      </w:r>
      <w:r w:rsidRPr="00AE0760">
        <w:rPr>
          <w:sz w:val="26"/>
          <w:szCs w:val="26"/>
        </w:rPr>
        <w:t>%</w:t>
      </w:r>
      <w:r w:rsidR="00DF3668">
        <w:rPr>
          <w:sz w:val="26"/>
          <w:szCs w:val="26"/>
        </w:rPr>
        <w:t>)</w:t>
      </w:r>
      <w:r w:rsidRPr="00AE0760">
        <w:rPr>
          <w:sz w:val="26"/>
          <w:szCs w:val="26"/>
        </w:rPr>
        <w:t xml:space="preserve"> к 2013 году. </w:t>
      </w:r>
    </w:p>
    <w:p w:rsidR="002027FA" w:rsidRDefault="002027FA" w:rsidP="0010097A">
      <w:pPr>
        <w:autoSpaceDE w:val="0"/>
        <w:autoSpaceDN w:val="0"/>
        <w:adjustRightInd w:val="0"/>
        <w:spacing w:line="360" w:lineRule="auto"/>
        <w:ind w:firstLine="709"/>
        <w:jc w:val="both"/>
        <w:rPr>
          <w:sz w:val="26"/>
          <w:szCs w:val="26"/>
        </w:rPr>
      </w:pPr>
      <w:r>
        <w:rPr>
          <w:sz w:val="26"/>
          <w:szCs w:val="26"/>
        </w:rPr>
        <w:t>Объем р</w:t>
      </w:r>
      <w:r w:rsidRPr="00133B4D">
        <w:rPr>
          <w:sz w:val="26"/>
          <w:szCs w:val="26"/>
        </w:rPr>
        <w:t>асход</w:t>
      </w:r>
      <w:r>
        <w:rPr>
          <w:sz w:val="26"/>
          <w:szCs w:val="26"/>
        </w:rPr>
        <w:t>ов</w:t>
      </w:r>
      <w:r w:rsidRPr="00133B4D">
        <w:rPr>
          <w:sz w:val="26"/>
          <w:szCs w:val="26"/>
        </w:rPr>
        <w:t xml:space="preserve"> бюджета города на </w:t>
      </w:r>
      <w:r w:rsidRPr="00133B4D">
        <w:rPr>
          <w:i/>
          <w:sz w:val="26"/>
          <w:szCs w:val="26"/>
        </w:rPr>
        <w:t xml:space="preserve">озеленение </w:t>
      </w:r>
      <w:r>
        <w:rPr>
          <w:sz w:val="26"/>
          <w:szCs w:val="26"/>
        </w:rPr>
        <w:t>в 2012 году планируется в сумме 30,0 млн рублей, что на 5,0 млн рублей (14,3%) меньше, чем в 2011 году, в 2013 году планируется рост на 3,0 млн рублей (10%) к 2012 году, в 2014 году рост на 4,0 млн рублей (12,1%) к 2013 году.</w:t>
      </w:r>
    </w:p>
    <w:p w:rsidR="002027FA" w:rsidRDefault="002027FA" w:rsidP="0010097A">
      <w:pPr>
        <w:autoSpaceDE w:val="0"/>
        <w:autoSpaceDN w:val="0"/>
        <w:adjustRightInd w:val="0"/>
        <w:spacing w:line="360" w:lineRule="auto"/>
        <w:ind w:firstLine="709"/>
        <w:jc w:val="both"/>
        <w:rPr>
          <w:sz w:val="26"/>
          <w:szCs w:val="26"/>
        </w:rPr>
      </w:pPr>
      <w:r>
        <w:rPr>
          <w:sz w:val="26"/>
          <w:szCs w:val="26"/>
        </w:rPr>
        <w:t xml:space="preserve">Исходя из представленных расчетов, объем финансирования расходов бюджета на организацию озеленения территорий городского округа на 2012-2014 годы определен из расчета тарифа, периодичности выполнения работ и площади озеленения и других видов работ, входящих в состав расходов на организацию </w:t>
      </w:r>
      <w:r>
        <w:rPr>
          <w:sz w:val="26"/>
          <w:szCs w:val="26"/>
        </w:rPr>
        <w:lastRenderedPageBreak/>
        <w:t>озеленения. Выборочной проверкой представленного расчета установлено, что объемы финансирования на организацию цветников и клумб в планируемом периоде предлагается значительно сократить к уровню 2011 года. Так, площадь цветников в расчете к проекту бюджета на 2012 год составила 8,4 тыс.м</w:t>
      </w:r>
      <w:r>
        <w:rPr>
          <w:sz w:val="26"/>
          <w:szCs w:val="26"/>
          <w:vertAlign w:val="superscript"/>
        </w:rPr>
        <w:t>2</w:t>
      </w:r>
      <w:r>
        <w:rPr>
          <w:sz w:val="26"/>
          <w:szCs w:val="26"/>
        </w:rPr>
        <w:t>, или на 7,3 тыс.м</w:t>
      </w:r>
      <w:r w:rsidRPr="00DF2C86">
        <w:rPr>
          <w:sz w:val="26"/>
          <w:szCs w:val="26"/>
          <w:vertAlign w:val="superscript"/>
        </w:rPr>
        <w:t>2</w:t>
      </w:r>
      <w:r>
        <w:rPr>
          <w:sz w:val="26"/>
          <w:szCs w:val="26"/>
        </w:rPr>
        <w:t xml:space="preserve"> (в 1,9 раза) меньше площади, указанной в муниципальном контракте №15 от 01.03.2011, на которой фактически был высажен 1,0 млн цветов. Объем финансирования данного вида работ в бюджете на 2012 год предусмотрен в сумме 4,8 млн рублей, что на 4,1 млн рублей (в 1,8 раза) меньше, чем в 2011 году, по таблице цен к контракту</w:t>
      </w:r>
      <w:r w:rsidRPr="000F5798">
        <w:rPr>
          <w:sz w:val="26"/>
          <w:szCs w:val="26"/>
        </w:rPr>
        <w:t xml:space="preserve"> </w:t>
      </w:r>
      <w:r>
        <w:rPr>
          <w:sz w:val="26"/>
          <w:szCs w:val="26"/>
        </w:rPr>
        <w:t>№15 от 01.03.2011 года. В 2013 году планируется увеличить площадь цветников до 10,0 тыс.м</w:t>
      </w:r>
      <w:r>
        <w:rPr>
          <w:sz w:val="26"/>
          <w:szCs w:val="26"/>
          <w:vertAlign w:val="superscript"/>
        </w:rPr>
        <w:t xml:space="preserve">2 </w:t>
      </w:r>
      <w:r>
        <w:rPr>
          <w:sz w:val="26"/>
          <w:szCs w:val="26"/>
        </w:rPr>
        <w:t>(объем финансирования - 5,7 млн рублей), в 2014 году до 14,0 тыс.м</w:t>
      </w:r>
      <w:r w:rsidRPr="00DF2C86">
        <w:rPr>
          <w:sz w:val="26"/>
          <w:szCs w:val="26"/>
          <w:vertAlign w:val="superscript"/>
        </w:rPr>
        <w:t>2</w:t>
      </w:r>
      <w:r>
        <w:rPr>
          <w:sz w:val="26"/>
          <w:szCs w:val="26"/>
          <w:vertAlign w:val="superscript"/>
        </w:rPr>
        <w:t xml:space="preserve"> </w:t>
      </w:r>
      <w:r>
        <w:rPr>
          <w:sz w:val="26"/>
          <w:szCs w:val="26"/>
        </w:rPr>
        <w:t>(объем финансирования – 7,9 млн рублей). Вместе с тем, в 2012-2014 годах площадь и объем средств на организацию цветников не достигнет уровня 2011 года. На полив цветников планируется направить в 2012 году 0,9 млн рублей, или в 2,0 раза меньше</w:t>
      </w:r>
      <w:r w:rsidR="00863C7C">
        <w:rPr>
          <w:sz w:val="26"/>
          <w:szCs w:val="26"/>
        </w:rPr>
        <w:t>,</w:t>
      </w:r>
      <w:r>
        <w:rPr>
          <w:sz w:val="26"/>
          <w:szCs w:val="26"/>
        </w:rPr>
        <w:t xml:space="preserve"> чем в 2011 году, при этом стоимость полива </w:t>
      </w:r>
      <w:smartTag w:uri="urn:schemas-microsoft-com:office:smarttags" w:element="metricconverter">
        <w:smartTagPr>
          <w:attr w:name="ProductID" w:val="1 м2"/>
        </w:smartTagPr>
        <w:r>
          <w:rPr>
            <w:sz w:val="26"/>
            <w:szCs w:val="26"/>
          </w:rPr>
          <w:t>1</w:t>
        </w:r>
        <w:r w:rsidRPr="00E328AA">
          <w:rPr>
            <w:sz w:val="26"/>
            <w:szCs w:val="26"/>
          </w:rPr>
          <w:t xml:space="preserve"> </w:t>
        </w:r>
        <w:r>
          <w:rPr>
            <w:sz w:val="26"/>
            <w:szCs w:val="26"/>
          </w:rPr>
          <w:t>м</w:t>
        </w:r>
        <w:r w:rsidRPr="00DF2C86">
          <w:rPr>
            <w:sz w:val="26"/>
            <w:szCs w:val="26"/>
            <w:vertAlign w:val="superscript"/>
          </w:rPr>
          <w:t>2</w:t>
        </w:r>
      </w:smartTag>
      <w:r>
        <w:rPr>
          <w:sz w:val="26"/>
          <w:szCs w:val="26"/>
        </w:rPr>
        <w:t xml:space="preserve"> цветников по расчету к проекту сокращена на 2,22 рубля (в 1,3 раза к 2011 году) и составила 6,97 рублей за один квадратный метр. </w:t>
      </w:r>
    </w:p>
    <w:p w:rsidR="002027FA" w:rsidRPr="00997355" w:rsidRDefault="002027FA" w:rsidP="00997355">
      <w:pPr>
        <w:autoSpaceDE w:val="0"/>
        <w:autoSpaceDN w:val="0"/>
        <w:adjustRightInd w:val="0"/>
        <w:spacing w:line="360" w:lineRule="auto"/>
        <w:ind w:firstLine="709"/>
        <w:jc w:val="both"/>
        <w:rPr>
          <w:sz w:val="26"/>
          <w:szCs w:val="26"/>
        </w:rPr>
      </w:pPr>
      <w:r w:rsidRPr="00997355">
        <w:rPr>
          <w:sz w:val="26"/>
          <w:szCs w:val="26"/>
        </w:rPr>
        <w:t xml:space="preserve">На </w:t>
      </w:r>
      <w:r w:rsidRPr="00997355">
        <w:rPr>
          <w:i/>
          <w:sz w:val="26"/>
          <w:szCs w:val="26"/>
        </w:rPr>
        <w:t>организацию обустройства мест массового отдыха</w:t>
      </w:r>
      <w:r w:rsidRPr="00997355">
        <w:rPr>
          <w:sz w:val="26"/>
          <w:szCs w:val="26"/>
        </w:rPr>
        <w:t xml:space="preserve"> (организацию содержания пляжа в парке Мира) в 2012 году планируется направить 0,6 млн рублей, в 2013 году 0,7 млн рублей, в 2014 году – 0,9 млн рублей. </w:t>
      </w:r>
    </w:p>
    <w:p w:rsidR="002027FA" w:rsidRPr="00997355" w:rsidRDefault="002027FA" w:rsidP="00997355">
      <w:pPr>
        <w:spacing w:line="360" w:lineRule="auto"/>
        <w:ind w:firstLine="539"/>
        <w:jc w:val="both"/>
        <w:rPr>
          <w:sz w:val="26"/>
          <w:szCs w:val="26"/>
        </w:rPr>
      </w:pPr>
      <w:r w:rsidRPr="00997355">
        <w:rPr>
          <w:sz w:val="26"/>
          <w:szCs w:val="26"/>
        </w:rPr>
        <w:t xml:space="preserve">Расходы в 2012 и плановом периоде 2013-2014 годов </w:t>
      </w:r>
      <w:r w:rsidRPr="00997355">
        <w:rPr>
          <w:i/>
          <w:sz w:val="26"/>
          <w:szCs w:val="26"/>
        </w:rPr>
        <w:t>на организацию ритуальных услуг</w:t>
      </w:r>
      <w:r w:rsidRPr="00997355">
        <w:rPr>
          <w:sz w:val="26"/>
          <w:szCs w:val="26"/>
        </w:rPr>
        <w:t xml:space="preserve"> (перевозку тел умерших на судебно-медицинское исследование по заявкам служб оперативного реагирования) предусмотрены в виде субсидий бюджетным учреждениям  на финансовое обеспечение муниципального задания на оказание муниципальных услуг (выполнения работ) в сумме 5,1 млн рублей ежегодно, что на </w:t>
      </w:r>
      <w:r w:rsidR="00DC2104">
        <w:rPr>
          <w:sz w:val="26"/>
          <w:szCs w:val="26"/>
        </w:rPr>
        <w:t>0,6</w:t>
      </w:r>
      <w:r w:rsidRPr="00997355">
        <w:rPr>
          <w:sz w:val="26"/>
          <w:szCs w:val="26"/>
        </w:rPr>
        <w:t xml:space="preserve"> млн рублей (</w:t>
      </w:r>
      <w:r w:rsidR="00DC2104">
        <w:rPr>
          <w:sz w:val="26"/>
          <w:szCs w:val="26"/>
        </w:rPr>
        <w:t>13,1%</w:t>
      </w:r>
      <w:r w:rsidRPr="00997355">
        <w:rPr>
          <w:sz w:val="26"/>
          <w:szCs w:val="26"/>
        </w:rPr>
        <w:t xml:space="preserve">) больше уровня 2011 года. </w:t>
      </w:r>
    </w:p>
    <w:p w:rsidR="002027FA" w:rsidRPr="00997355" w:rsidRDefault="002027FA" w:rsidP="00997355">
      <w:pPr>
        <w:autoSpaceDE w:val="0"/>
        <w:autoSpaceDN w:val="0"/>
        <w:adjustRightInd w:val="0"/>
        <w:spacing w:line="360" w:lineRule="auto"/>
        <w:ind w:firstLine="540"/>
        <w:jc w:val="both"/>
        <w:rPr>
          <w:sz w:val="26"/>
          <w:szCs w:val="26"/>
        </w:rPr>
      </w:pPr>
      <w:r w:rsidRPr="00997355">
        <w:rPr>
          <w:sz w:val="26"/>
          <w:szCs w:val="26"/>
        </w:rPr>
        <w:t xml:space="preserve">В качестве обоснования объема расходов к проекту приложен протокол заседания Комиссии по повышению результативности бюджетных расходов (№17к от 13.10.2011), согласно которому с 2012 года предложено применить новый подход к расчету норматива на вывоз тел умерших – из расчета на 1 день. Норматив определен на 2012 год в размере 8374,8227 руб., на 2013 год – 8420,7276 руб., 2014 год </w:t>
      </w:r>
      <w:r w:rsidR="00863C7C">
        <w:rPr>
          <w:sz w:val="26"/>
          <w:szCs w:val="26"/>
        </w:rPr>
        <w:t xml:space="preserve">- </w:t>
      </w:r>
      <w:r w:rsidRPr="00997355">
        <w:rPr>
          <w:sz w:val="26"/>
          <w:szCs w:val="26"/>
        </w:rPr>
        <w:t xml:space="preserve">8463,5732 рубля. </w:t>
      </w:r>
    </w:p>
    <w:p w:rsidR="002027FA" w:rsidRPr="00997355" w:rsidRDefault="002027FA" w:rsidP="00997355">
      <w:pPr>
        <w:autoSpaceDE w:val="0"/>
        <w:autoSpaceDN w:val="0"/>
        <w:adjustRightInd w:val="0"/>
        <w:spacing w:line="360" w:lineRule="auto"/>
        <w:ind w:firstLine="540"/>
        <w:jc w:val="both"/>
        <w:rPr>
          <w:sz w:val="26"/>
          <w:szCs w:val="26"/>
        </w:rPr>
      </w:pPr>
      <w:r w:rsidRPr="00997355">
        <w:rPr>
          <w:sz w:val="26"/>
          <w:szCs w:val="26"/>
        </w:rPr>
        <w:lastRenderedPageBreak/>
        <w:t>Следует отметить, что расходы на эти цели в 2009 году составили 0,9 млн рублей, в 2010 году – 1,3 млн рублей.</w:t>
      </w:r>
    </w:p>
    <w:p w:rsidR="002027FA" w:rsidRPr="00997355" w:rsidRDefault="002027FA" w:rsidP="00997355">
      <w:pPr>
        <w:spacing w:line="360" w:lineRule="auto"/>
        <w:ind w:firstLine="708"/>
        <w:jc w:val="both"/>
        <w:rPr>
          <w:sz w:val="26"/>
          <w:szCs w:val="26"/>
        </w:rPr>
      </w:pPr>
      <w:r w:rsidRPr="00997355">
        <w:rPr>
          <w:sz w:val="26"/>
          <w:szCs w:val="26"/>
        </w:rPr>
        <w:t xml:space="preserve">Расходы </w:t>
      </w:r>
      <w:r w:rsidRPr="00997355">
        <w:rPr>
          <w:i/>
          <w:sz w:val="26"/>
          <w:szCs w:val="26"/>
        </w:rPr>
        <w:t>на содержание мест захоронения</w:t>
      </w:r>
      <w:r w:rsidRPr="00997355">
        <w:rPr>
          <w:sz w:val="26"/>
          <w:szCs w:val="26"/>
        </w:rPr>
        <w:t xml:space="preserve"> в 2012 году запланированы в сумме 14,1 млн рублей, в 2013 году 14,3 млн рублей (рост 0,2 млн рублей к 2012 году), в 2014 году – 14,5 млн рублей (рост 0,2 млн рублей к 2013 году). Проектом предлагается средства направить в виде субсидий бюджетным учреждениям на: </w:t>
      </w:r>
      <w:r w:rsidRPr="00997355">
        <w:rPr>
          <w:i/>
          <w:sz w:val="26"/>
          <w:szCs w:val="26"/>
        </w:rPr>
        <w:t xml:space="preserve">обеспечение безопасности (охрана) на территории мест захоронения </w:t>
      </w:r>
      <w:r w:rsidRPr="00997355">
        <w:rPr>
          <w:sz w:val="26"/>
          <w:szCs w:val="26"/>
        </w:rPr>
        <w:t xml:space="preserve">в 2012-2014 годах по 1,2 млн рублей ежегодно (целевая статья 6420100), </w:t>
      </w:r>
      <w:r w:rsidRPr="00997355">
        <w:rPr>
          <w:i/>
          <w:sz w:val="26"/>
          <w:szCs w:val="26"/>
        </w:rPr>
        <w:t xml:space="preserve">уборку территорий мест захоронения от мусора </w:t>
      </w:r>
      <w:r w:rsidRPr="00997355">
        <w:rPr>
          <w:sz w:val="26"/>
          <w:szCs w:val="26"/>
        </w:rPr>
        <w:t xml:space="preserve">в 2012 – 9,4 млн рублей (целевая статья 6420200), в 2013 – 9,6 млн рублей, в 2014 – 9,8 млн рублей, </w:t>
      </w:r>
      <w:r w:rsidRPr="00997355">
        <w:rPr>
          <w:i/>
          <w:sz w:val="26"/>
          <w:szCs w:val="26"/>
        </w:rPr>
        <w:t>учет захоронений</w:t>
      </w:r>
      <w:r w:rsidRPr="00997355">
        <w:rPr>
          <w:sz w:val="26"/>
          <w:szCs w:val="26"/>
        </w:rPr>
        <w:t xml:space="preserve"> в 2012-2014 годах по 3,5 млн рублей ежегодно (целевая статья 6420300).</w:t>
      </w:r>
    </w:p>
    <w:p w:rsidR="002027FA" w:rsidRPr="00997355" w:rsidRDefault="002027FA" w:rsidP="00997355">
      <w:pPr>
        <w:autoSpaceDE w:val="0"/>
        <w:autoSpaceDN w:val="0"/>
        <w:adjustRightInd w:val="0"/>
        <w:spacing w:line="360" w:lineRule="auto"/>
        <w:ind w:firstLine="540"/>
        <w:jc w:val="both"/>
        <w:rPr>
          <w:sz w:val="26"/>
          <w:szCs w:val="26"/>
        </w:rPr>
      </w:pPr>
      <w:r w:rsidRPr="00997355">
        <w:rPr>
          <w:sz w:val="26"/>
          <w:szCs w:val="26"/>
        </w:rPr>
        <w:t>Следует отметить, что расходы на эти цели в 2009 году составили 3,2 млн рублей, в 2010 году – 3,5 млн рублей.</w:t>
      </w:r>
    </w:p>
    <w:p w:rsidR="00A27A69" w:rsidRPr="00997355" w:rsidRDefault="00A27A69" w:rsidP="00A27A69">
      <w:pPr>
        <w:spacing w:line="360" w:lineRule="auto"/>
        <w:ind w:firstLine="708"/>
        <w:jc w:val="both"/>
        <w:rPr>
          <w:sz w:val="26"/>
          <w:szCs w:val="26"/>
        </w:rPr>
      </w:pPr>
      <w:r w:rsidRPr="00997355">
        <w:rPr>
          <w:sz w:val="26"/>
          <w:szCs w:val="26"/>
        </w:rPr>
        <w:t xml:space="preserve">В 2012 году будет продолжено финансирование городских целевых программ «Обеспечение безопасности дорожного движения на территории муниципального образования «Город Вологда» на 2009-2014 годы» (20,0 млн рублей), «Капитальный ремонт и ремонт улично-дорожной сети на территории муниципального образования «Город Вологда» (325,0 млн рублей), «Благоустройство дворовых территорий жилых домов, расположенных на территории муниципального образования «Город Вологда» на 2011-2016 годы» (49,0 млн рублей, ) «Комплексное развитие села Молочное на 2010-2013 годы» (3,7 млн рублей). Объем финансирования, отраженный в бюджете, соответствует программам. В 2012 году планируется рост расходов на реализацию программ за счет собственных доходов бюджета на </w:t>
      </w:r>
      <w:r>
        <w:rPr>
          <w:sz w:val="26"/>
          <w:szCs w:val="26"/>
        </w:rPr>
        <w:t>297,2</w:t>
      </w:r>
      <w:r w:rsidRPr="00997355">
        <w:rPr>
          <w:sz w:val="26"/>
          <w:szCs w:val="26"/>
        </w:rPr>
        <w:t xml:space="preserve"> млн рублей (в 4,</w:t>
      </w:r>
      <w:r>
        <w:rPr>
          <w:sz w:val="26"/>
          <w:szCs w:val="26"/>
        </w:rPr>
        <w:t>0</w:t>
      </w:r>
      <w:r w:rsidRPr="00997355">
        <w:rPr>
          <w:sz w:val="26"/>
          <w:szCs w:val="26"/>
        </w:rPr>
        <w:t xml:space="preserve"> раза) в сравнении с уровнем 2011 года, что, в основном,  обусловлено выделением средств на ремонт подъездной дороги к микрорайону Лоста в сумме 199,6 млн рублей, увеличением расходов на благоустройство дворовых территорий на 19,0 млн рублей к уровню 2011 года. Расходы на реализацию целевой программы «Обеспечение безопасности дорожного движения на территории муниципального образования «Город Вологда» на 2009-2014 годы» предлагается сократить в 2,6 раз</w:t>
      </w:r>
      <w:r>
        <w:rPr>
          <w:sz w:val="26"/>
          <w:szCs w:val="26"/>
        </w:rPr>
        <w:t>а</w:t>
      </w:r>
      <w:r w:rsidRPr="00997355">
        <w:rPr>
          <w:sz w:val="26"/>
          <w:szCs w:val="26"/>
        </w:rPr>
        <w:t xml:space="preserve">, или на 33,0 млн рублей, в связи с исключением текущих расходов по ремонту и содержанию </w:t>
      </w:r>
      <w:r w:rsidRPr="00997355">
        <w:rPr>
          <w:sz w:val="26"/>
          <w:szCs w:val="26"/>
        </w:rPr>
        <w:lastRenderedPageBreak/>
        <w:t xml:space="preserve">технических средств регулирования дорожного движения из мероприятий программы. </w:t>
      </w:r>
    </w:p>
    <w:p w:rsidR="00A27A69" w:rsidRPr="00997355" w:rsidRDefault="00A27A69" w:rsidP="00A27A69">
      <w:pPr>
        <w:spacing w:line="360" w:lineRule="auto"/>
        <w:ind w:firstLine="708"/>
        <w:jc w:val="both"/>
        <w:rPr>
          <w:sz w:val="26"/>
          <w:szCs w:val="26"/>
        </w:rPr>
      </w:pPr>
      <w:r w:rsidRPr="00997355">
        <w:rPr>
          <w:sz w:val="26"/>
          <w:szCs w:val="26"/>
        </w:rPr>
        <w:t>Следует отметить, что при формировании проекта бюджета города на 2012-2014 годы применены разные подходы к отнесению расходов по кодам бюджетной классификации. Расходы на ремонт и содержание автомобильных дорог местного значения, содержание и ремонт технических средств организации (регулирования) дорожного движения отражены в разделе 0400 «Национальная экономика» (подраздел 0409 «Дорожное хозяйство (дорожные фонды)»), а аналогичные расходы в составе городских целевых программ отражены в разделе 0500 «Жилищно-коммунальное хозяйство» (подраздел 0503 «Благоустройство»), что не соответствует принцип</w:t>
      </w:r>
      <w:r>
        <w:rPr>
          <w:sz w:val="26"/>
          <w:szCs w:val="26"/>
        </w:rPr>
        <w:t>у</w:t>
      </w:r>
      <w:r w:rsidRPr="00997355">
        <w:rPr>
          <w:sz w:val="26"/>
          <w:szCs w:val="26"/>
        </w:rPr>
        <w:t xml:space="preserve"> </w:t>
      </w:r>
      <w:r>
        <w:rPr>
          <w:sz w:val="26"/>
          <w:szCs w:val="26"/>
        </w:rPr>
        <w:t>прозрачности (открытости)</w:t>
      </w:r>
      <w:r w:rsidRPr="00997355">
        <w:rPr>
          <w:sz w:val="26"/>
          <w:szCs w:val="26"/>
        </w:rPr>
        <w:t xml:space="preserve"> бюджетной системы Российской Федерации (статья </w:t>
      </w:r>
      <w:r>
        <w:rPr>
          <w:sz w:val="26"/>
          <w:szCs w:val="26"/>
        </w:rPr>
        <w:t>36</w:t>
      </w:r>
      <w:r w:rsidRPr="00997355">
        <w:rPr>
          <w:sz w:val="26"/>
          <w:szCs w:val="26"/>
        </w:rPr>
        <w:t xml:space="preserve"> Бюджетного Кодекса РФ)</w:t>
      </w:r>
      <w:r>
        <w:rPr>
          <w:sz w:val="26"/>
          <w:szCs w:val="26"/>
        </w:rPr>
        <w:t>, согласно которому должна быть обеспечена преемственность бюджетной классификации и сопоставимость показателей бюджета</w:t>
      </w:r>
      <w:r w:rsidRPr="00997355">
        <w:rPr>
          <w:sz w:val="26"/>
          <w:szCs w:val="26"/>
        </w:rPr>
        <w:t>.</w:t>
      </w:r>
    </w:p>
    <w:p w:rsidR="00A27A69" w:rsidRPr="00997355" w:rsidRDefault="00A27A69" w:rsidP="00A27A69">
      <w:pPr>
        <w:spacing w:line="360" w:lineRule="auto"/>
        <w:ind w:firstLine="708"/>
        <w:jc w:val="both"/>
        <w:rPr>
          <w:sz w:val="26"/>
          <w:szCs w:val="26"/>
        </w:rPr>
      </w:pPr>
      <w:r w:rsidRPr="00997355">
        <w:rPr>
          <w:sz w:val="26"/>
          <w:szCs w:val="26"/>
        </w:rPr>
        <w:t>В данном подразделе предусмотрены бюджетные инвестиции в объекты муниципальной собственности за счет собственных доходов</w:t>
      </w:r>
      <w:r w:rsidRPr="00997355">
        <w:rPr>
          <w:i/>
          <w:sz w:val="26"/>
          <w:szCs w:val="26"/>
        </w:rPr>
        <w:t xml:space="preserve"> </w:t>
      </w:r>
      <w:r w:rsidRPr="00997355">
        <w:rPr>
          <w:sz w:val="26"/>
          <w:szCs w:val="26"/>
        </w:rPr>
        <w:t>бюджета города в сумме 13,7 млн рублей, в том числе на: проектирование, строительство и реконструкцию сетей наружного освещения – 10,0 млн рублей, расширение перекрестков автомобильной дороги, соединяющей улицы Панкратова и Студенческую в селе Молочное, в рамках целевой программы «Комплексное развитие села Молочное на 2010-2013 годы» – 3,7 млн рублей. В 2013-2014 годах предлагается продолжить финансирование инвестиционного проекта «Проектирование, строительство и реконструкцию сетей наружного освещения», в 2013 году – 10,0 млн рублей на уровне 2012 года, в 2014 году – 17,7 млн рублей с ростом на 7,7 млн рублей (в 1,8 раза к 2013 году).</w:t>
      </w:r>
    </w:p>
    <w:p w:rsidR="00A27A69" w:rsidRPr="00997355" w:rsidRDefault="00A27A69" w:rsidP="00A27A69">
      <w:pPr>
        <w:pStyle w:val="ConsNormal"/>
        <w:spacing w:line="360" w:lineRule="auto"/>
        <w:ind w:right="0" w:firstLine="709"/>
        <w:jc w:val="both"/>
        <w:rPr>
          <w:rFonts w:ascii="Times New Roman" w:hAnsi="Times New Roman" w:cs="Times New Roman"/>
          <w:sz w:val="26"/>
          <w:szCs w:val="26"/>
        </w:rPr>
      </w:pPr>
      <w:r w:rsidRPr="00997355">
        <w:rPr>
          <w:rFonts w:ascii="Times New Roman" w:hAnsi="Times New Roman" w:cs="Times New Roman"/>
          <w:sz w:val="26"/>
          <w:szCs w:val="26"/>
        </w:rPr>
        <w:t>По</w:t>
      </w:r>
      <w:r w:rsidRPr="00997355">
        <w:rPr>
          <w:rFonts w:ascii="Times New Roman" w:hAnsi="Times New Roman" w:cs="Times New Roman"/>
          <w:b/>
          <w:i/>
          <w:sz w:val="26"/>
          <w:szCs w:val="26"/>
        </w:rPr>
        <w:t xml:space="preserve"> </w:t>
      </w:r>
      <w:r w:rsidRPr="00997355">
        <w:rPr>
          <w:rFonts w:ascii="Times New Roman" w:hAnsi="Times New Roman" w:cs="Times New Roman"/>
          <w:i/>
          <w:sz w:val="26"/>
          <w:szCs w:val="26"/>
        </w:rPr>
        <w:t>подразделу 0505 «Другие вопросы в области жилищно-коммунального  хозяйства»</w:t>
      </w:r>
      <w:r w:rsidRPr="00997355">
        <w:rPr>
          <w:rFonts w:ascii="Times New Roman" w:hAnsi="Times New Roman" w:cs="Times New Roman"/>
          <w:sz w:val="26"/>
          <w:szCs w:val="26"/>
        </w:rPr>
        <w:t xml:space="preserve"> на 2012 год планируются расходы в сумме </w:t>
      </w:r>
      <w:r w:rsidRPr="00E06796">
        <w:rPr>
          <w:rFonts w:ascii="Times New Roman" w:hAnsi="Times New Roman" w:cs="Times New Roman"/>
          <w:sz w:val="26"/>
          <w:szCs w:val="26"/>
        </w:rPr>
        <w:t>308,2</w:t>
      </w:r>
      <w:r w:rsidRPr="00997355">
        <w:rPr>
          <w:rFonts w:ascii="Times New Roman" w:hAnsi="Times New Roman" w:cs="Times New Roman"/>
          <w:sz w:val="26"/>
          <w:szCs w:val="26"/>
        </w:rPr>
        <w:t xml:space="preserve"> млн рублей, по сравнению с текущим годом в сопоставимых условиях (с учетом обеспечения муниципальных гарантий), бюджетные ассигнования предлагается увеличить на 141,0 млн рублей (в 1,8 раза).</w:t>
      </w:r>
    </w:p>
    <w:p w:rsidR="00A27A69" w:rsidRPr="00997355" w:rsidRDefault="00A27A69" w:rsidP="00A27A69">
      <w:pPr>
        <w:autoSpaceDE w:val="0"/>
        <w:autoSpaceDN w:val="0"/>
        <w:adjustRightInd w:val="0"/>
        <w:spacing w:line="360" w:lineRule="auto"/>
        <w:ind w:firstLine="709"/>
        <w:jc w:val="both"/>
        <w:rPr>
          <w:sz w:val="26"/>
          <w:szCs w:val="26"/>
        </w:rPr>
      </w:pPr>
      <w:r w:rsidRPr="00997355">
        <w:rPr>
          <w:sz w:val="26"/>
          <w:szCs w:val="26"/>
        </w:rPr>
        <w:t xml:space="preserve">В данных расходах 105,3 млн рублей (34,2%) составляют расходы на содержание Департамента городского хозяйства и обеспечение деятельности </w:t>
      </w:r>
      <w:r w:rsidRPr="00997355">
        <w:rPr>
          <w:sz w:val="26"/>
          <w:szCs w:val="26"/>
        </w:rPr>
        <w:lastRenderedPageBreak/>
        <w:t xml:space="preserve">казенного учреждения «Жилищно-коммунальный расчетный центр города Вологды». Объем данных расходов на 2013 год предусмотрен в сумме 96,5 млн рублей (снижение к 2012 году 8,4%), в 2014 году – 100,0 млн рублей (рост к 2013 году 3,7%). </w:t>
      </w:r>
    </w:p>
    <w:p w:rsidR="00A27A69" w:rsidRPr="00997355" w:rsidRDefault="00A27A69" w:rsidP="00A27A69">
      <w:pPr>
        <w:autoSpaceDE w:val="0"/>
        <w:autoSpaceDN w:val="0"/>
        <w:adjustRightInd w:val="0"/>
        <w:spacing w:line="360" w:lineRule="auto"/>
        <w:ind w:firstLine="709"/>
        <w:jc w:val="both"/>
        <w:rPr>
          <w:sz w:val="26"/>
          <w:szCs w:val="26"/>
        </w:rPr>
      </w:pPr>
      <w:r w:rsidRPr="00997355">
        <w:rPr>
          <w:sz w:val="26"/>
          <w:szCs w:val="26"/>
        </w:rPr>
        <w:t>На обеспечение муниципальных гарантий в 2012 году предусмотрено 135,8 млн рублей, в 2013 году – 178,3 млн рублей (рост к 2012 году 31,3%), в 2014 году – 248,8 млн рублей (рост к 2013 году 39,5%). Данные показатели, отраженные в приложениях №№ 9,11,13 к проекту Бюджета, соответствуют Программе муниципальных гарантий муниципального образования «Город Вологда» на 2013-2014 годы (приложение №22 к проекту Бюджета).</w:t>
      </w:r>
    </w:p>
    <w:p w:rsidR="00A27A69" w:rsidRPr="00997355" w:rsidRDefault="00A27A69" w:rsidP="00A27A69">
      <w:pPr>
        <w:autoSpaceDE w:val="0"/>
        <w:autoSpaceDN w:val="0"/>
        <w:adjustRightInd w:val="0"/>
        <w:spacing w:line="360" w:lineRule="auto"/>
        <w:ind w:firstLine="708"/>
        <w:jc w:val="both"/>
        <w:rPr>
          <w:bCs/>
          <w:sz w:val="26"/>
          <w:szCs w:val="26"/>
        </w:rPr>
      </w:pPr>
      <w:r w:rsidRPr="00997355">
        <w:rPr>
          <w:sz w:val="26"/>
          <w:szCs w:val="26"/>
        </w:rPr>
        <w:t xml:space="preserve">Кроме того, в составе расходов по подразделу в 2012 году предусмотрены средства на взнос муниципального образования «Город Вологда» в уставные капиталы, в виде бюджетных инвестиций юридическим лицам, объемом 40,0 млн рублей. </w:t>
      </w:r>
      <w:r w:rsidRPr="00997355">
        <w:rPr>
          <w:bCs/>
          <w:sz w:val="26"/>
          <w:szCs w:val="26"/>
        </w:rPr>
        <w:t xml:space="preserve">На </w:t>
      </w:r>
      <w:r w:rsidRPr="00997355">
        <w:rPr>
          <w:sz w:val="26"/>
          <w:szCs w:val="26"/>
        </w:rPr>
        <w:t xml:space="preserve">2013-2014 </w:t>
      </w:r>
      <w:r w:rsidRPr="00997355">
        <w:rPr>
          <w:bCs/>
          <w:sz w:val="26"/>
          <w:szCs w:val="26"/>
        </w:rPr>
        <w:t xml:space="preserve">годы расходы на </w:t>
      </w:r>
      <w:r w:rsidRPr="00997355">
        <w:rPr>
          <w:sz w:val="26"/>
          <w:szCs w:val="26"/>
        </w:rPr>
        <w:t xml:space="preserve">данные цели </w:t>
      </w:r>
      <w:r w:rsidRPr="00997355">
        <w:rPr>
          <w:bCs/>
          <w:sz w:val="26"/>
          <w:szCs w:val="26"/>
        </w:rPr>
        <w:t>не предусмотрены.</w:t>
      </w:r>
    </w:p>
    <w:p w:rsidR="00A27A69" w:rsidRPr="00997355" w:rsidRDefault="00A27A69" w:rsidP="00A27A69">
      <w:pPr>
        <w:pStyle w:val="ConsPlusNormal"/>
        <w:spacing w:line="360" w:lineRule="auto"/>
        <w:ind w:firstLine="709"/>
        <w:jc w:val="both"/>
        <w:outlineLvl w:val="3"/>
        <w:rPr>
          <w:rFonts w:ascii="Times New Roman" w:hAnsi="Times New Roman" w:cs="Times New Roman"/>
          <w:sz w:val="26"/>
          <w:szCs w:val="26"/>
        </w:rPr>
      </w:pPr>
      <w:r w:rsidRPr="00997355">
        <w:rPr>
          <w:rFonts w:ascii="Times New Roman" w:hAnsi="Times New Roman" w:cs="Times New Roman"/>
          <w:sz w:val="26"/>
          <w:szCs w:val="26"/>
        </w:rPr>
        <w:t>В 2012 году предлагается финансирование 2 инвестиционных проектов за счет собственных доходов бюджета в сумме 23,1 млн рублей, из них «Строительство нового муниципального кладбища вблизи д. Козицино» – 20,0 млн рублей, «Строительство общественных туалетов на территории муниципального образования «Город Вологда» в местах массового посещения граждан» – 3,1 млн рублей. В 2013-2014 год</w:t>
      </w:r>
      <w:r>
        <w:rPr>
          <w:rFonts w:ascii="Times New Roman" w:hAnsi="Times New Roman" w:cs="Times New Roman"/>
          <w:sz w:val="26"/>
          <w:szCs w:val="26"/>
        </w:rPr>
        <w:t>ах</w:t>
      </w:r>
      <w:r w:rsidRPr="00997355">
        <w:rPr>
          <w:rFonts w:ascii="Times New Roman" w:hAnsi="Times New Roman" w:cs="Times New Roman"/>
          <w:sz w:val="26"/>
          <w:szCs w:val="26"/>
        </w:rPr>
        <w:t xml:space="preserve"> запланированы расходы на реализацию инвестиционного проекта «Возведение моста через реку Вологда в створе ул.Некрасова» – 10,0 млн рублей. </w:t>
      </w:r>
    </w:p>
    <w:p w:rsidR="00A27A69" w:rsidRPr="00997355" w:rsidRDefault="00A27A69" w:rsidP="00A27A69">
      <w:pPr>
        <w:autoSpaceDE w:val="0"/>
        <w:autoSpaceDN w:val="0"/>
        <w:adjustRightInd w:val="0"/>
        <w:spacing w:line="360" w:lineRule="auto"/>
        <w:ind w:firstLine="709"/>
        <w:jc w:val="both"/>
        <w:rPr>
          <w:sz w:val="26"/>
          <w:szCs w:val="26"/>
        </w:rPr>
      </w:pPr>
      <w:r w:rsidRPr="00997355">
        <w:rPr>
          <w:sz w:val="26"/>
          <w:szCs w:val="26"/>
        </w:rPr>
        <w:t>Расходы на реализацию мероприятий в сфере энергосбережения по долгосрочной целевой программе «Энергосбережение и повышение энергетической эффективности муниципального образования «Город Вологда» на 2010-2015 годы и перспективу до 2020 года» за счет субсидии областного бюджета составят в 2012 году 4,0 млн рублей. На 2013-2014 годы запланирован рост расходов по программе в 2013 году на 0,3 млн рублей (8,0% к 2012 году), в 2014 году на 0,7 млн рублей (15,1% к 2013 году).</w:t>
      </w:r>
    </w:p>
    <w:p w:rsidR="00A27A69" w:rsidRPr="00997355" w:rsidRDefault="00A27A69" w:rsidP="00A27A69">
      <w:pPr>
        <w:autoSpaceDE w:val="0"/>
        <w:autoSpaceDN w:val="0"/>
        <w:adjustRightInd w:val="0"/>
        <w:spacing w:line="360" w:lineRule="auto"/>
        <w:ind w:firstLine="709"/>
        <w:jc w:val="both"/>
        <w:rPr>
          <w:sz w:val="26"/>
          <w:szCs w:val="26"/>
        </w:rPr>
      </w:pPr>
      <w:r w:rsidRPr="00997355">
        <w:rPr>
          <w:sz w:val="26"/>
          <w:szCs w:val="26"/>
        </w:rPr>
        <w:t xml:space="preserve">В целом расходы на 2013 год по подразделу планируются 289,1 млн рублей, с уменьшением к 2012 году на 19,1 млн рублей (6,2%), на 2014 год в сумме 353,8 млн рублей, с ростом к 2013 году 64,7 млн рублей (22,4%). </w:t>
      </w:r>
    </w:p>
    <w:p w:rsidR="00A27A69" w:rsidRPr="00692469" w:rsidRDefault="00A27A69" w:rsidP="00A27A69">
      <w:pPr>
        <w:pStyle w:val="ConsPlusNormal"/>
        <w:widowControl/>
        <w:spacing w:line="360" w:lineRule="auto"/>
        <w:ind w:firstLine="709"/>
        <w:jc w:val="both"/>
        <w:rPr>
          <w:rFonts w:ascii="Times New Roman" w:hAnsi="Times New Roman" w:cs="Times New Roman"/>
          <w:iCs/>
          <w:sz w:val="26"/>
          <w:szCs w:val="26"/>
        </w:rPr>
      </w:pPr>
      <w:r w:rsidRPr="00997355">
        <w:rPr>
          <w:rFonts w:ascii="Times New Roman" w:hAnsi="Times New Roman" w:cs="Times New Roman"/>
          <w:b/>
          <w:i/>
          <w:sz w:val="26"/>
          <w:szCs w:val="26"/>
        </w:rPr>
        <w:lastRenderedPageBreak/>
        <w:t>По разделу 0600 «Охрана окружающей среды»</w:t>
      </w:r>
      <w:r w:rsidRPr="00997355">
        <w:rPr>
          <w:rFonts w:ascii="Times New Roman" w:hAnsi="Times New Roman" w:cs="Times New Roman"/>
          <w:i/>
          <w:sz w:val="26"/>
          <w:szCs w:val="26"/>
        </w:rPr>
        <w:t xml:space="preserve"> </w:t>
      </w:r>
      <w:r w:rsidRPr="00997355">
        <w:rPr>
          <w:rFonts w:ascii="Times New Roman" w:hAnsi="Times New Roman" w:cs="Times New Roman"/>
          <w:sz w:val="26"/>
          <w:szCs w:val="26"/>
        </w:rPr>
        <w:t xml:space="preserve">расходы на 2012 год планируются в сумме </w:t>
      </w:r>
      <w:r w:rsidRPr="00997355">
        <w:rPr>
          <w:rFonts w:ascii="Times New Roman" w:hAnsi="Times New Roman" w:cs="Times New Roman"/>
          <w:b/>
          <w:sz w:val="26"/>
          <w:szCs w:val="26"/>
        </w:rPr>
        <w:t>4,6</w:t>
      </w:r>
      <w:r w:rsidRPr="00997355">
        <w:rPr>
          <w:rFonts w:ascii="Times New Roman" w:hAnsi="Times New Roman" w:cs="Times New Roman"/>
          <w:sz w:val="26"/>
          <w:szCs w:val="26"/>
        </w:rPr>
        <w:t xml:space="preserve"> млн рублей, что на 3,0 млн рублей,</w:t>
      </w:r>
      <w:r w:rsidRPr="004E444B">
        <w:rPr>
          <w:rFonts w:ascii="Times New Roman" w:hAnsi="Times New Roman" w:cs="Times New Roman"/>
          <w:sz w:val="26"/>
          <w:szCs w:val="26"/>
        </w:rPr>
        <w:t xml:space="preserve"> или </w:t>
      </w:r>
      <w:r>
        <w:rPr>
          <w:rFonts w:ascii="Times New Roman" w:hAnsi="Times New Roman" w:cs="Times New Roman"/>
          <w:sz w:val="26"/>
          <w:szCs w:val="26"/>
        </w:rPr>
        <w:t>в 1,7 раза</w:t>
      </w:r>
      <w:r w:rsidRPr="004E444B">
        <w:rPr>
          <w:rFonts w:ascii="Times New Roman" w:hAnsi="Times New Roman" w:cs="Times New Roman"/>
          <w:sz w:val="26"/>
          <w:szCs w:val="26"/>
        </w:rPr>
        <w:t xml:space="preserve"> меньше</w:t>
      </w:r>
      <w:r>
        <w:rPr>
          <w:rFonts w:ascii="Times New Roman" w:hAnsi="Times New Roman" w:cs="Times New Roman"/>
          <w:sz w:val="26"/>
          <w:szCs w:val="26"/>
        </w:rPr>
        <w:t>, чем в</w:t>
      </w:r>
      <w:r w:rsidRPr="004E444B">
        <w:rPr>
          <w:rFonts w:ascii="Times New Roman" w:hAnsi="Times New Roman" w:cs="Times New Roman"/>
          <w:sz w:val="26"/>
          <w:szCs w:val="26"/>
        </w:rPr>
        <w:t xml:space="preserve"> 2011 год</w:t>
      </w:r>
      <w:r>
        <w:rPr>
          <w:rFonts w:ascii="Times New Roman" w:hAnsi="Times New Roman" w:cs="Times New Roman"/>
          <w:sz w:val="26"/>
          <w:szCs w:val="26"/>
        </w:rPr>
        <w:t>у</w:t>
      </w:r>
      <w:r w:rsidRPr="004E444B">
        <w:rPr>
          <w:rFonts w:ascii="Times New Roman" w:hAnsi="Times New Roman" w:cs="Times New Roman"/>
          <w:sz w:val="26"/>
          <w:szCs w:val="26"/>
        </w:rPr>
        <w:t xml:space="preserve">. </w:t>
      </w:r>
      <w:r>
        <w:rPr>
          <w:rFonts w:ascii="Times New Roman" w:hAnsi="Times New Roman" w:cs="Times New Roman"/>
          <w:sz w:val="26"/>
          <w:szCs w:val="26"/>
        </w:rPr>
        <w:t>Вместе с тем, Президентом</w:t>
      </w:r>
      <w:r w:rsidRPr="00692469">
        <w:t xml:space="preserve"> </w:t>
      </w:r>
      <w:r w:rsidRPr="00692469">
        <w:rPr>
          <w:rFonts w:ascii="Times New Roman" w:hAnsi="Times New Roman" w:cs="Times New Roman"/>
          <w:sz w:val="26"/>
          <w:szCs w:val="26"/>
        </w:rPr>
        <w:t>Р</w:t>
      </w:r>
      <w:r>
        <w:rPr>
          <w:rFonts w:ascii="Times New Roman" w:hAnsi="Times New Roman" w:cs="Times New Roman"/>
          <w:sz w:val="26"/>
          <w:szCs w:val="26"/>
        </w:rPr>
        <w:t xml:space="preserve">оссийской </w:t>
      </w:r>
      <w:r w:rsidRPr="00692469">
        <w:rPr>
          <w:rFonts w:ascii="Times New Roman" w:hAnsi="Times New Roman" w:cs="Times New Roman"/>
          <w:sz w:val="26"/>
          <w:szCs w:val="26"/>
        </w:rPr>
        <w:t>Ф</w:t>
      </w:r>
      <w:r>
        <w:rPr>
          <w:rFonts w:ascii="Times New Roman" w:hAnsi="Times New Roman" w:cs="Times New Roman"/>
          <w:sz w:val="26"/>
          <w:szCs w:val="26"/>
        </w:rPr>
        <w:t>едерации</w:t>
      </w:r>
      <w:r w:rsidRPr="00692469">
        <w:rPr>
          <w:rFonts w:ascii="Times New Roman" w:hAnsi="Times New Roman" w:cs="Times New Roman"/>
          <w:sz w:val="26"/>
          <w:szCs w:val="26"/>
        </w:rPr>
        <w:t xml:space="preserve"> </w:t>
      </w:r>
      <w:r>
        <w:rPr>
          <w:rFonts w:ascii="Times New Roman" w:hAnsi="Times New Roman" w:cs="Times New Roman"/>
          <w:sz w:val="26"/>
          <w:szCs w:val="26"/>
        </w:rPr>
        <w:t>в Бюджетном послании на 2012-2014 годы, отмечено</w:t>
      </w:r>
      <w:r>
        <w:rPr>
          <w:rFonts w:ascii="Times New Roman" w:hAnsi="Times New Roman" w:cs="Times New Roman"/>
          <w:iCs/>
          <w:sz w:val="26"/>
          <w:szCs w:val="26"/>
        </w:rPr>
        <w:t>, что «заслуживают особого внимания вопросы экологии, в</w:t>
      </w:r>
      <w:r w:rsidRPr="00692469">
        <w:rPr>
          <w:rFonts w:ascii="Times New Roman" w:hAnsi="Times New Roman" w:cs="Times New Roman"/>
          <w:iCs/>
          <w:sz w:val="26"/>
          <w:szCs w:val="26"/>
        </w:rPr>
        <w:t xml:space="preserve"> том числе механизм</w:t>
      </w:r>
      <w:r>
        <w:rPr>
          <w:rFonts w:ascii="Times New Roman" w:hAnsi="Times New Roman" w:cs="Times New Roman"/>
          <w:iCs/>
          <w:sz w:val="26"/>
          <w:szCs w:val="26"/>
        </w:rPr>
        <w:t>ы</w:t>
      </w:r>
      <w:r w:rsidRPr="00692469">
        <w:rPr>
          <w:rFonts w:ascii="Times New Roman" w:hAnsi="Times New Roman" w:cs="Times New Roman"/>
          <w:iCs/>
          <w:sz w:val="26"/>
          <w:szCs w:val="26"/>
        </w:rPr>
        <w:t xml:space="preserve"> и правила финансирования </w:t>
      </w:r>
      <w:r w:rsidRPr="00070E50">
        <w:rPr>
          <w:rFonts w:ascii="Times New Roman" w:hAnsi="Times New Roman" w:cs="Times New Roman"/>
          <w:iCs/>
          <w:sz w:val="26"/>
          <w:szCs w:val="26"/>
        </w:rPr>
        <w:t>природоохранных мероприятий.</w:t>
      </w:r>
      <w:r w:rsidRPr="00692469">
        <w:rPr>
          <w:rFonts w:ascii="Times New Roman" w:hAnsi="Times New Roman" w:cs="Times New Roman"/>
          <w:iCs/>
          <w:sz w:val="26"/>
          <w:szCs w:val="26"/>
        </w:rPr>
        <w:t xml:space="preserve"> Они должны быть четкими и понятными, содержать экономические стимулы для осуще</w:t>
      </w:r>
      <w:r>
        <w:rPr>
          <w:rFonts w:ascii="Times New Roman" w:hAnsi="Times New Roman" w:cs="Times New Roman"/>
          <w:iCs/>
          <w:sz w:val="26"/>
          <w:szCs w:val="26"/>
        </w:rPr>
        <w:t>ствления этих мероприятий».</w:t>
      </w:r>
    </w:p>
    <w:p w:rsidR="00A27A69" w:rsidRDefault="00A27A69" w:rsidP="00A27A69">
      <w:pPr>
        <w:pStyle w:val="ConsPlusNormal"/>
        <w:widowContro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w:t>
      </w:r>
      <w:r w:rsidRPr="004E444B">
        <w:rPr>
          <w:rFonts w:ascii="Times New Roman" w:hAnsi="Times New Roman" w:cs="Times New Roman"/>
          <w:sz w:val="26"/>
          <w:szCs w:val="26"/>
        </w:rPr>
        <w:t>плановом периоде 2013-2014 год</w:t>
      </w:r>
      <w:r>
        <w:rPr>
          <w:rFonts w:ascii="Times New Roman" w:hAnsi="Times New Roman" w:cs="Times New Roman"/>
          <w:sz w:val="26"/>
          <w:szCs w:val="26"/>
        </w:rPr>
        <w:t>ов</w:t>
      </w:r>
      <w:r w:rsidRPr="004E444B">
        <w:rPr>
          <w:rFonts w:ascii="Times New Roman" w:hAnsi="Times New Roman" w:cs="Times New Roman"/>
          <w:sz w:val="26"/>
          <w:szCs w:val="26"/>
        </w:rPr>
        <w:t xml:space="preserve"> </w:t>
      </w:r>
      <w:r>
        <w:rPr>
          <w:rFonts w:ascii="Times New Roman" w:hAnsi="Times New Roman" w:cs="Times New Roman"/>
          <w:sz w:val="26"/>
          <w:szCs w:val="26"/>
        </w:rPr>
        <w:t xml:space="preserve">расходы на охрану окружающей среды будут постепенно расти: </w:t>
      </w:r>
      <w:r w:rsidRPr="004E444B">
        <w:rPr>
          <w:rFonts w:ascii="Times New Roman" w:hAnsi="Times New Roman" w:cs="Times New Roman"/>
          <w:sz w:val="26"/>
          <w:szCs w:val="26"/>
        </w:rPr>
        <w:t>на 3,0 млн рублей в 2013 году (65,8% к 2012 году), на 1,5 млн рублей в 2014 году (20,1% к 2013 году).</w:t>
      </w:r>
    </w:p>
    <w:p w:rsidR="00A27A69" w:rsidRDefault="00A27A69" w:rsidP="00A27A69">
      <w:pPr>
        <w:pStyle w:val="ConsNormal"/>
        <w:spacing w:line="360" w:lineRule="auto"/>
        <w:ind w:right="0" w:firstLine="709"/>
        <w:jc w:val="both"/>
        <w:rPr>
          <w:rFonts w:ascii="Times New Roman" w:hAnsi="Times New Roman" w:cs="Times New Roman"/>
          <w:sz w:val="26"/>
          <w:szCs w:val="26"/>
        </w:rPr>
      </w:pPr>
      <w:r w:rsidRPr="00FE7FED">
        <w:rPr>
          <w:rFonts w:ascii="Times New Roman" w:hAnsi="Times New Roman" w:cs="Times New Roman"/>
          <w:i/>
          <w:sz w:val="26"/>
          <w:szCs w:val="26"/>
        </w:rPr>
        <w:t>По подразделу 0601 «Экологический контроль»</w:t>
      </w:r>
      <w:r w:rsidRPr="00FE7FED">
        <w:rPr>
          <w:rFonts w:ascii="Times New Roman" w:hAnsi="Times New Roman" w:cs="Times New Roman"/>
          <w:sz w:val="26"/>
          <w:szCs w:val="26"/>
        </w:rPr>
        <w:t xml:space="preserve"> </w:t>
      </w:r>
      <w:r>
        <w:rPr>
          <w:rFonts w:ascii="Times New Roman" w:hAnsi="Times New Roman" w:cs="Times New Roman"/>
          <w:sz w:val="26"/>
          <w:szCs w:val="26"/>
        </w:rPr>
        <w:t>планируется на</w:t>
      </w:r>
      <w:r w:rsidRPr="00FE7FED">
        <w:rPr>
          <w:rFonts w:ascii="Times New Roman" w:hAnsi="Times New Roman" w:cs="Times New Roman"/>
          <w:sz w:val="26"/>
          <w:szCs w:val="26"/>
        </w:rPr>
        <w:t xml:space="preserve"> 201</w:t>
      </w:r>
      <w:r>
        <w:rPr>
          <w:rFonts w:ascii="Times New Roman" w:hAnsi="Times New Roman" w:cs="Times New Roman"/>
          <w:sz w:val="26"/>
          <w:szCs w:val="26"/>
        </w:rPr>
        <w:t>2-2014</w:t>
      </w:r>
      <w:r w:rsidRPr="00FE7FED">
        <w:rPr>
          <w:rFonts w:ascii="Times New Roman" w:hAnsi="Times New Roman" w:cs="Times New Roman"/>
          <w:sz w:val="26"/>
          <w:szCs w:val="26"/>
        </w:rPr>
        <w:t xml:space="preserve"> </w:t>
      </w:r>
      <w:r>
        <w:rPr>
          <w:rFonts w:ascii="Times New Roman" w:hAnsi="Times New Roman" w:cs="Times New Roman"/>
          <w:sz w:val="26"/>
          <w:szCs w:val="26"/>
        </w:rPr>
        <w:t xml:space="preserve">годы в </w:t>
      </w:r>
      <w:r w:rsidRPr="00FE7FED">
        <w:rPr>
          <w:rFonts w:ascii="Times New Roman" w:hAnsi="Times New Roman" w:cs="Times New Roman"/>
          <w:sz w:val="26"/>
          <w:szCs w:val="26"/>
        </w:rPr>
        <w:t xml:space="preserve">размере </w:t>
      </w:r>
      <w:r w:rsidRPr="00E06796">
        <w:rPr>
          <w:rFonts w:ascii="Times New Roman" w:hAnsi="Times New Roman" w:cs="Times New Roman"/>
          <w:sz w:val="26"/>
          <w:szCs w:val="26"/>
        </w:rPr>
        <w:t>1,3</w:t>
      </w:r>
      <w:r>
        <w:rPr>
          <w:rFonts w:ascii="Times New Roman" w:hAnsi="Times New Roman" w:cs="Times New Roman"/>
          <w:b/>
          <w:sz w:val="26"/>
          <w:szCs w:val="26"/>
        </w:rPr>
        <w:t xml:space="preserve"> </w:t>
      </w:r>
      <w:r w:rsidRPr="00FE7FED">
        <w:rPr>
          <w:rFonts w:ascii="Times New Roman" w:hAnsi="Times New Roman" w:cs="Times New Roman"/>
          <w:sz w:val="26"/>
          <w:szCs w:val="26"/>
        </w:rPr>
        <w:t xml:space="preserve">млн рублей за счет субвенций из областного бюджета на выполнение переданных государственных </w:t>
      </w:r>
      <w:r w:rsidRPr="006D7254">
        <w:rPr>
          <w:rFonts w:ascii="Times New Roman" w:hAnsi="Times New Roman" w:cs="Times New Roman"/>
          <w:sz w:val="26"/>
          <w:szCs w:val="26"/>
        </w:rPr>
        <w:t>полномочий.</w:t>
      </w:r>
    </w:p>
    <w:p w:rsidR="002027FA" w:rsidRDefault="002027FA" w:rsidP="0010097A">
      <w:pPr>
        <w:spacing w:line="360" w:lineRule="auto"/>
        <w:ind w:firstLine="709"/>
        <w:jc w:val="both"/>
        <w:rPr>
          <w:sz w:val="26"/>
          <w:szCs w:val="26"/>
        </w:rPr>
      </w:pPr>
      <w:r w:rsidRPr="0028597C">
        <w:rPr>
          <w:i/>
          <w:sz w:val="26"/>
          <w:szCs w:val="26"/>
        </w:rPr>
        <w:t>По подразделу 0605</w:t>
      </w:r>
      <w:r w:rsidRPr="0028597C">
        <w:rPr>
          <w:sz w:val="26"/>
          <w:szCs w:val="26"/>
        </w:rPr>
        <w:t xml:space="preserve"> </w:t>
      </w:r>
      <w:r w:rsidRPr="0028597C">
        <w:rPr>
          <w:i/>
          <w:sz w:val="26"/>
          <w:szCs w:val="26"/>
        </w:rPr>
        <w:t>«Другие вопросы в области охраны окружающей среды»</w:t>
      </w:r>
      <w:r w:rsidRPr="0028597C">
        <w:rPr>
          <w:sz w:val="26"/>
          <w:szCs w:val="26"/>
        </w:rPr>
        <w:t xml:space="preserve"> </w:t>
      </w:r>
      <w:r>
        <w:rPr>
          <w:sz w:val="26"/>
          <w:szCs w:val="26"/>
        </w:rPr>
        <w:t xml:space="preserve">в 2012 году </w:t>
      </w:r>
      <w:r w:rsidRPr="0028597C">
        <w:rPr>
          <w:sz w:val="26"/>
          <w:szCs w:val="26"/>
        </w:rPr>
        <w:t>предусмотрены расходы на реализацию городской целевой Программы мероприятий по охране окружающей среды муниципального образования «Город Вологда» на 2009-201</w:t>
      </w:r>
      <w:r>
        <w:rPr>
          <w:sz w:val="26"/>
          <w:szCs w:val="26"/>
        </w:rPr>
        <w:t>5</w:t>
      </w:r>
      <w:r w:rsidRPr="0028597C">
        <w:rPr>
          <w:sz w:val="26"/>
          <w:szCs w:val="26"/>
        </w:rPr>
        <w:t xml:space="preserve"> годы, в сумме </w:t>
      </w:r>
      <w:r w:rsidRPr="00E06796">
        <w:rPr>
          <w:sz w:val="26"/>
          <w:szCs w:val="26"/>
        </w:rPr>
        <w:t>3,3</w:t>
      </w:r>
      <w:r w:rsidRPr="001102ED">
        <w:rPr>
          <w:sz w:val="26"/>
          <w:szCs w:val="26"/>
        </w:rPr>
        <w:t xml:space="preserve"> </w:t>
      </w:r>
      <w:r w:rsidRPr="0028597C">
        <w:rPr>
          <w:sz w:val="26"/>
          <w:szCs w:val="26"/>
        </w:rPr>
        <w:t xml:space="preserve">млн рублей, что </w:t>
      </w:r>
      <w:r>
        <w:rPr>
          <w:sz w:val="26"/>
          <w:szCs w:val="26"/>
        </w:rPr>
        <w:t>на 3,0</w:t>
      </w:r>
      <w:r w:rsidRPr="0028597C">
        <w:rPr>
          <w:sz w:val="26"/>
          <w:szCs w:val="26"/>
        </w:rPr>
        <w:t xml:space="preserve"> млн рублей</w:t>
      </w:r>
      <w:r>
        <w:rPr>
          <w:sz w:val="26"/>
          <w:szCs w:val="26"/>
        </w:rPr>
        <w:t xml:space="preserve"> (в 1,9 раза) меньше уровня 2011 года</w:t>
      </w:r>
      <w:r w:rsidRPr="00A10ED6">
        <w:rPr>
          <w:sz w:val="26"/>
          <w:szCs w:val="26"/>
        </w:rPr>
        <w:t xml:space="preserve">. </w:t>
      </w:r>
    </w:p>
    <w:p w:rsidR="002027FA" w:rsidRDefault="002027FA" w:rsidP="0010097A">
      <w:pPr>
        <w:spacing w:line="360" w:lineRule="auto"/>
        <w:ind w:firstLine="709"/>
        <w:jc w:val="both"/>
        <w:rPr>
          <w:sz w:val="26"/>
          <w:szCs w:val="26"/>
        </w:rPr>
      </w:pPr>
      <w:r>
        <w:rPr>
          <w:sz w:val="26"/>
          <w:szCs w:val="26"/>
        </w:rPr>
        <w:t>На 2013 год расходы по программе планируются в сумме 6,3 млн рублей, с ростом к 2012 году в 1,9 раза, на 2014 год – 7,8 млн рублей, с ростом к 2013 году в 1,2 раза, что соответствует утвержденной программе.</w:t>
      </w:r>
    </w:p>
    <w:p w:rsidR="002027FA" w:rsidRPr="00913351" w:rsidRDefault="002027FA" w:rsidP="00913351">
      <w:pPr>
        <w:pStyle w:val="ConsPlusNormal"/>
        <w:spacing w:line="360" w:lineRule="auto"/>
        <w:ind w:firstLine="540"/>
        <w:jc w:val="both"/>
        <w:outlineLvl w:val="3"/>
        <w:rPr>
          <w:rFonts w:ascii="Times New Roman" w:hAnsi="Times New Roman" w:cs="Times New Roman"/>
          <w:sz w:val="26"/>
          <w:szCs w:val="26"/>
        </w:rPr>
      </w:pPr>
      <w:r w:rsidRPr="00913351">
        <w:rPr>
          <w:rFonts w:ascii="Times New Roman" w:hAnsi="Times New Roman" w:cs="Times New Roman"/>
          <w:sz w:val="26"/>
          <w:szCs w:val="26"/>
        </w:rPr>
        <w:t>Объем расходов по разделу</w:t>
      </w:r>
      <w:r w:rsidRPr="00913351">
        <w:rPr>
          <w:rFonts w:ascii="Times New Roman" w:hAnsi="Times New Roman" w:cs="Times New Roman"/>
          <w:b/>
          <w:i/>
          <w:sz w:val="26"/>
          <w:szCs w:val="26"/>
        </w:rPr>
        <w:t xml:space="preserve"> 0700 «Образование»</w:t>
      </w:r>
      <w:r w:rsidRPr="00913351">
        <w:rPr>
          <w:rFonts w:ascii="Times New Roman" w:hAnsi="Times New Roman" w:cs="Times New Roman"/>
          <w:sz w:val="26"/>
          <w:szCs w:val="26"/>
        </w:rPr>
        <w:t xml:space="preserve"> на 2012 год бюджетными проектировками предусмотрен в сумме </w:t>
      </w:r>
      <w:r w:rsidRPr="00913351">
        <w:rPr>
          <w:rFonts w:ascii="Times New Roman" w:hAnsi="Times New Roman" w:cs="Times New Roman"/>
          <w:b/>
          <w:sz w:val="26"/>
          <w:szCs w:val="26"/>
        </w:rPr>
        <w:t>2573,7</w:t>
      </w:r>
      <w:r w:rsidRPr="00913351">
        <w:rPr>
          <w:rFonts w:ascii="Times New Roman" w:hAnsi="Times New Roman" w:cs="Times New Roman"/>
          <w:sz w:val="26"/>
          <w:szCs w:val="26"/>
        </w:rPr>
        <w:t xml:space="preserve"> млн рублей. По сравнению с 2011 годом расходы по разделу увеличиваются на 113,1 млн рублей, или на 4,6%, с утвержденным бюджетом на 2012 год – на 183,7 млн рублей, на 7,7 процента. Доля расходов по разделу в общих расходах бюджета города также увеличивается с 39,1% в 2011 году до 43,9% в 2012 году, но ниже, чем по отчету за 2010 год (44,7%). </w:t>
      </w:r>
    </w:p>
    <w:p w:rsidR="002027FA" w:rsidRPr="00FE3A45" w:rsidRDefault="002027FA" w:rsidP="00005181">
      <w:pPr>
        <w:autoSpaceDE w:val="0"/>
        <w:autoSpaceDN w:val="0"/>
        <w:adjustRightInd w:val="0"/>
        <w:spacing w:line="360" w:lineRule="auto"/>
        <w:ind w:firstLine="709"/>
        <w:jc w:val="both"/>
        <w:rPr>
          <w:sz w:val="26"/>
          <w:szCs w:val="26"/>
        </w:rPr>
      </w:pPr>
      <w:r>
        <w:rPr>
          <w:sz w:val="26"/>
          <w:szCs w:val="26"/>
        </w:rPr>
        <w:t>Из общего объема расходов по разделу</w:t>
      </w:r>
      <w:r w:rsidRPr="008E08BC">
        <w:rPr>
          <w:sz w:val="26"/>
          <w:szCs w:val="26"/>
        </w:rPr>
        <w:t xml:space="preserve"> 32,4%</w:t>
      </w:r>
      <w:r>
        <w:rPr>
          <w:sz w:val="26"/>
          <w:szCs w:val="26"/>
        </w:rPr>
        <w:t>,</w:t>
      </w:r>
      <w:r w:rsidRPr="008E08BC">
        <w:rPr>
          <w:sz w:val="26"/>
          <w:szCs w:val="26"/>
        </w:rPr>
        <w:t xml:space="preserve"> </w:t>
      </w:r>
      <w:r>
        <w:rPr>
          <w:sz w:val="26"/>
          <w:szCs w:val="26"/>
        </w:rPr>
        <w:t xml:space="preserve">или </w:t>
      </w:r>
      <w:r w:rsidRPr="008E08BC">
        <w:rPr>
          <w:sz w:val="26"/>
          <w:szCs w:val="26"/>
        </w:rPr>
        <w:t xml:space="preserve">834,5 млн рублей </w:t>
      </w:r>
      <w:r>
        <w:rPr>
          <w:sz w:val="26"/>
          <w:szCs w:val="26"/>
        </w:rPr>
        <w:t xml:space="preserve">планируется осуществить </w:t>
      </w:r>
      <w:r w:rsidRPr="008E08BC">
        <w:rPr>
          <w:sz w:val="26"/>
          <w:szCs w:val="26"/>
        </w:rPr>
        <w:t>за счет безвозмездных поступлений из областного бюджета</w:t>
      </w:r>
      <w:r>
        <w:rPr>
          <w:sz w:val="26"/>
          <w:szCs w:val="26"/>
        </w:rPr>
        <w:t xml:space="preserve">. </w:t>
      </w:r>
      <w:r w:rsidRPr="00870B41">
        <w:rPr>
          <w:sz w:val="26"/>
          <w:szCs w:val="26"/>
        </w:rPr>
        <w:t xml:space="preserve">За счет собственных доходов бюджета города расходы на образование в </w:t>
      </w:r>
      <w:r w:rsidRPr="00870B41">
        <w:rPr>
          <w:sz w:val="26"/>
          <w:szCs w:val="26"/>
        </w:rPr>
        <w:lastRenderedPageBreak/>
        <w:t>2012 году составят 1739,2 млн рублей, что на 7,1 млн рублей, или на 0,4% больше, чем в 2011 году</w:t>
      </w:r>
      <w:r>
        <w:rPr>
          <w:sz w:val="26"/>
          <w:szCs w:val="26"/>
        </w:rPr>
        <w:t>.</w:t>
      </w:r>
    </w:p>
    <w:p w:rsidR="002027FA" w:rsidRPr="008E08BC" w:rsidRDefault="002027FA" w:rsidP="00005181">
      <w:pPr>
        <w:pStyle w:val="ConsPlusNormal"/>
        <w:spacing w:line="360" w:lineRule="auto"/>
        <w:ind w:firstLine="709"/>
        <w:jc w:val="both"/>
        <w:outlineLvl w:val="3"/>
        <w:rPr>
          <w:rFonts w:ascii="Times New Roman" w:hAnsi="Times New Roman" w:cs="Times New Roman"/>
          <w:sz w:val="26"/>
          <w:szCs w:val="26"/>
        </w:rPr>
      </w:pPr>
      <w:r w:rsidRPr="008E08BC">
        <w:rPr>
          <w:rFonts w:ascii="Times New Roman" w:hAnsi="Times New Roman" w:cs="Times New Roman"/>
          <w:sz w:val="26"/>
          <w:szCs w:val="26"/>
        </w:rPr>
        <w:t xml:space="preserve">Анализ распределения бюджетных ассигнований по разделу 0700 «Образование» приведен </w:t>
      </w:r>
      <w:r w:rsidRPr="00731BB9">
        <w:rPr>
          <w:rFonts w:ascii="Times New Roman" w:hAnsi="Times New Roman" w:cs="Times New Roman"/>
          <w:sz w:val="26"/>
          <w:szCs w:val="26"/>
        </w:rPr>
        <w:t>в приложении №1</w:t>
      </w:r>
      <w:r>
        <w:rPr>
          <w:rFonts w:ascii="Times New Roman" w:hAnsi="Times New Roman" w:cs="Times New Roman"/>
          <w:sz w:val="26"/>
          <w:szCs w:val="26"/>
        </w:rPr>
        <w:t>3</w:t>
      </w:r>
      <w:r w:rsidRPr="00731BB9">
        <w:rPr>
          <w:rFonts w:ascii="Times New Roman" w:hAnsi="Times New Roman" w:cs="Times New Roman"/>
          <w:sz w:val="26"/>
          <w:szCs w:val="26"/>
        </w:rPr>
        <w:t>.</w:t>
      </w:r>
    </w:p>
    <w:p w:rsidR="002027FA" w:rsidRDefault="002027FA" w:rsidP="00951685">
      <w:pPr>
        <w:pStyle w:val="ConsPlusNormal"/>
        <w:spacing w:line="360" w:lineRule="auto"/>
        <w:ind w:firstLine="709"/>
        <w:jc w:val="both"/>
        <w:outlineLvl w:val="3"/>
        <w:rPr>
          <w:rFonts w:ascii="Times New Roman" w:hAnsi="Times New Roman" w:cs="Times New Roman"/>
          <w:sz w:val="26"/>
          <w:szCs w:val="26"/>
        </w:rPr>
      </w:pPr>
      <w:r w:rsidRPr="00A00E34">
        <w:rPr>
          <w:rFonts w:ascii="Times New Roman" w:hAnsi="Times New Roman" w:cs="Times New Roman"/>
          <w:sz w:val="26"/>
          <w:szCs w:val="26"/>
        </w:rPr>
        <w:t xml:space="preserve">В разрезе подразделов планируется увеличение бюджетных ассигнований к </w:t>
      </w:r>
      <w:r>
        <w:rPr>
          <w:rFonts w:ascii="Times New Roman" w:hAnsi="Times New Roman" w:cs="Times New Roman"/>
          <w:sz w:val="26"/>
          <w:szCs w:val="26"/>
        </w:rPr>
        <w:t>текущему</w:t>
      </w:r>
      <w:r w:rsidRPr="00A00E34">
        <w:rPr>
          <w:rFonts w:ascii="Times New Roman" w:hAnsi="Times New Roman" w:cs="Times New Roman"/>
          <w:sz w:val="26"/>
          <w:szCs w:val="26"/>
        </w:rPr>
        <w:t xml:space="preserve"> год</w:t>
      </w:r>
      <w:r>
        <w:rPr>
          <w:rFonts w:ascii="Times New Roman" w:hAnsi="Times New Roman" w:cs="Times New Roman"/>
          <w:sz w:val="26"/>
          <w:szCs w:val="26"/>
        </w:rPr>
        <w:t>у</w:t>
      </w:r>
      <w:r w:rsidRPr="00A00E34">
        <w:rPr>
          <w:rFonts w:ascii="Times New Roman" w:hAnsi="Times New Roman" w:cs="Times New Roman"/>
          <w:sz w:val="26"/>
          <w:szCs w:val="26"/>
        </w:rPr>
        <w:t xml:space="preserve"> на дошкольное образование (подраздел 0701) на 73,1 млн рублей (7,5%), общее образование (подраздел 0702) - на 105,8 млн рублей (8,8%), профессиональную подготовку, переподготовку и повышение квалификации (подраздел 0705) - на 0,6 млн рублей (5,3%)</w:t>
      </w:r>
      <w:r>
        <w:rPr>
          <w:rFonts w:ascii="Times New Roman" w:hAnsi="Times New Roman" w:cs="Times New Roman"/>
          <w:sz w:val="26"/>
          <w:szCs w:val="26"/>
        </w:rPr>
        <w:t>; с</w:t>
      </w:r>
      <w:r w:rsidRPr="00A00E34">
        <w:rPr>
          <w:rFonts w:ascii="Times New Roman" w:hAnsi="Times New Roman" w:cs="Times New Roman"/>
          <w:sz w:val="26"/>
          <w:szCs w:val="26"/>
        </w:rPr>
        <w:t xml:space="preserve">нижение </w:t>
      </w:r>
      <w:r>
        <w:rPr>
          <w:rFonts w:ascii="Times New Roman" w:hAnsi="Times New Roman" w:cs="Times New Roman"/>
          <w:sz w:val="26"/>
          <w:szCs w:val="26"/>
        </w:rPr>
        <w:t>–</w:t>
      </w:r>
      <w:r w:rsidRPr="00A00E34">
        <w:rPr>
          <w:rFonts w:ascii="Times New Roman" w:hAnsi="Times New Roman" w:cs="Times New Roman"/>
          <w:sz w:val="26"/>
          <w:szCs w:val="26"/>
        </w:rPr>
        <w:t xml:space="preserve"> </w:t>
      </w:r>
      <w:r>
        <w:rPr>
          <w:rFonts w:ascii="Times New Roman" w:hAnsi="Times New Roman" w:cs="Times New Roman"/>
          <w:sz w:val="26"/>
          <w:szCs w:val="26"/>
        </w:rPr>
        <w:t>на м</w:t>
      </w:r>
      <w:r w:rsidRPr="00A00E34">
        <w:rPr>
          <w:rFonts w:ascii="Times New Roman" w:hAnsi="Times New Roman" w:cs="Times New Roman"/>
          <w:sz w:val="26"/>
          <w:szCs w:val="26"/>
        </w:rPr>
        <w:t>олодежн</w:t>
      </w:r>
      <w:r>
        <w:rPr>
          <w:rFonts w:ascii="Times New Roman" w:hAnsi="Times New Roman" w:cs="Times New Roman"/>
          <w:sz w:val="26"/>
          <w:szCs w:val="26"/>
        </w:rPr>
        <w:t>ую</w:t>
      </w:r>
      <w:r w:rsidRPr="00A00E34">
        <w:rPr>
          <w:rFonts w:ascii="Times New Roman" w:hAnsi="Times New Roman" w:cs="Times New Roman"/>
          <w:sz w:val="26"/>
          <w:szCs w:val="26"/>
        </w:rPr>
        <w:t xml:space="preserve"> политик</w:t>
      </w:r>
      <w:r>
        <w:rPr>
          <w:rFonts w:ascii="Times New Roman" w:hAnsi="Times New Roman" w:cs="Times New Roman"/>
          <w:sz w:val="26"/>
          <w:szCs w:val="26"/>
        </w:rPr>
        <w:t>у</w:t>
      </w:r>
      <w:r w:rsidRPr="00A00E34">
        <w:rPr>
          <w:rFonts w:ascii="Times New Roman" w:hAnsi="Times New Roman" w:cs="Times New Roman"/>
          <w:sz w:val="26"/>
          <w:szCs w:val="26"/>
        </w:rPr>
        <w:t xml:space="preserve"> и оздоровление </w:t>
      </w:r>
      <w:r>
        <w:rPr>
          <w:rFonts w:ascii="Times New Roman" w:hAnsi="Times New Roman" w:cs="Times New Roman"/>
          <w:sz w:val="26"/>
          <w:szCs w:val="26"/>
        </w:rPr>
        <w:t>детей</w:t>
      </w:r>
      <w:r w:rsidRPr="00A00E34">
        <w:rPr>
          <w:rFonts w:ascii="Times New Roman" w:hAnsi="Times New Roman" w:cs="Times New Roman"/>
          <w:sz w:val="26"/>
          <w:szCs w:val="26"/>
        </w:rPr>
        <w:t xml:space="preserve"> </w:t>
      </w:r>
      <w:r>
        <w:rPr>
          <w:rFonts w:ascii="Times New Roman" w:hAnsi="Times New Roman" w:cs="Times New Roman"/>
          <w:sz w:val="26"/>
          <w:szCs w:val="26"/>
        </w:rPr>
        <w:t>(</w:t>
      </w:r>
      <w:r w:rsidRPr="00A00E34">
        <w:rPr>
          <w:rFonts w:ascii="Times New Roman" w:hAnsi="Times New Roman" w:cs="Times New Roman"/>
          <w:sz w:val="26"/>
          <w:szCs w:val="26"/>
        </w:rPr>
        <w:t>подраздел 0707</w:t>
      </w:r>
      <w:r>
        <w:rPr>
          <w:rFonts w:ascii="Times New Roman" w:hAnsi="Times New Roman" w:cs="Times New Roman"/>
          <w:sz w:val="26"/>
          <w:szCs w:val="26"/>
        </w:rPr>
        <w:t>)</w:t>
      </w:r>
      <w:r w:rsidRPr="00A00E34">
        <w:rPr>
          <w:rFonts w:ascii="Times New Roman" w:hAnsi="Times New Roman" w:cs="Times New Roman"/>
          <w:sz w:val="26"/>
          <w:szCs w:val="26"/>
        </w:rPr>
        <w:t xml:space="preserve"> </w:t>
      </w:r>
      <w:r>
        <w:rPr>
          <w:rFonts w:ascii="Times New Roman" w:hAnsi="Times New Roman" w:cs="Times New Roman"/>
          <w:sz w:val="26"/>
          <w:szCs w:val="26"/>
        </w:rPr>
        <w:t xml:space="preserve">- </w:t>
      </w:r>
      <w:r w:rsidRPr="00A00E34">
        <w:rPr>
          <w:rFonts w:ascii="Times New Roman" w:hAnsi="Times New Roman" w:cs="Times New Roman"/>
          <w:sz w:val="26"/>
          <w:szCs w:val="26"/>
        </w:rPr>
        <w:t>на 2,6 млн рублей (7,5%)</w:t>
      </w:r>
      <w:r>
        <w:rPr>
          <w:rFonts w:ascii="Times New Roman" w:hAnsi="Times New Roman" w:cs="Times New Roman"/>
          <w:sz w:val="26"/>
          <w:szCs w:val="26"/>
        </w:rPr>
        <w:t>, д</w:t>
      </w:r>
      <w:r w:rsidRPr="00063F30">
        <w:rPr>
          <w:rFonts w:ascii="Times New Roman" w:hAnsi="Times New Roman" w:cs="Times New Roman"/>
          <w:sz w:val="26"/>
          <w:szCs w:val="26"/>
        </w:rPr>
        <w:t>ругие вопросы в области образования</w:t>
      </w:r>
      <w:r w:rsidRPr="00A37481">
        <w:rPr>
          <w:rFonts w:ascii="Times New Roman" w:hAnsi="Times New Roman" w:cs="Times New Roman"/>
          <w:sz w:val="26"/>
          <w:szCs w:val="26"/>
        </w:rPr>
        <w:t xml:space="preserve"> </w:t>
      </w:r>
      <w:r>
        <w:rPr>
          <w:rFonts w:ascii="Times New Roman" w:hAnsi="Times New Roman" w:cs="Times New Roman"/>
          <w:sz w:val="26"/>
          <w:szCs w:val="26"/>
        </w:rPr>
        <w:t>(подраздел</w:t>
      </w:r>
      <w:r w:rsidRPr="00A00E34">
        <w:rPr>
          <w:rFonts w:ascii="Times New Roman" w:hAnsi="Times New Roman" w:cs="Times New Roman"/>
          <w:sz w:val="26"/>
          <w:szCs w:val="26"/>
        </w:rPr>
        <w:t xml:space="preserve"> 0709</w:t>
      </w:r>
      <w:r>
        <w:rPr>
          <w:rFonts w:ascii="Times New Roman" w:hAnsi="Times New Roman" w:cs="Times New Roman"/>
          <w:sz w:val="26"/>
          <w:szCs w:val="26"/>
        </w:rPr>
        <w:t>) - на 63,8 млн рублей (26,4%),</w:t>
      </w:r>
      <w:r w:rsidRPr="00063F30">
        <w:rPr>
          <w:rFonts w:ascii="Times New Roman" w:hAnsi="Times New Roman" w:cs="Times New Roman"/>
          <w:sz w:val="26"/>
          <w:szCs w:val="26"/>
        </w:rPr>
        <w:t xml:space="preserve"> </w:t>
      </w:r>
      <w:r w:rsidRPr="009E236A">
        <w:rPr>
          <w:rFonts w:ascii="Times New Roman" w:hAnsi="Times New Roman" w:cs="Times New Roman"/>
          <w:sz w:val="26"/>
          <w:szCs w:val="26"/>
        </w:rPr>
        <w:t xml:space="preserve">в основном </w:t>
      </w:r>
      <w:r>
        <w:rPr>
          <w:rFonts w:ascii="Times New Roman" w:hAnsi="Times New Roman" w:cs="Times New Roman"/>
          <w:sz w:val="26"/>
          <w:szCs w:val="26"/>
        </w:rPr>
        <w:t>в связи с</w:t>
      </w:r>
      <w:r w:rsidRPr="009E236A">
        <w:rPr>
          <w:rFonts w:ascii="Times New Roman" w:hAnsi="Times New Roman" w:cs="Times New Roman"/>
          <w:sz w:val="26"/>
          <w:szCs w:val="26"/>
        </w:rPr>
        <w:t xml:space="preserve"> уменьшени</w:t>
      </w:r>
      <w:r>
        <w:rPr>
          <w:rFonts w:ascii="Times New Roman" w:hAnsi="Times New Roman" w:cs="Times New Roman"/>
          <w:sz w:val="26"/>
          <w:szCs w:val="26"/>
        </w:rPr>
        <w:t>ем</w:t>
      </w:r>
      <w:r w:rsidRPr="009E236A">
        <w:rPr>
          <w:rFonts w:ascii="Times New Roman" w:hAnsi="Times New Roman" w:cs="Times New Roman"/>
          <w:sz w:val="26"/>
          <w:szCs w:val="26"/>
        </w:rPr>
        <w:t xml:space="preserve"> расходов на реализацию городских целевых программ на 48,6 млн рублей.</w:t>
      </w:r>
      <w:r>
        <w:rPr>
          <w:rFonts w:ascii="Times New Roman" w:hAnsi="Times New Roman" w:cs="Times New Roman"/>
          <w:sz w:val="26"/>
          <w:szCs w:val="26"/>
        </w:rPr>
        <w:t xml:space="preserve"> </w:t>
      </w:r>
    </w:p>
    <w:p w:rsidR="002027FA" w:rsidRPr="009961E1" w:rsidRDefault="002027FA" w:rsidP="00951685">
      <w:pPr>
        <w:pStyle w:val="ConsPlusNormal"/>
        <w:spacing w:line="360" w:lineRule="auto"/>
        <w:ind w:firstLine="709"/>
        <w:jc w:val="both"/>
        <w:outlineLvl w:val="3"/>
        <w:rPr>
          <w:rFonts w:ascii="Times New Roman" w:hAnsi="Times New Roman" w:cs="Times New Roman"/>
          <w:sz w:val="26"/>
          <w:szCs w:val="26"/>
        </w:rPr>
      </w:pPr>
      <w:r>
        <w:rPr>
          <w:rFonts w:ascii="Times New Roman" w:hAnsi="Times New Roman" w:cs="Times New Roman"/>
          <w:sz w:val="26"/>
          <w:szCs w:val="26"/>
        </w:rPr>
        <w:t>В целом по разделу 0700 «Образование» н</w:t>
      </w:r>
      <w:r w:rsidRPr="009961E1">
        <w:rPr>
          <w:rFonts w:ascii="Times New Roman" w:hAnsi="Times New Roman" w:cs="Times New Roman"/>
          <w:sz w:val="26"/>
          <w:szCs w:val="26"/>
        </w:rPr>
        <w:t xml:space="preserve">а реализацию </w:t>
      </w:r>
      <w:r>
        <w:rPr>
          <w:rFonts w:ascii="Times New Roman" w:hAnsi="Times New Roman" w:cs="Times New Roman"/>
          <w:sz w:val="26"/>
          <w:szCs w:val="26"/>
        </w:rPr>
        <w:t xml:space="preserve">семи </w:t>
      </w:r>
      <w:r w:rsidRPr="009961E1">
        <w:rPr>
          <w:rFonts w:ascii="Times New Roman" w:hAnsi="Times New Roman" w:cs="Times New Roman"/>
          <w:sz w:val="26"/>
          <w:szCs w:val="26"/>
        </w:rPr>
        <w:t>городских целевых программ и одного инвестиционного проекта долгосрочной программы капитальных вложений предлагается утвердить на 2012 год 10</w:t>
      </w:r>
      <w:r>
        <w:rPr>
          <w:rFonts w:ascii="Times New Roman" w:hAnsi="Times New Roman" w:cs="Times New Roman"/>
          <w:sz w:val="26"/>
          <w:szCs w:val="26"/>
        </w:rPr>
        <w:t>8</w:t>
      </w:r>
      <w:r w:rsidRPr="009961E1">
        <w:rPr>
          <w:rFonts w:ascii="Times New Roman" w:hAnsi="Times New Roman" w:cs="Times New Roman"/>
          <w:sz w:val="26"/>
          <w:szCs w:val="26"/>
        </w:rPr>
        <w:t xml:space="preserve">,3 млн рублей. </w:t>
      </w:r>
      <w:r>
        <w:rPr>
          <w:rFonts w:ascii="Times New Roman" w:hAnsi="Times New Roman" w:cs="Times New Roman"/>
          <w:sz w:val="26"/>
          <w:szCs w:val="26"/>
        </w:rPr>
        <w:t>Б</w:t>
      </w:r>
      <w:r w:rsidRPr="009961E1">
        <w:rPr>
          <w:rFonts w:ascii="Times New Roman" w:hAnsi="Times New Roman" w:cs="Times New Roman"/>
          <w:sz w:val="26"/>
          <w:szCs w:val="26"/>
        </w:rPr>
        <w:t>удет продолжено финансирование городской целевой программы «Комплексная безопасность и мероприятия по проведению ремонтных работ в муниципальных образовательных учреждениях муниципального образования «Город Вологда» на 2010-2015 годы» (50,0 млн рублей), «Школьный стадион» (19,6 млн рублей), «Поддержка одаренных детей и талантливой молодежи города Вологды на 2011-201</w:t>
      </w:r>
      <w:r>
        <w:rPr>
          <w:rFonts w:ascii="Times New Roman" w:hAnsi="Times New Roman" w:cs="Times New Roman"/>
          <w:sz w:val="26"/>
          <w:szCs w:val="26"/>
        </w:rPr>
        <w:t>4</w:t>
      </w:r>
      <w:r w:rsidRPr="009961E1">
        <w:rPr>
          <w:rFonts w:ascii="Times New Roman" w:hAnsi="Times New Roman" w:cs="Times New Roman"/>
          <w:sz w:val="26"/>
          <w:szCs w:val="26"/>
        </w:rPr>
        <w:t xml:space="preserve"> годы» (2,3 млн рублей), «Улучшение демографической ситуации и укрепление здоровья жителей муниципального образования «Город Вологда» на 2011-2016 годы» (1,0 млн рублей), «Энергосбережение и повышение энергетической эффективности муниципального образования «Город Вологда» на 2010-2015 годы и с перспективой до 2020 года» (3,0 млн рублей), «Комплексное развитие села Молочное на 2010-2013 годы» (30,0 млн рублей)</w:t>
      </w:r>
      <w:r>
        <w:rPr>
          <w:rFonts w:ascii="Times New Roman" w:hAnsi="Times New Roman" w:cs="Times New Roman"/>
          <w:sz w:val="26"/>
          <w:szCs w:val="26"/>
        </w:rPr>
        <w:t>, «Вместе» -комплексные меры по профилактике злоупотребления наркотиками на территории муниципального образования «Город Вологда» на 2011-2014 годы» (2,0 млн рублей)</w:t>
      </w:r>
      <w:r w:rsidRPr="009961E1">
        <w:rPr>
          <w:rFonts w:ascii="Times New Roman" w:hAnsi="Times New Roman" w:cs="Times New Roman"/>
          <w:sz w:val="26"/>
          <w:szCs w:val="26"/>
        </w:rPr>
        <w:t>.</w:t>
      </w:r>
    </w:p>
    <w:p w:rsidR="002027FA" w:rsidRPr="00A64055" w:rsidRDefault="002027FA" w:rsidP="00951685">
      <w:pPr>
        <w:pStyle w:val="ConsPlusNormal"/>
        <w:spacing w:line="360" w:lineRule="auto"/>
        <w:ind w:firstLine="709"/>
        <w:jc w:val="both"/>
        <w:outlineLvl w:val="3"/>
        <w:rPr>
          <w:rFonts w:ascii="Times New Roman" w:hAnsi="Times New Roman" w:cs="Times New Roman"/>
          <w:sz w:val="26"/>
          <w:szCs w:val="26"/>
        </w:rPr>
      </w:pPr>
      <w:r w:rsidRPr="00A64055">
        <w:rPr>
          <w:rFonts w:ascii="Times New Roman" w:hAnsi="Times New Roman" w:cs="Times New Roman"/>
          <w:sz w:val="26"/>
          <w:szCs w:val="26"/>
        </w:rPr>
        <w:t xml:space="preserve">Расходы на обеспечение деятельности аппарата Управления образования Администрации города предлагается утвердить в сумме 14,9 млн рублей с ростом к </w:t>
      </w:r>
      <w:r w:rsidRPr="00A64055">
        <w:rPr>
          <w:rFonts w:ascii="Times New Roman" w:hAnsi="Times New Roman" w:cs="Times New Roman"/>
          <w:sz w:val="26"/>
          <w:szCs w:val="26"/>
        </w:rPr>
        <w:lastRenderedPageBreak/>
        <w:t>текущему году на 30,3%, удельный вес их в общем объеме расходов по разделу составит 0,6 процента</w:t>
      </w:r>
      <w:r>
        <w:rPr>
          <w:rFonts w:ascii="Times New Roman" w:hAnsi="Times New Roman" w:cs="Times New Roman"/>
          <w:sz w:val="26"/>
          <w:szCs w:val="26"/>
        </w:rPr>
        <w:t>.</w:t>
      </w:r>
    </w:p>
    <w:p w:rsidR="002027FA" w:rsidRDefault="002027FA" w:rsidP="003E7977">
      <w:pPr>
        <w:pStyle w:val="ConsPlusNormal"/>
        <w:spacing w:line="360" w:lineRule="auto"/>
        <w:ind w:firstLine="709"/>
        <w:jc w:val="both"/>
        <w:outlineLvl w:val="3"/>
        <w:rPr>
          <w:rFonts w:ascii="Times New Roman" w:hAnsi="Times New Roman" w:cs="Times New Roman"/>
          <w:sz w:val="26"/>
          <w:szCs w:val="26"/>
        </w:rPr>
      </w:pPr>
      <w:r w:rsidRPr="008E08BC">
        <w:rPr>
          <w:rFonts w:ascii="Times New Roman" w:hAnsi="Times New Roman" w:cs="Times New Roman"/>
          <w:sz w:val="26"/>
          <w:szCs w:val="26"/>
        </w:rPr>
        <w:t>На 2013 год расходы по разделу планируются в сумме 2637,8 млн рублей, с ростом к 2012 году на 2,5%, на 2014 год – 2669,5 млн рублей, с ростом к</w:t>
      </w:r>
      <w:r>
        <w:rPr>
          <w:rFonts w:ascii="Times New Roman" w:hAnsi="Times New Roman" w:cs="Times New Roman"/>
          <w:sz w:val="26"/>
          <w:szCs w:val="26"/>
        </w:rPr>
        <w:t xml:space="preserve"> </w:t>
      </w:r>
      <w:r w:rsidRPr="008E08BC">
        <w:rPr>
          <w:rFonts w:ascii="Times New Roman" w:hAnsi="Times New Roman" w:cs="Times New Roman"/>
          <w:sz w:val="26"/>
          <w:szCs w:val="26"/>
        </w:rPr>
        <w:t xml:space="preserve">2013 году на 1,2 процента. </w:t>
      </w:r>
    </w:p>
    <w:p w:rsidR="002027FA" w:rsidRDefault="002027FA" w:rsidP="00005181">
      <w:pPr>
        <w:pStyle w:val="ConsPlusNormal"/>
        <w:spacing w:line="360" w:lineRule="auto"/>
        <w:ind w:firstLine="709"/>
        <w:jc w:val="both"/>
        <w:outlineLvl w:val="3"/>
        <w:rPr>
          <w:rFonts w:ascii="Times New Roman" w:hAnsi="Times New Roman" w:cs="Times New Roman"/>
          <w:sz w:val="26"/>
          <w:szCs w:val="26"/>
        </w:rPr>
      </w:pPr>
      <w:r w:rsidRPr="00557162">
        <w:rPr>
          <w:rFonts w:ascii="Times New Roman" w:hAnsi="Times New Roman" w:cs="Times New Roman"/>
          <w:sz w:val="26"/>
          <w:szCs w:val="26"/>
        </w:rPr>
        <w:t>На дошкольное образование планируется направить в 2012 году 1049,8 млн рублей, в 2013 году - 1083,3 млн рублей, с ростом на 3,2% к предыдущему году, в 2014 году – 1109,1 млн рублей, с ростом на 2,4 процента. Согласно актам сверки объемов предоставления муниципальных услуг площад</w:t>
      </w:r>
      <w:r>
        <w:rPr>
          <w:rFonts w:ascii="Times New Roman" w:hAnsi="Times New Roman" w:cs="Times New Roman"/>
          <w:sz w:val="26"/>
          <w:szCs w:val="26"/>
        </w:rPr>
        <w:t>ь</w:t>
      </w:r>
      <w:r w:rsidRPr="00557162">
        <w:rPr>
          <w:rFonts w:ascii="Times New Roman" w:hAnsi="Times New Roman" w:cs="Times New Roman"/>
          <w:sz w:val="26"/>
          <w:szCs w:val="26"/>
        </w:rPr>
        <w:t xml:space="preserve"> зданий</w:t>
      </w:r>
      <w:r>
        <w:rPr>
          <w:rFonts w:ascii="Times New Roman" w:hAnsi="Times New Roman" w:cs="Times New Roman"/>
          <w:sz w:val="26"/>
          <w:szCs w:val="26"/>
        </w:rPr>
        <w:t>, предоставляемых для организации дошкольного образования и воспитания детей,</w:t>
      </w:r>
      <w:r w:rsidRPr="00557162">
        <w:rPr>
          <w:rFonts w:ascii="Times New Roman" w:hAnsi="Times New Roman" w:cs="Times New Roman"/>
          <w:sz w:val="26"/>
          <w:szCs w:val="26"/>
        </w:rPr>
        <w:t xml:space="preserve"> </w:t>
      </w:r>
      <w:r>
        <w:rPr>
          <w:rFonts w:ascii="Times New Roman" w:hAnsi="Times New Roman" w:cs="Times New Roman"/>
          <w:sz w:val="26"/>
          <w:szCs w:val="26"/>
        </w:rPr>
        <w:t>увеличится</w:t>
      </w:r>
      <w:r w:rsidRPr="00557162">
        <w:rPr>
          <w:rFonts w:ascii="Times New Roman" w:hAnsi="Times New Roman" w:cs="Times New Roman"/>
          <w:sz w:val="26"/>
          <w:szCs w:val="26"/>
        </w:rPr>
        <w:t xml:space="preserve"> в 2013 году по сравнению с 2012 годом на 3,</w:t>
      </w:r>
      <w:r>
        <w:rPr>
          <w:rFonts w:ascii="Times New Roman" w:hAnsi="Times New Roman" w:cs="Times New Roman"/>
          <w:sz w:val="26"/>
          <w:szCs w:val="26"/>
        </w:rPr>
        <w:t>8</w:t>
      </w:r>
      <w:r w:rsidRPr="00557162">
        <w:rPr>
          <w:rFonts w:ascii="Times New Roman" w:hAnsi="Times New Roman" w:cs="Times New Roman"/>
          <w:sz w:val="26"/>
          <w:szCs w:val="26"/>
        </w:rPr>
        <w:t xml:space="preserve"> тыс. кв.м</w:t>
      </w:r>
      <w:r>
        <w:rPr>
          <w:rFonts w:ascii="Times New Roman" w:hAnsi="Times New Roman" w:cs="Times New Roman"/>
          <w:sz w:val="26"/>
          <w:szCs w:val="26"/>
        </w:rPr>
        <w:t>,</w:t>
      </w:r>
      <w:r w:rsidRPr="00557162">
        <w:rPr>
          <w:rFonts w:ascii="Times New Roman" w:hAnsi="Times New Roman" w:cs="Times New Roman"/>
          <w:sz w:val="26"/>
          <w:szCs w:val="26"/>
        </w:rPr>
        <w:t xml:space="preserve"> или на 2,</w:t>
      </w:r>
      <w:r>
        <w:rPr>
          <w:rFonts w:ascii="Times New Roman" w:hAnsi="Times New Roman" w:cs="Times New Roman"/>
          <w:sz w:val="26"/>
          <w:szCs w:val="26"/>
        </w:rPr>
        <w:t>1</w:t>
      </w:r>
      <w:r w:rsidRPr="00557162">
        <w:rPr>
          <w:rFonts w:ascii="Times New Roman" w:hAnsi="Times New Roman" w:cs="Times New Roman"/>
          <w:sz w:val="26"/>
          <w:szCs w:val="26"/>
        </w:rPr>
        <w:t>% (со 178,9 до 182,</w:t>
      </w:r>
      <w:r>
        <w:rPr>
          <w:rFonts w:ascii="Times New Roman" w:hAnsi="Times New Roman" w:cs="Times New Roman"/>
          <w:sz w:val="26"/>
          <w:szCs w:val="26"/>
        </w:rPr>
        <w:t>7</w:t>
      </w:r>
      <w:r w:rsidRPr="00557162">
        <w:rPr>
          <w:rFonts w:ascii="Times New Roman" w:hAnsi="Times New Roman" w:cs="Times New Roman"/>
          <w:sz w:val="26"/>
          <w:szCs w:val="26"/>
        </w:rPr>
        <w:t xml:space="preserve"> тыс.</w:t>
      </w:r>
      <w:r>
        <w:rPr>
          <w:rFonts w:ascii="Times New Roman" w:hAnsi="Times New Roman" w:cs="Times New Roman"/>
          <w:sz w:val="26"/>
          <w:szCs w:val="26"/>
        </w:rPr>
        <w:t xml:space="preserve"> </w:t>
      </w:r>
      <w:r w:rsidRPr="00557162">
        <w:rPr>
          <w:rFonts w:ascii="Times New Roman" w:hAnsi="Times New Roman" w:cs="Times New Roman"/>
          <w:sz w:val="26"/>
          <w:szCs w:val="26"/>
        </w:rPr>
        <w:t>кв.м) и оста</w:t>
      </w:r>
      <w:r>
        <w:rPr>
          <w:rFonts w:ascii="Times New Roman" w:hAnsi="Times New Roman" w:cs="Times New Roman"/>
          <w:sz w:val="26"/>
          <w:szCs w:val="26"/>
        </w:rPr>
        <w:t>н</w:t>
      </w:r>
      <w:r w:rsidRPr="00557162">
        <w:rPr>
          <w:rFonts w:ascii="Times New Roman" w:hAnsi="Times New Roman" w:cs="Times New Roman"/>
          <w:sz w:val="26"/>
          <w:szCs w:val="26"/>
        </w:rPr>
        <w:t xml:space="preserve">ется без изменения в 2014 году, при этом увеличение численности воспитанников дошкольных образовательных учреждений в </w:t>
      </w:r>
      <w:r>
        <w:rPr>
          <w:rFonts w:ascii="Times New Roman" w:hAnsi="Times New Roman" w:cs="Times New Roman"/>
          <w:sz w:val="26"/>
          <w:szCs w:val="26"/>
        </w:rPr>
        <w:t>плановом периоде</w:t>
      </w:r>
      <w:r w:rsidRPr="00557162">
        <w:rPr>
          <w:rFonts w:ascii="Times New Roman" w:hAnsi="Times New Roman" w:cs="Times New Roman"/>
          <w:sz w:val="26"/>
          <w:szCs w:val="26"/>
        </w:rPr>
        <w:t xml:space="preserve"> не п</w:t>
      </w:r>
      <w:r>
        <w:rPr>
          <w:rFonts w:ascii="Times New Roman" w:hAnsi="Times New Roman" w:cs="Times New Roman"/>
          <w:sz w:val="26"/>
          <w:szCs w:val="26"/>
        </w:rPr>
        <w:t>ланируется</w:t>
      </w:r>
      <w:r w:rsidRPr="00557162">
        <w:rPr>
          <w:rFonts w:ascii="Times New Roman" w:hAnsi="Times New Roman" w:cs="Times New Roman"/>
          <w:sz w:val="26"/>
          <w:szCs w:val="26"/>
        </w:rPr>
        <w:t xml:space="preserve">, </w:t>
      </w:r>
      <w:r w:rsidRPr="00FB3F34">
        <w:rPr>
          <w:rFonts w:ascii="Times New Roman" w:hAnsi="Times New Roman" w:cs="Times New Roman"/>
          <w:sz w:val="26"/>
          <w:szCs w:val="26"/>
        </w:rPr>
        <w:t>в 2012-2014 годах в акте сверки предусмотрена численность воспитанников 17492 чел.</w:t>
      </w:r>
    </w:p>
    <w:p w:rsidR="002027FA" w:rsidRPr="009B7C0E" w:rsidRDefault="002027FA" w:rsidP="009B7C0E">
      <w:pPr>
        <w:pStyle w:val="ConsPlusNormal"/>
        <w:spacing w:line="360" w:lineRule="auto"/>
        <w:ind w:firstLine="709"/>
        <w:jc w:val="both"/>
        <w:outlineLvl w:val="3"/>
        <w:rPr>
          <w:rFonts w:ascii="Times New Roman" w:hAnsi="Times New Roman" w:cs="Times New Roman"/>
          <w:sz w:val="26"/>
          <w:szCs w:val="26"/>
        </w:rPr>
      </w:pPr>
      <w:r w:rsidRPr="009B7C0E">
        <w:rPr>
          <w:rFonts w:ascii="Times New Roman" w:hAnsi="Times New Roman" w:cs="Times New Roman"/>
          <w:sz w:val="26"/>
          <w:szCs w:val="26"/>
          <w:lang w:eastAsia="en-US"/>
        </w:rPr>
        <w:t xml:space="preserve">В нарушение статьи 15 Бюджетного кодекса РФ, </w:t>
      </w:r>
      <w:r>
        <w:rPr>
          <w:rFonts w:ascii="Times New Roman" w:hAnsi="Times New Roman" w:cs="Times New Roman"/>
          <w:sz w:val="26"/>
          <w:szCs w:val="26"/>
          <w:lang w:eastAsia="en-US"/>
        </w:rPr>
        <w:t xml:space="preserve">в соответствии с которой </w:t>
      </w:r>
      <w:r w:rsidRPr="009B7C0E">
        <w:rPr>
          <w:rFonts w:ascii="Times New Roman" w:hAnsi="Times New Roman" w:cs="Times New Roman"/>
          <w:sz w:val="26"/>
          <w:szCs w:val="26"/>
          <w:lang w:eastAsia="en-US"/>
        </w:rPr>
        <w:t xml:space="preserve">в местных бюджетах раздельно предусматриваются средства, направляемые на исполнение расходных обязательств муниципальных образований, возникающих в связи с осуществлением органами местного самоуправления полномочий по вопросам местного значения, и расходных обязательств муниципальных образований, исполняемых за счет субвенций из других бюджетов бюджетной системы РФ для осуществления отдельных государственных полномочий, </w:t>
      </w:r>
      <w:r w:rsidRPr="00C648D0">
        <w:rPr>
          <w:rFonts w:ascii="Times New Roman" w:hAnsi="Times New Roman" w:cs="Times New Roman"/>
          <w:sz w:val="26"/>
          <w:szCs w:val="26"/>
        </w:rPr>
        <w:t>в</w:t>
      </w:r>
      <w:r>
        <w:rPr>
          <w:rFonts w:ascii="Times New Roman" w:hAnsi="Times New Roman" w:cs="Times New Roman"/>
          <w:sz w:val="26"/>
          <w:szCs w:val="26"/>
        </w:rPr>
        <w:t xml:space="preserve"> 2012 году </w:t>
      </w:r>
      <w:r w:rsidRPr="009B7C0E">
        <w:rPr>
          <w:rFonts w:ascii="Times New Roman" w:hAnsi="Times New Roman" w:cs="Times New Roman"/>
          <w:sz w:val="26"/>
          <w:szCs w:val="26"/>
          <w:lang w:eastAsia="en-US"/>
        </w:rPr>
        <w:t>по целевой статье 4210000</w:t>
      </w:r>
      <w:r>
        <w:rPr>
          <w:rFonts w:ascii="Times New Roman" w:hAnsi="Times New Roman" w:cs="Times New Roman"/>
          <w:sz w:val="26"/>
          <w:szCs w:val="26"/>
          <w:lang w:eastAsia="en-US"/>
        </w:rPr>
        <w:t xml:space="preserve"> </w:t>
      </w:r>
      <w:r w:rsidRPr="00C648D0">
        <w:rPr>
          <w:rFonts w:ascii="Times New Roman" w:hAnsi="Times New Roman" w:cs="Times New Roman"/>
          <w:sz w:val="26"/>
          <w:szCs w:val="26"/>
        </w:rPr>
        <w:t xml:space="preserve">«Школы-детские сады, школы начальные, неполные средние и средние» (подраздел 0702) </w:t>
      </w:r>
      <w:r w:rsidRPr="00C648D0">
        <w:rPr>
          <w:rFonts w:ascii="Times New Roman" w:hAnsi="Times New Roman" w:cs="Times New Roman"/>
          <w:sz w:val="26"/>
          <w:szCs w:val="26"/>
          <w:lang w:eastAsia="en-US"/>
        </w:rPr>
        <w:t xml:space="preserve">расходы </w:t>
      </w:r>
      <w:r>
        <w:rPr>
          <w:rFonts w:ascii="Times New Roman" w:hAnsi="Times New Roman" w:cs="Times New Roman"/>
          <w:sz w:val="26"/>
          <w:szCs w:val="26"/>
          <w:lang w:eastAsia="en-US"/>
        </w:rPr>
        <w:t xml:space="preserve">на исполнение передаваемых государственных полномочий </w:t>
      </w:r>
      <w:r w:rsidRPr="00C648D0">
        <w:rPr>
          <w:rFonts w:ascii="Times New Roman" w:hAnsi="Times New Roman" w:cs="Times New Roman"/>
          <w:sz w:val="26"/>
          <w:szCs w:val="26"/>
        </w:rPr>
        <w:t xml:space="preserve">за счет субвенции на обеспечение общеобразовательного процесса (628,5 млн рублей) и </w:t>
      </w:r>
      <w:r>
        <w:rPr>
          <w:rFonts w:ascii="Times New Roman" w:hAnsi="Times New Roman" w:cs="Times New Roman"/>
          <w:sz w:val="26"/>
          <w:szCs w:val="26"/>
        </w:rPr>
        <w:t xml:space="preserve">на исполнение полномочий города </w:t>
      </w:r>
      <w:r w:rsidRPr="00C648D0">
        <w:rPr>
          <w:rFonts w:ascii="Times New Roman" w:hAnsi="Times New Roman" w:cs="Times New Roman"/>
          <w:sz w:val="26"/>
          <w:szCs w:val="26"/>
        </w:rPr>
        <w:t>за счет собственных доходов (242</w:t>
      </w:r>
      <w:r>
        <w:rPr>
          <w:rFonts w:ascii="Times New Roman" w:hAnsi="Times New Roman" w:cs="Times New Roman"/>
          <w:sz w:val="26"/>
          <w:szCs w:val="26"/>
        </w:rPr>
        <w:t xml:space="preserve">,7 млн рублей) </w:t>
      </w:r>
      <w:r w:rsidRPr="00C648D0">
        <w:rPr>
          <w:rFonts w:ascii="Times New Roman" w:hAnsi="Times New Roman" w:cs="Times New Roman"/>
          <w:sz w:val="26"/>
          <w:szCs w:val="26"/>
        </w:rPr>
        <w:t>отражены</w:t>
      </w:r>
      <w:r>
        <w:rPr>
          <w:rFonts w:ascii="Times New Roman" w:hAnsi="Times New Roman" w:cs="Times New Roman"/>
          <w:sz w:val="26"/>
          <w:szCs w:val="26"/>
        </w:rPr>
        <w:t xml:space="preserve"> в</w:t>
      </w:r>
      <w:r w:rsidRPr="00C648D0">
        <w:rPr>
          <w:rFonts w:ascii="Times New Roman" w:hAnsi="Times New Roman" w:cs="Times New Roman"/>
          <w:sz w:val="26"/>
          <w:szCs w:val="26"/>
        </w:rPr>
        <w:t xml:space="preserve"> общей сумме 871,2 млн рублей</w:t>
      </w:r>
      <w:r>
        <w:rPr>
          <w:rFonts w:ascii="Times New Roman" w:hAnsi="Times New Roman" w:cs="Times New Roman"/>
          <w:sz w:val="26"/>
          <w:szCs w:val="26"/>
        </w:rPr>
        <w:t>.</w:t>
      </w:r>
      <w:r w:rsidRPr="00C648D0">
        <w:rPr>
          <w:rFonts w:ascii="Times New Roman" w:hAnsi="Times New Roman" w:cs="Times New Roman"/>
          <w:sz w:val="26"/>
          <w:szCs w:val="26"/>
        </w:rPr>
        <w:t xml:space="preserve"> </w:t>
      </w:r>
      <w:r>
        <w:rPr>
          <w:rFonts w:ascii="Times New Roman" w:hAnsi="Times New Roman" w:cs="Times New Roman"/>
          <w:sz w:val="26"/>
          <w:szCs w:val="26"/>
        </w:rPr>
        <w:t>Аналогичная ситуация в 2013-2014 годах.</w:t>
      </w:r>
    </w:p>
    <w:p w:rsidR="002027FA" w:rsidRPr="00F43978" w:rsidRDefault="002027FA" w:rsidP="00005181">
      <w:pPr>
        <w:spacing w:line="360" w:lineRule="auto"/>
        <w:ind w:firstLine="709"/>
        <w:jc w:val="both"/>
        <w:rPr>
          <w:sz w:val="26"/>
          <w:szCs w:val="26"/>
        </w:rPr>
      </w:pPr>
      <w:r w:rsidRPr="00F43978">
        <w:rPr>
          <w:b/>
          <w:i/>
          <w:sz w:val="26"/>
          <w:szCs w:val="26"/>
        </w:rPr>
        <w:t>По разделу 0800 «Культура и кинематография»</w:t>
      </w:r>
      <w:r w:rsidRPr="00F43978">
        <w:rPr>
          <w:sz w:val="26"/>
          <w:szCs w:val="26"/>
        </w:rPr>
        <w:t xml:space="preserve"> на 2012 год планируются расходы в сумме </w:t>
      </w:r>
      <w:r w:rsidRPr="00F43978">
        <w:rPr>
          <w:b/>
          <w:sz w:val="26"/>
          <w:szCs w:val="26"/>
        </w:rPr>
        <w:t>216,2</w:t>
      </w:r>
      <w:r w:rsidRPr="00F43978">
        <w:rPr>
          <w:sz w:val="26"/>
          <w:szCs w:val="26"/>
        </w:rPr>
        <w:t xml:space="preserve"> млн рублей, по сравнению с текущ</w:t>
      </w:r>
      <w:r>
        <w:rPr>
          <w:sz w:val="26"/>
          <w:szCs w:val="26"/>
        </w:rPr>
        <w:t>им</w:t>
      </w:r>
      <w:r w:rsidRPr="00F43978">
        <w:rPr>
          <w:sz w:val="26"/>
          <w:szCs w:val="26"/>
        </w:rPr>
        <w:t xml:space="preserve"> год</w:t>
      </w:r>
      <w:r>
        <w:rPr>
          <w:sz w:val="26"/>
          <w:szCs w:val="26"/>
        </w:rPr>
        <w:t>ом</w:t>
      </w:r>
      <w:r w:rsidRPr="00F43978">
        <w:rPr>
          <w:sz w:val="26"/>
          <w:szCs w:val="26"/>
        </w:rPr>
        <w:t xml:space="preserve"> бюджетные ассигнования предлагается уменьшить на 6,9 млн рублей, или на 3,1%,</w:t>
      </w:r>
      <w:r>
        <w:rPr>
          <w:sz w:val="26"/>
          <w:szCs w:val="26"/>
        </w:rPr>
        <w:t xml:space="preserve"> с</w:t>
      </w:r>
      <w:r w:rsidRPr="00F43978">
        <w:rPr>
          <w:sz w:val="26"/>
          <w:szCs w:val="26"/>
        </w:rPr>
        <w:t xml:space="preserve"> утвержденным бюджетом</w:t>
      </w:r>
      <w:r>
        <w:rPr>
          <w:sz w:val="26"/>
          <w:szCs w:val="26"/>
        </w:rPr>
        <w:t xml:space="preserve"> на 2012 год</w:t>
      </w:r>
      <w:r w:rsidRPr="00F43978">
        <w:rPr>
          <w:sz w:val="26"/>
          <w:szCs w:val="26"/>
        </w:rPr>
        <w:t xml:space="preserve"> - на 10,4 млн рублей, на 4,6 процента. </w:t>
      </w:r>
      <w:r w:rsidRPr="00F43978">
        <w:rPr>
          <w:sz w:val="26"/>
          <w:szCs w:val="26"/>
        </w:rPr>
        <w:lastRenderedPageBreak/>
        <w:t xml:space="preserve">Расходы за счет безвозмездных поступлений из областного бюджета в 2012 году составят 1,9 млн рублей, что на 1,6 млн рублей, или в 1,9 раза ниже текущего года. </w:t>
      </w:r>
    </w:p>
    <w:p w:rsidR="002027FA" w:rsidRPr="00942E54" w:rsidRDefault="002027FA" w:rsidP="00005181">
      <w:pPr>
        <w:autoSpaceDE w:val="0"/>
        <w:autoSpaceDN w:val="0"/>
        <w:adjustRightInd w:val="0"/>
        <w:spacing w:line="360" w:lineRule="auto"/>
        <w:ind w:firstLine="709"/>
        <w:jc w:val="both"/>
        <w:rPr>
          <w:sz w:val="26"/>
          <w:szCs w:val="26"/>
        </w:rPr>
      </w:pPr>
      <w:r w:rsidRPr="00942E54">
        <w:rPr>
          <w:sz w:val="26"/>
          <w:szCs w:val="26"/>
        </w:rPr>
        <w:t xml:space="preserve">По подразделу 0801 «Культура» на 2012 год предусмотрены расходы в сумме 124,8 млн рублей, с ростом к </w:t>
      </w:r>
      <w:r>
        <w:rPr>
          <w:sz w:val="26"/>
          <w:szCs w:val="26"/>
        </w:rPr>
        <w:t>текущему году</w:t>
      </w:r>
      <w:r w:rsidRPr="00942E54">
        <w:rPr>
          <w:sz w:val="26"/>
          <w:szCs w:val="26"/>
        </w:rPr>
        <w:t xml:space="preserve"> на 14,4 млн рублей (на 13,1%)</w:t>
      </w:r>
      <w:r>
        <w:rPr>
          <w:sz w:val="26"/>
          <w:szCs w:val="26"/>
        </w:rPr>
        <w:t>, в основном, за счет увеличения расходов на организацию и проведение массовых общегородских мероприятий на 18,4 млн рублей в связи с необходимостью приобретения оборудования для их проведения (стр.49 пояснительной записки)</w:t>
      </w:r>
      <w:r w:rsidRPr="00942E54">
        <w:rPr>
          <w:sz w:val="26"/>
          <w:szCs w:val="26"/>
        </w:rPr>
        <w:t xml:space="preserve">, по подразделу 0804 «Другие вопросы в области культуры, кинематографии» - 91,4 млн рублей, со снижением на 21,3 млн рублей (на 18,9%).  </w:t>
      </w:r>
    </w:p>
    <w:p w:rsidR="002027FA" w:rsidRPr="00C22F0C" w:rsidRDefault="002027FA" w:rsidP="00005181">
      <w:pPr>
        <w:pStyle w:val="ConsPlusNormal"/>
        <w:spacing w:line="360" w:lineRule="auto"/>
        <w:ind w:firstLine="709"/>
        <w:jc w:val="both"/>
        <w:outlineLvl w:val="3"/>
        <w:rPr>
          <w:rFonts w:ascii="Times New Roman" w:hAnsi="Times New Roman" w:cs="Times New Roman"/>
          <w:sz w:val="26"/>
          <w:szCs w:val="26"/>
        </w:rPr>
      </w:pPr>
      <w:r w:rsidRPr="00C22F0C">
        <w:rPr>
          <w:rFonts w:ascii="Times New Roman" w:hAnsi="Times New Roman" w:cs="Times New Roman"/>
          <w:sz w:val="26"/>
          <w:szCs w:val="26"/>
        </w:rPr>
        <w:t>Расходы на обеспечение деятельности аппарата Управления культуры и историко-культурного наследия Администрации города в 2012 году предлагается утвердить в сумме 5,8 млн рублей, с ростом к текущему году на 36,3 %, удельный вес их в общем объеме расходов по разделу составит 2,7 процента.</w:t>
      </w:r>
    </w:p>
    <w:p w:rsidR="002027FA" w:rsidRPr="00F16A92" w:rsidRDefault="002027FA" w:rsidP="00005181">
      <w:pPr>
        <w:pStyle w:val="ConsPlusNormal"/>
        <w:spacing w:line="360" w:lineRule="auto"/>
        <w:ind w:firstLine="709"/>
        <w:jc w:val="both"/>
        <w:outlineLvl w:val="3"/>
        <w:rPr>
          <w:rFonts w:ascii="Times New Roman" w:hAnsi="Times New Roman" w:cs="Times New Roman"/>
          <w:sz w:val="26"/>
          <w:szCs w:val="26"/>
        </w:rPr>
      </w:pPr>
      <w:r w:rsidRPr="00663990">
        <w:rPr>
          <w:rFonts w:ascii="Times New Roman" w:hAnsi="Times New Roman" w:cs="Times New Roman"/>
          <w:sz w:val="26"/>
          <w:szCs w:val="26"/>
        </w:rPr>
        <w:t xml:space="preserve">На 2012 год предусмотрены расходы на реализацию </w:t>
      </w:r>
      <w:r>
        <w:rPr>
          <w:rFonts w:ascii="Times New Roman" w:hAnsi="Times New Roman" w:cs="Times New Roman"/>
          <w:sz w:val="26"/>
          <w:szCs w:val="26"/>
        </w:rPr>
        <w:t>четырех</w:t>
      </w:r>
      <w:r w:rsidRPr="00663990">
        <w:rPr>
          <w:rFonts w:ascii="Times New Roman" w:hAnsi="Times New Roman" w:cs="Times New Roman"/>
          <w:sz w:val="26"/>
          <w:szCs w:val="26"/>
        </w:rPr>
        <w:t xml:space="preserve"> городских целевых программ и </w:t>
      </w:r>
      <w:r>
        <w:rPr>
          <w:rFonts w:ascii="Times New Roman" w:hAnsi="Times New Roman" w:cs="Times New Roman"/>
          <w:sz w:val="26"/>
          <w:szCs w:val="26"/>
        </w:rPr>
        <w:t>двух</w:t>
      </w:r>
      <w:r w:rsidRPr="00663990">
        <w:rPr>
          <w:rFonts w:ascii="Times New Roman" w:hAnsi="Times New Roman" w:cs="Times New Roman"/>
          <w:sz w:val="26"/>
          <w:szCs w:val="26"/>
        </w:rPr>
        <w:t xml:space="preserve"> инвестиционных проектов долгосрочной программы капитальных вложений в сумме 83,0 млн рублей, или 38,4% от общего объема расходов по разделу. </w:t>
      </w:r>
      <w:r w:rsidRPr="00F16A92">
        <w:rPr>
          <w:rFonts w:ascii="Times New Roman" w:hAnsi="Times New Roman" w:cs="Times New Roman"/>
          <w:sz w:val="26"/>
          <w:szCs w:val="26"/>
        </w:rPr>
        <w:t>В 2012 году продолжится финансирование городских целевых программ «Популяризация объектов культурного наследия, находящихся на территории города Вологды» на 2010-2012 годы (0,9 млн рублей), «Сохранение объектов культурного наследия на территории муниципального образования «Город Вологда», находящихся в муниципальной собственности, на 2011-2020 годы» (30,0 млн рублей), «Комплексное развитие муниципального учреждения культуры «Централизованная библиотечная система» города Вологды на 2011-2014 годы» (1,8 млн рублей), «Энергосбережение и повышение энергетической эффективности муниципального образования «Город Вологда» на 2010-2015 годы и с перспективой до 2020 года» (0,02 млн рублей).</w:t>
      </w:r>
    </w:p>
    <w:p w:rsidR="002027FA" w:rsidRPr="00C22F0C" w:rsidRDefault="002027FA" w:rsidP="00005181">
      <w:pPr>
        <w:spacing w:line="360" w:lineRule="auto"/>
        <w:ind w:firstLine="709"/>
        <w:jc w:val="both"/>
        <w:rPr>
          <w:sz w:val="26"/>
          <w:szCs w:val="26"/>
        </w:rPr>
      </w:pPr>
      <w:r w:rsidRPr="00C22F0C">
        <w:rPr>
          <w:sz w:val="26"/>
          <w:szCs w:val="26"/>
        </w:rPr>
        <w:t xml:space="preserve">В 2013 году расходы по разделу 0800 «Культура и кинематография» предусматриваются в сумме 196,3 млн рублей, с уменьшением к 2012 году на </w:t>
      </w:r>
      <w:r>
        <w:rPr>
          <w:sz w:val="26"/>
          <w:szCs w:val="26"/>
        </w:rPr>
        <w:t>19,9 млн рублей (</w:t>
      </w:r>
      <w:r w:rsidRPr="00C22F0C">
        <w:rPr>
          <w:sz w:val="26"/>
          <w:szCs w:val="26"/>
        </w:rPr>
        <w:t>9,2%</w:t>
      </w:r>
      <w:r>
        <w:rPr>
          <w:sz w:val="26"/>
          <w:szCs w:val="26"/>
        </w:rPr>
        <w:t>), в основном за счет уменьшения расходов на организацию и проведение массовых общегородских мероприятий</w:t>
      </w:r>
      <w:r w:rsidRPr="00C22F0C">
        <w:rPr>
          <w:sz w:val="26"/>
          <w:szCs w:val="26"/>
        </w:rPr>
        <w:t>, в 2014 году – 196,9 млн рублей, с ростом к 2013 году на 0,3 процента.</w:t>
      </w:r>
    </w:p>
    <w:p w:rsidR="002027FA" w:rsidRDefault="002027FA" w:rsidP="00005181">
      <w:pPr>
        <w:spacing w:line="360" w:lineRule="auto"/>
        <w:ind w:firstLine="709"/>
        <w:jc w:val="both"/>
        <w:rPr>
          <w:sz w:val="26"/>
          <w:szCs w:val="26"/>
        </w:rPr>
      </w:pPr>
      <w:r w:rsidRPr="00F87B0A">
        <w:rPr>
          <w:b/>
          <w:i/>
          <w:sz w:val="26"/>
          <w:szCs w:val="26"/>
        </w:rPr>
        <w:lastRenderedPageBreak/>
        <w:t>По разделу 0900 «Здравоохранение»</w:t>
      </w:r>
      <w:r w:rsidRPr="00F87B0A">
        <w:rPr>
          <w:sz w:val="26"/>
          <w:szCs w:val="26"/>
        </w:rPr>
        <w:t xml:space="preserve"> бюджетные ассигнования на 2012 год планируются за счет субвенций областного бюджета на осуществление отдельных государственных полномочий</w:t>
      </w:r>
      <w:r>
        <w:rPr>
          <w:sz w:val="26"/>
          <w:szCs w:val="26"/>
        </w:rPr>
        <w:t xml:space="preserve"> в сфере здравоохранения</w:t>
      </w:r>
      <w:r w:rsidRPr="00F87B0A">
        <w:rPr>
          <w:sz w:val="26"/>
          <w:szCs w:val="26"/>
        </w:rPr>
        <w:t xml:space="preserve"> в сумме </w:t>
      </w:r>
      <w:r w:rsidRPr="00F87B0A">
        <w:rPr>
          <w:b/>
          <w:i/>
          <w:sz w:val="26"/>
          <w:szCs w:val="26"/>
        </w:rPr>
        <w:t>457,8</w:t>
      </w:r>
      <w:r w:rsidRPr="00F87B0A">
        <w:rPr>
          <w:sz w:val="26"/>
          <w:szCs w:val="26"/>
        </w:rPr>
        <w:t xml:space="preserve"> млн рублей, из них</w:t>
      </w:r>
      <w:r>
        <w:rPr>
          <w:sz w:val="26"/>
          <w:szCs w:val="26"/>
        </w:rPr>
        <w:t xml:space="preserve"> </w:t>
      </w:r>
      <w:r w:rsidRPr="00F87B0A">
        <w:rPr>
          <w:sz w:val="26"/>
          <w:szCs w:val="26"/>
        </w:rPr>
        <w:t>субсидии бюджетным учреждениям на финансовое обесп</w:t>
      </w:r>
      <w:r>
        <w:rPr>
          <w:sz w:val="26"/>
          <w:szCs w:val="26"/>
        </w:rPr>
        <w:t>е</w:t>
      </w:r>
      <w:r w:rsidRPr="00F87B0A">
        <w:rPr>
          <w:sz w:val="26"/>
          <w:szCs w:val="26"/>
        </w:rPr>
        <w:t>чение муниципального задания на оказание мун</w:t>
      </w:r>
      <w:r>
        <w:rPr>
          <w:sz w:val="26"/>
          <w:szCs w:val="26"/>
        </w:rPr>
        <w:t>и</w:t>
      </w:r>
      <w:r w:rsidRPr="00F87B0A">
        <w:rPr>
          <w:sz w:val="26"/>
          <w:szCs w:val="26"/>
        </w:rPr>
        <w:t>ципальных услуг (выполнение работ)</w:t>
      </w:r>
      <w:r>
        <w:rPr>
          <w:sz w:val="26"/>
          <w:szCs w:val="26"/>
        </w:rPr>
        <w:t xml:space="preserve"> 449,0 млн рублей</w:t>
      </w:r>
      <w:r w:rsidRPr="00F87B0A">
        <w:rPr>
          <w:sz w:val="26"/>
          <w:szCs w:val="26"/>
        </w:rPr>
        <w:t xml:space="preserve">. </w:t>
      </w:r>
      <w:r>
        <w:rPr>
          <w:sz w:val="26"/>
          <w:szCs w:val="26"/>
        </w:rPr>
        <w:t>По сравнению с уточненным бюджетом 2011 года (в сопоставимых условиях без учета средств, выделяемых их бюджета при выполнении условий, расходов на реализацию</w:t>
      </w:r>
      <w:r w:rsidR="0078242D">
        <w:rPr>
          <w:sz w:val="26"/>
          <w:szCs w:val="26"/>
        </w:rPr>
        <w:t xml:space="preserve"> инвестиционных проектов и</w:t>
      </w:r>
      <w:r>
        <w:rPr>
          <w:sz w:val="26"/>
          <w:szCs w:val="26"/>
        </w:rPr>
        <w:t xml:space="preserve"> региональных программ модернизации здравоохранения субъектов РФ) расходы меньше на 64,1 млн рублей (12,3%). </w:t>
      </w:r>
    </w:p>
    <w:p w:rsidR="002027FA" w:rsidRDefault="002027FA" w:rsidP="00005181">
      <w:pPr>
        <w:spacing w:line="360" w:lineRule="auto"/>
        <w:ind w:firstLine="709"/>
        <w:jc w:val="both"/>
        <w:rPr>
          <w:sz w:val="26"/>
          <w:szCs w:val="26"/>
        </w:rPr>
      </w:pPr>
      <w:r>
        <w:rPr>
          <w:sz w:val="26"/>
          <w:szCs w:val="26"/>
        </w:rPr>
        <w:t xml:space="preserve">В соответствии с законом области «О наделении органов местного самоуправления отдельными государственными полномочиями в сфере здравоохранения», принятым Законодательным Собранием области 16.11.2011, органы местного самоуправления наделяются отдельными государственными полномочиями по организации оказания первичной медико-санитарной помощи в амбулаторно-поликлинических, стационарно-поликлинических и больничных учреждениях, скорой медицинской помощи, медицинской помощи женщинам в период беременности, во время и после родов, а также полномочиями по обеспечению осуществления денежных выплат медицинскому персоналу фельдшерско-акушерских пунктов, врачам, фельдшерам (акушеркам) и медсестрам скорой медицинской помощи на срок до 31.12.2012. Кроме того, согласно методике распределения данных субвенций (приложение к законопроекту) в годовой объем субвенций включаются средства на реализацию долгосрочных целевых программ в сфере здравоохранения, осуществляемых органами местного самоуправления в рамках передаваемых государственных полномочий. </w:t>
      </w:r>
    </w:p>
    <w:p w:rsidR="002027FA" w:rsidRPr="00FB3F34" w:rsidRDefault="002027FA" w:rsidP="00005181">
      <w:pPr>
        <w:spacing w:line="360" w:lineRule="auto"/>
        <w:ind w:firstLine="709"/>
        <w:jc w:val="both"/>
        <w:rPr>
          <w:sz w:val="26"/>
          <w:szCs w:val="26"/>
        </w:rPr>
      </w:pPr>
      <w:r w:rsidRPr="00FB3F34">
        <w:rPr>
          <w:sz w:val="26"/>
          <w:szCs w:val="26"/>
        </w:rPr>
        <w:t xml:space="preserve">Исходя из финансово-экономического обоснования </w:t>
      </w:r>
      <w:r>
        <w:rPr>
          <w:sz w:val="26"/>
          <w:szCs w:val="26"/>
        </w:rPr>
        <w:t>к проекту</w:t>
      </w:r>
      <w:r w:rsidRPr="00FB3F34">
        <w:rPr>
          <w:sz w:val="26"/>
          <w:szCs w:val="26"/>
        </w:rPr>
        <w:t xml:space="preserve"> закона области «О наделении органов местного самоуправления отдельными государственными полномочиями в сфере здравоохранения» и проекта областного бюджета на 2012 год городу Вологде в составе субвенции на осуществление отдельных государственных полномочий в сфере здравоохранения предусмотрены также бюджетные ассигнования на денежные выплаты медицинскому персоналу фельдшерско-акушерских пунктов, врачам, фельдшерам (акушеркам) и медсестрам </w:t>
      </w:r>
      <w:r w:rsidRPr="00FB3F34">
        <w:rPr>
          <w:sz w:val="26"/>
          <w:szCs w:val="26"/>
        </w:rPr>
        <w:lastRenderedPageBreak/>
        <w:t xml:space="preserve">скорой медицинской помощи (целевая статья 5201800) и на реализацию долгосрочных целевых программ (целевая статья 5220000). В проекте бюджета города вся сумма </w:t>
      </w:r>
      <w:r>
        <w:rPr>
          <w:sz w:val="26"/>
          <w:szCs w:val="26"/>
        </w:rPr>
        <w:t xml:space="preserve">расходов за счет </w:t>
      </w:r>
      <w:r w:rsidRPr="00FB3F34">
        <w:rPr>
          <w:sz w:val="26"/>
          <w:szCs w:val="26"/>
        </w:rPr>
        <w:t>субвенци</w:t>
      </w:r>
      <w:r>
        <w:rPr>
          <w:sz w:val="26"/>
          <w:szCs w:val="26"/>
        </w:rPr>
        <w:t>и</w:t>
      </w:r>
      <w:r w:rsidRPr="00FB3F34">
        <w:rPr>
          <w:sz w:val="26"/>
          <w:szCs w:val="26"/>
        </w:rPr>
        <w:t xml:space="preserve"> отражена по целевой статье 5251500 «Осуществление отдельных государственных полномочий в сфере здравоохранения», что не соответствует требованиям пункта 4 статьи 21 Бюджетного кодекса РФ.</w:t>
      </w:r>
    </w:p>
    <w:p w:rsidR="002027FA" w:rsidRDefault="002027FA" w:rsidP="00005181">
      <w:pPr>
        <w:spacing w:line="360" w:lineRule="auto"/>
        <w:ind w:firstLine="709"/>
        <w:jc w:val="both"/>
        <w:rPr>
          <w:sz w:val="26"/>
          <w:szCs w:val="26"/>
        </w:rPr>
      </w:pPr>
      <w:r w:rsidRPr="00FB3F34">
        <w:rPr>
          <w:sz w:val="26"/>
          <w:szCs w:val="26"/>
        </w:rPr>
        <w:t>На</w:t>
      </w:r>
      <w:r>
        <w:rPr>
          <w:sz w:val="26"/>
          <w:szCs w:val="26"/>
        </w:rPr>
        <w:t xml:space="preserve"> 2013-2014 годы расходы по разделу «Здравоохранение» в бюджете города не предусмотрены.</w:t>
      </w:r>
    </w:p>
    <w:p w:rsidR="002027FA" w:rsidRDefault="002027FA" w:rsidP="00005181">
      <w:pPr>
        <w:spacing w:line="360" w:lineRule="auto"/>
        <w:ind w:firstLine="709"/>
        <w:jc w:val="both"/>
        <w:rPr>
          <w:sz w:val="26"/>
          <w:szCs w:val="26"/>
        </w:rPr>
      </w:pPr>
      <w:r w:rsidRPr="00D85901">
        <w:rPr>
          <w:b/>
          <w:i/>
          <w:sz w:val="26"/>
          <w:szCs w:val="26"/>
        </w:rPr>
        <w:t>По разделу 1000 «Социальная политика»</w:t>
      </w:r>
      <w:r w:rsidRPr="00D85901">
        <w:rPr>
          <w:sz w:val="26"/>
          <w:szCs w:val="26"/>
        </w:rPr>
        <w:t xml:space="preserve"> на 2012 год планируются расходы в сумме </w:t>
      </w:r>
      <w:r w:rsidRPr="00D85901">
        <w:rPr>
          <w:b/>
          <w:sz w:val="26"/>
          <w:szCs w:val="26"/>
        </w:rPr>
        <w:t>481,4</w:t>
      </w:r>
      <w:r w:rsidRPr="00D85901">
        <w:rPr>
          <w:sz w:val="26"/>
          <w:szCs w:val="26"/>
        </w:rPr>
        <w:t xml:space="preserve"> млн рублей, на 1</w:t>
      </w:r>
      <w:r>
        <w:rPr>
          <w:sz w:val="26"/>
          <w:szCs w:val="26"/>
        </w:rPr>
        <w:t>4,7</w:t>
      </w:r>
      <w:r w:rsidRPr="00D85901">
        <w:rPr>
          <w:sz w:val="26"/>
          <w:szCs w:val="26"/>
        </w:rPr>
        <w:t xml:space="preserve"> млн рублей, или на 3,</w:t>
      </w:r>
      <w:r>
        <w:rPr>
          <w:sz w:val="26"/>
          <w:szCs w:val="26"/>
        </w:rPr>
        <w:t>2</w:t>
      </w:r>
      <w:r w:rsidRPr="00D85901">
        <w:rPr>
          <w:sz w:val="26"/>
          <w:szCs w:val="26"/>
        </w:rPr>
        <w:t>% больше, чем в текущем году</w:t>
      </w:r>
      <w:r>
        <w:rPr>
          <w:sz w:val="26"/>
          <w:szCs w:val="26"/>
        </w:rPr>
        <w:t>. З</w:t>
      </w:r>
      <w:r w:rsidRPr="00D85901">
        <w:rPr>
          <w:sz w:val="26"/>
          <w:szCs w:val="26"/>
        </w:rPr>
        <w:t xml:space="preserve">а счет безвозмездных поступлений </w:t>
      </w:r>
      <w:r>
        <w:rPr>
          <w:sz w:val="26"/>
          <w:szCs w:val="26"/>
        </w:rPr>
        <w:t>предусмотрено 335,0</w:t>
      </w:r>
      <w:r w:rsidRPr="00D85901">
        <w:rPr>
          <w:sz w:val="26"/>
          <w:szCs w:val="26"/>
        </w:rPr>
        <w:t xml:space="preserve"> млн рублей, меньше </w:t>
      </w:r>
      <w:r>
        <w:rPr>
          <w:sz w:val="26"/>
          <w:szCs w:val="26"/>
        </w:rPr>
        <w:t xml:space="preserve">2011 года </w:t>
      </w:r>
      <w:r w:rsidRPr="00D85901">
        <w:rPr>
          <w:sz w:val="26"/>
          <w:szCs w:val="26"/>
        </w:rPr>
        <w:t xml:space="preserve">на </w:t>
      </w:r>
      <w:r>
        <w:rPr>
          <w:sz w:val="26"/>
          <w:szCs w:val="26"/>
        </w:rPr>
        <w:t>20,9</w:t>
      </w:r>
      <w:r w:rsidRPr="00D85901">
        <w:rPr>
          <w:sz w:val="26"/>
          <w:szCs w:val="26"/>
        </w:rPr>
        <w:t xml:space="preserve"> млн рублей, или на 5,</w:t>
      </w:r>
      <w:r>
        <w:rPr>
          <w:sz w:val="26"/>
          <w:szCs w:val="26"/>
        </w:rPr>
        <w:t>9</w:t>
      </w:r>
      <w:r w:rsidRPr="00D85901">
        <w:rPr>
          <w:sz w:val="26"/>
          <w:szCs w:val="26"/>
        </w:rPr>
        <w:t xml:space="preserve"> процента. </w:t>
      </w:r>
    </w:p>
    <w:p w:rsidR="002027FA" w:rsidRPr="00D85901" w:rsidRDefault="002027FA" w:rsidP="00005181">
      <w:pPr>
        <w:spacing w:line="360" w:lineRule="auto"/>
        <w:ind w:firstLine="709"/>
        <w:jc w:val="both"/>
        <w:rPr>
          <w:sz w:val="26"/>
          <w:szCs w:val="26"/>
        </w:rPr>
      </w:pPr>
      <w:r w:rsidRPr="00D85901">
        <w:rPr>
          <w:sz w:val="26"/>
          <w:szCs w:val="26"/>
        </w:rPr>
        <w:t>За счет собственных доходов предлагаются к утверждению бюджетные ассигнования</w:t>
      </w:r>
      <w:r>
        <w:rPr>
          <w:sz w:val="26"/>
          <w:szCs w:val="26"/>
        </w:rPr>
        <w:t xml:space="preserve"> на 2012 год</w:t>
      </w:r>
      <w:r w:rsidRPr="00D85901">
        <w:rPr>
          <w:sz w:val="26"/>
          <w:szCs w:val="26"/>
        </w:rPr>
        <w:t xml:space="preserve"> в сумме</w:t>
      </w:r>
      <w:r>
        <w:rPr>
          <w:sz w:val="26"/>
          <w:szCs w:val="26"/>
        </w:rPr>
        <w:t xml:space="preserve"> 146,4</w:t>
      </w:r>
      <w:r w:rsidRPr="00D85901">
        <w:rPr>
          <w:sz w:val="26"/>
          <w:szCs w:val="26"/>
        </w:rPr>
        <w:t xml:space="preserve"> млн рублей</w:t>
      </w:r>
      <w:r>
        <w:rPr>
          <w:sz w:val="26"/>
          <w:szCs w:val="26"/>
        </w:rPr>
        <w:t>,</w:t>
      </w:r>
      <w:r w:rsidRPr="00D85901">
        <w:rPr>
          <w:sz w:val="26"/>
          <w:szCs w:val="26"/>
        </w:rPr>
        <w:t xml:space="preserve"> с увеличением </w:t>
      </w:r>
      <w:r>
        <w:rPr>
          <w:sz w:val="26"/>
          <w:szCs w:val="26"/>
        </w:rPr>
        <w:t xml:space="preserve">к 2011 году </w:t>
      </w:r>
      <w:r w:rsidRPr="00D85901">
        <w:rPr>
          <w:sz w:val="26"/>
          <w:szCs w:val="26"/>
        </w:rPr>
        <w:t xml:space="preserve">на </w:t>
      </w:r>
      <w:r>
        <w:rPr>
          <w:sz w:val="26"/>
          <w:szCs w:val="26"/>
        </w:rPr>
        <w:t>35,6</w:t>
      </w:r>
      <w:r w:rsidRPr="00D85901">
        <w:rPr>
          <w:sz w:val="26"/>
          <w:szCs w:val="26"/>
        </w:rPr>
        <w:t xml:space="preserve"> млн рублей</w:t>
      </w:r>
      <w:r>
        <w:rPr>
          <w:sz w:val="26"/>
          <w:szCs w:val="26"/>
        </w:rPr>
        <w:t xml:space="preserve"> (32,1</w:t>
      </w:r>
      <w:r w:rsidRPr="00D85901">
        <w:rPr>
          <w:sz w:val="26"/>
          <w:szCs w:val="26"/>
        </w:rPr>
        <w:t>%</w:t>
      </w:r>
      <w:r>
        <w:rPr>
          <w:sz w:val="26"/>
          <w:szCs w:val="26"/>
        </w:rPr>
        <w:t>)</w:t>
      </w:r>
      <w:r w:rsidRPr="00D85901">
        <w:rPr>
          <w:sz w:val="26"/>
          <w:szCs w:val="26"/>
        </w:rPr>
        <w:t>,</w:t>
      </w:r>
      <w:r>
        <w:rPr>
          <w:sz w:val="26"/>
          <w:szCs w:val="26"/>
        </w:rPr>
        <w:t xml:space="preserve"> </w:t>
      </w:r>
      <w:r w:rsidRPr="00D85901">
        <w:rPr>
          <w:sz w:val="26"/>
          <w:szCs w:val="26"/>
        </w:rPr>
        <w:t>в том числе</w:t>
      </w:r>
      <w:r w:rsidRPr="00E723A9">
        <w:rPr>
          <w:sz w:val="26"/>
          <w:szCs w:val="26"/>
        </w:rPr>
        <w:t xml:space="preserve"> </w:t>
      </w:r>
      <w:r>
        <w:rPr>
          <w:sz w:val="26"/>
          <w:szCs w:val="26"/>
        </w:rPr>
        <w:t xml:space="preserve">по </w:t>
      </w:r>
      <w:r w:rsidRPr="00D85901">
        <w:rPr>
          <w:sz w:val="26"/>
          <w:szCs w:val="26"/>
        </w:rPr>
        <w:t>подраздел</w:t>
      </w:r>
      <w:r>
        <w:rPr>
          <w:sz w:val="26"/>
          <w:szCs w:val="26"/>
        </w:rPr>
        <w:t>ам</w:t>
      </w:r>
      <w:r w:rsidRPr="00D85901">
        <w:rPr>
          <w:sz w:val="26"/>
          <w:szCs w:val="26"/>
        </w:rPr>
        <w:t xml:space="preserve">: </w:t>
      </w:r>
    </w:p>
    <w:p w:rsidR="002027FA" w:rsidRPr="00D85901" w:rsidRDefault="002027FA" w:rsidP="00005181">
      <w:pPr>
        <w:spacing w:line="360" w:lineRule="auto"/>
        <w:ind w:firstLine="709"/>
        <w:jc w:val="both"/>
        <w:rPr>
          <w:sz w:val="26"/>
          <w:szCs w:val="26"/>
        </w:rPr>
      </w:pPr>
      <w:r w:rsidRPr="00D85901">
        <w:rPr>
          <w:sz w:val="26"/>
          <w:szCs w:val="26"/>
        </w:rPr>
        <w:t>- 1001 «Пенсионное обеспечение»</w:t>
      </w:r>
      <w:r>
        <w:rPr>
          <w:sz w:val="26"/>
          <w:szCs w:val="26"/>
        </w:rPr>
        <w:t xml:space="preserve"> на </w:t>
      </w:r>
      <w:r w:rsidRPr="00D85901">
        <w:rPr>
          <w:sz w:val="26"/>
          <w:szCs w:val="26"/>
        </w:rPr>
        <w:t>доплаты к пенсиям муниципальных служащих 46,0 млн рублей</w:t>
      </w:r>
      <w:r>
        <w:rPr>
          <w:sz w:val="26"/>
          <w:szCs w:val="26"/>
        </w:rPr>
        <w:t>,</w:t>
      </w:r>
      <w:r w:rsidRPr="00D85901">
        <w:rPr>
          <w:sz w:val="26"/>
          <w:szCs w:val="26"/>
        </w:rPr>
        <w:t xml:space="preserve"> с ростом к текущему году на 1</w:t>
      </w:r>
      <w:r>
        <w:rPr>
          <w:sz w:val="26"/>
          <w:szCs w:val="26"/>
        </w:rPr>
        <w:t>1,8</w:t>
      </w:r>
      <w:r w:rsidRPr="00D85901">
        <w:rPr>
          <w:sz w:val="26"/>
          <w:szCs w:val="26"/>
        </w:rPr>
        <w:t xml:space="preserve"> млн рублей (</w:t>
      </w:r>
      <w:r>
        <w:rPr>
          <w:sz w:val="26"/>
          <w:szCs w:val="26"/>
        </w:rPr>
        <w:t>34,7</w:t>
      </w:r>
      <w:r w:rsidRPr="00D85901">
        <w:rPr>
          <w:sz w:val="26"/>
          <w:szCs w:val="26"/>
        </w:rPr>
        <w:t>%);</w:t>
      </w:r>
    </w:p>
    <w:p w:rsidR="002027FA" w:rsidRPr="009558E5" w:rsidRDefault="002027FA" w:rsidP="00005181">
      <w:pPr>
        <w:spacing w:line="360" w:lineRule="auto"/>
        <w:ind w:firstLine="709"/>
        <w:jc w:val="both"/>
        <w:rPr>
          <w:sz w:val="26"/>
          <w:szCs w:val="26"/>
        </w:rPr>
      </w:pPr>
      <w:r w:rsidRPr="009558E5">
        <w:rPr>
          <w:sz w:val="26"/>
          <w:szCs w:val="26"/>
        </w:rPr>
        <w:t>-</w:t>
      </w:r>
      <w:r w:rsidRPr="006B5529">
        <w:rPr>
          <w:sz w:val="26"/>
          <w:szCs w:val="26"/>
        </w:rPr>
        <w:t xml:space="preserve"> 1003 «Социальное обеспечение населения» - 91,1 млн рублей, с ростом к текущему году на 22,</w:t>
      </w:r>
      <w:r>
        <w:rPr>
          <w:sz w:val="26"/>
          <w:szCs w:val="26"/>
        </w:rPr>
        <w:t>2</w:t>
      </w:r>
      <w:r w:rsidRPr="006B5529">
        <w:rPr>
          <w:sz w:val="26"/>
          <w:szCs w:val="26"/>
        </w:rPr>
        <w:t xml:space="preserve"> млн рублей</w:t>
      </w:r>
      <w:r>
        <w:rPr>
          <w:sz w:val="26"/>
          <w:szCs w:val="26"/>
        </w:rPr>
        <w:t xml:space="preserve">, или на </w:t>
      </w:r>
      <w:r w:rsidRPr="006B5529">
        <w:rPr>
          <w:sz w:val="26"/>
          <w:szCs w:val="26"/>
        </w:rPr>
        <w:t>32,</w:t>
      </w:r>
      <w:r>
        <w:rPr>
          <w:sz w:val="26"/>
          <w:szCs w:val="26"/>
        </w:rPr>
        <w:t>2</w:t>
      </w:r>
      <w:r w:rsidRPr="006B5529">
        <w:rPr>
          <w:sz w:val="26"/>
          <w:szCs w:val="26"/>
        </w:rPr>
        <w:t xml:space="preserve">% </w:t>
      </w:r>
      <w:r>
        <w:rPr>
          <w:sz w:val="26"/>
          <w:szCs w:val="26"/>
        </w:rPr>
        <w:t xml:space="preserve">(дополнительно </w:t>
      </w:r>
      <w:r w:rsidRPr="006B5529">
        <w:rPr>
          <w:sz w:val="26"/>
          <w:szCs w:val="26"/>
        </w:rPr>
        <w:t>предусмотрены расходы на меры социальной поддержки детям в возрасте от 8 месяцев до 3 лет, находящи</w:t>
      </w:r>
      <w:r>
        <w:rPr>
          <w:sz w:val="26"/>
          <w:szCs w:val="26"/>
        </w:rPr>
        <w:t>м</w:t>
      </w:r>
      <w:r w:rsidRPr="006B5529">
        <w:rPr>
          <w:sz w:val="26"/>
          <w:szCs w:val="26"/>
        </w:rPr>
        <w:t xml:space="preserve">ся на грудном вскармливании, </w:t>
      </w:r>
      <w:r>
        <w:rPr>
          <w:sz w:val="26"/>
          <w:szCs w:val="26"/>
        </w:rPr>
        <w:t xml:space="preserve">не посещающим детские дошкольные учреждения, </w:t>
      </w:r>
      <w:r w:rsidRPr="006B5529">
        <w:rPr>
          <w:sz w:val="26"/>
          <w:szCs w:val="26"/>
        </w:rPr>
        <w:t>в виде бесплатного обеспечения молочными продуктами питания в сумме 10,9 млн рублей и меры социальной поддержки в виде ежемесячного пособия на оздоровление педагогическим работникам и руководителям муниципальных дошкольных образовательных учреждений, общеобразовательных учреждений, учреждений дополнительного образования детей в сумме 47,8 млн рублей (</w:t>
      </w:r>
      <w:r>
        <w:rPr>
          <w:sz w:val="26"/>
          <w:szCs w:val="26"/>
        </w:rPr>
        <w:t>в</w:t>
      </w:r>
      <w:r w:rsidRPr="006B5529">
        <w:rPr>
          <w:sz w:val="26"/>
          <w:szCs w:val="26"/>
        </w:rPr>
        <w:t xml:space="preserve"> 2011 год</w:t>
      </w:r>
      <w:r>
        <w:rPr>
          <w:sz w:val="26"/>
          <w:szCs w:val="26"/>
        </w:rPr>
        <w:t>у</w:t>
      </w:r>
      <w:r w:rsidRPr="006B5529">
        <w:rPr>
          <w:sz w:val="26"/>
          <w:szCs w:val="26"/>
        </w:rPr>
        <w:t xml:space="preserve"> 36,4 млн рублей)</w:t>
      </w:r>
      <w:r>
        <w:rPr>
          <w:sz w:val="26"/>
          <w:szCs w:val="26"/>
        </w:rPr>
        <w:t>)</w:t>
      </w:r>
      <w:r w:rsidRPr="006B5529">
        <w:rPr>
          <w:sz w:val="26"/>
          <w:szCs w:val="26"/>
        </w:rPr>
        <w:t>;</w:t>
      </w:r>
    </w:p>
    <w:p w:rsidR="002027FA" w:rsidRPr="009558E5" w:rsidRDefault="002027FA" w:rsidP="00005181">
      <w:pPr>
        <w:spacing w:line="360" w:lineRule="auto"/>
        <w:ind w:firstLine="709"/>
        <w:jc w:val="both"/>
        <w:rPr>
          <w:sz w:val="26"/>
          <w:szCs w:val="26"/>
        </w:rPr>
      </w:pPr>
      <w:r w:rsidRPr="009558E5">
        <w:rPr>
          <w:sz w:val="26"/>
          <w:szCs w:val="26"/>
        </w:rPr>
        <w:t xml:space="preserve">- 1004 «Охрана семьи и детства» </w:t>
      </w:r>
      <w:r>
        <w:rPr>
          <w:sz w:val="26"/>
          <w:szCs w:val="26"/>
        </w:rPr>
        <w:t xml:space="preserve">на субсидии отдельным категориям граждан по оплате за содержание ребенка в дошкольном образовательном учреждении, реализующем основную общеобразовательную программу дошкольного образования, в соответствии с решением Вологодской городской Думы от 27.02.2007 №356 «О предоставлении мер социальной поддержки </w:t>
      </w:r>
      <w:r>
        <w:rPr>
          <w:sz w:val="26"/>
          <w:szCs w:val="26"/>
        </w:rPr>
        <w:lastRenderedPageBreak/>
        <w:t xml:space="preserve">отдельным категориям граждан» и решением Вологодской городской Думы от 03.03.2005 №215 «О частичном возмещении затрат на содержание детей в НДОУ №80 ОАО «РЖД» родителям, не являющимся работниками ОАО «РЖД» </w:t>
      </w:r>
      <w:r w:rsidRPr="009558E5">
        <w:rPr>
          <w:sz w:val="26"/>
          <w:szCs w:val="26"/>
        </w:rPr>
        <w:t>- 7,8 млн рублей с ростом к текущему году на 1,0 млн рублей (15,4</w:t>
      </w:r>
      <w:r>
        <w:rPr>
          <w:sz w:val="26"/>
          <w:szCs w:val="26"/>
        </w:rPr>
        <w:t>%)</w:t>
      </w:r>
      <w:r w:rsidRPr="009558E5">
        <w:rPr>
          <w:sz w:val="26"/>
          <w:szCs w:val="26"/>
        </w:rPr>
        <w:t xml:space="preserve">; </w:t>
      </w:r>
    </w:p>
    <w:p w:rsidR="002027FA" w:rsidRDefault="002027FA" w:rsidP="00005181">
      <w:pPr>
        <w:spacing w:line="360" w:lineRule="auto"/>
        <w:ind w:firstLine="709"/>
        <w:jc w:val="both"/>
        <w:rPr>
          <w:sz w:val="26"/>
          <w:szCs w:val="26"/>
        </w:rPr>
      </w:pPr>
      <w:r w:rsidRPr="009558E5">
        <w:rPr>
          <w:sz w:val="26"/>
          <w:szCs w:val="26"/>
        </w:rPr>
        <w:t>-</w:t>
      </w:r>
      <w:r>
        <w:rPr>
          <w:sz w:val="26"/>
          <w:szCs w:val="26"/>
        </w:rPr>
        <w:t xml:space="preserve"> </w:t>
      </w:r>
      <w:r w:rsidRPr="009558E5">
        <w:rPr>
          <w:sz w:val="26"/>
          <w:szCs w:val="26"/>
        </w:rPr>
        <w:t>1006 «Другие вопросы в области социальной политики»</w:t>
      </w:r>
      <w:r>
        <w:rPr>
          <w:sz w:val="26"/>
          <w:szCs w:val="26"/>
        </w:rPr>
        <w:t xml:space="preserve"> на </w:t>
      </w:r>
      <w:r w:rsidRPr="009558E5">
        <w:rPr>
          <w:sz w:val="26"/>
          <w:szCs w:val="26"/>
        </w:rPr>
        <w:t>субсидии некоммерческим организациям 1,5 млн рублей</w:t>
      </w:r>
      <w:r>
        <w:rPr>
          <w:sz w:val="26"/>
          <w:szCs w:val="26"/>
        </w:rPr>
        <w:t>,</w:t>
      </w:r>
      <w:r w:rsidRPr="009558E5">
        <w:rPr>
          <w:sz w:val="26"/>
          <w:szCs w:val="26"/>
        </w:rPr>
        <w:t xml:space="preserve"> с ростом к текущему году на 0,5 млн рублей (в 1,5 раза</w:t>
      </w:r>
      <w:r>
        <w:rPr>
          <w:sz w:val="26"/>
          <w:szCs w:val="26"/>
        </w:rPr>
        <w:t>)</w:t>
      </w:r>
      <w:r w:rsidRPr="009558E5">
        <w:rPr>
          <w:sz w:val="26"/>
          <w:szCs w:val="26"/>
        </w:rPr>
        <w:t>.</w:t>
      </w:r>
    </w:p>
    <w:p w:rsidR="002027FA" w:rsidRPr="009558E5" w:rsidRDefault="002027FA" w:rsidP="00005181">
      <w:pPr>
        <w:spacing w:line="360" w:lineRule="auto"/>
        <w:ind w:firstLine="709"/>
        <w:jc w:val="both"/>
        <w:rPr>
          <w:sz w:val="26"/>
          <w:szCs w:val="26"/>
        </w:rPr>
      </w:pPr>
      <w:r>
        <w:rPr>
          <w:sz w:val="26"/>
          <w:szCs w:val="26"/>
        </w:rPr>
        <w:t xml:space="preserve">Как следует из представленных расчетов потребность в средствах на обеспечение мер социальной поддержки учтена в проекте бюджета на 2012-2014 годы в полном объеме, за исключением субсидий гражданам на приобретение жилья, на которые предусматривается ежегодно по 5 млн рублей. Потребность по данным субсидиям рассчитана на 2012 год в объеме 80,0 млн рублей, 2013 год – 95,0 млн рублей, 2014 год – 110,0 млн рублей, обеспеченность составит 6,3%, 5,3% и 4,5% соответственно. </w:t>
      </w:r>
    </w:p>
    <w:p w:rsidR="002027FA" w:rsidRPr="00D85901" w:rsidRDefault="002027FA" w:rsidP="00005181">
      <w:pPr>
        <w:spacing w:line="360" w:lineRule="auto"/>
        <w:ind w:firstLine="709"/>
        <w:jc w:val="both"/>
        <w:rPr>
          <w:sz w:val="26"/>
          <w:szCs w:val="26"/>
        </w:rPr>
      </w:pPr>
      <w:r w:rsidRPr="003C705E">
        <w:rPr>
          <w:sz w:val="26"/>
          <w:szCs w:val="26"/>
        </w:rPr>
        <w:t>На 2013 год предусматриваются расходы по разделу 1000 «Социальная политика» в сумме 466,5 млн рублей со снижением к 201</w:t>
      </w:r>
      <w:r>
        <w:rPr>
          <w:sz w:val="26"/>
          <w:szCs w:val="26"/>
        </w:rPr>
        <w:t>2 году на 3,1</w:t>
      </w:r>
      <w:r w:rsidRPr="003C705E">
        <w:rPr>
          <w:sz w:val="26"/>
          <w:szCs w:val="26"/>
        </w:rPr>
        <w:t>%, на 201</w:t>
      </w:r>
      <w:r>
        <w:rPr>
          <w:sz w:val="26"/>
          <w:szCs w:val="26"/>
        </w:rPr>
        <w:t>4</w:t>
      </w:r>
      <w:r w:rsidRPr="003C705E">
        <w:rPr>
          <w:sz w:val="26"/>
          <w:szCs w:val="26"/>
        </w:rPr>
        <w:t xml:space="preserve"> год – </w:t>
      </w:r>
      <w:r>
        <w:rPr>
          <w:sz w:val="26"/>
          <w:szCs w:val="26"/>
        </w:rPr>
        <w:t>467,3</w:t>
      </w:r>
      <w:r w:rsidRPr="003C705E">
        <w:rPr>
          <w:sz w:val="26"/>
          <w:szCs w:val="26"/>
        </w:rPr>
        <w:t xml:space="preserve"> млн рублей, с ростом к 201</w:t>
      </w:r>
      <w:r>
        <w:rPr>
          <w:sz w:val="26"/>
          <w:szCs w:val="26"/>
        </w:rPr>
        <w:t>3</w:t>
      </w:r>
      <w:r w:rsidRPr="003C705E">
        <w:rPr>
          <w:sz w:val="26"/>
          <w:szCs w:val="26"/>
        </w:rPr>
        <w:t xml:space="preserve"> году на </w:t>
      </w:r>
      <w:r>
        <w:rPr>
          <w:sz w:val="26"/>
          <w:szCs w:val="26"/>
        </w:rPr>
        <w:t>0,2</w:t>
      </w:r>
      <w:r w:rsidRPr="003C705E">
        <w:rPr>
          <w:sz w:val="26"/>
          <w:szCs w:val="26"/>
        </w:rPr>
        <w:t xml:space="preserve"> процента.</w:t>
      </w:r>
      <w:r>
        <w:rPr>
          <w:sz w:val="26"/>
          <w:szCs w:val="26"/>
        </w:rPr>
        <w:t xml:space="preserve"> За счет собственных доходов бюджета города ассигнования планируются с ростом к предыдущему году в 2013 году на 3,0%, в 2014 году на 0,1 процента.</w:t>
      </w:r>
    </w:p>
    <w:p w:rsidR="002027FA" w:rsidRPr="004A025E" w:rsidRDefault="002027FA" w:rsidP="00005181">
      <w:pPr>
        <w:autoSpaceDE w:val="0"/>
        <w:autoSpaceDN w:val="0"/>
        <w:adjustRightInd w:val="0"/>
        <w:spacing w:line="360" w:lineRule="auto"/>
        <w:ind w:firstLine="709"/>
        <w:jc w:val="both"/>
        <w:rPr>
          <w:sz w:val="26"/>
          <w:szCs w:val="26"/>
        </w:rPr>
      </w:pPr>
      <w:r w:rsidRPr="004A025E">
        <w:rPr>
          <w:b/>
          <w:i/>
          <w:sz w:val="26"/>
          <w:szCs w:val="26"/>
        </w:rPr>
        <w:t>По разделу 1100 «Физическая культура и спорт»</w:t>
      </w:r>
      <w:r w:rsidRPr="004A025E">
        <w:rPr>
          <w:sz w:val="26"/>
          <w:szCs w:val="26"/>
        </w:rPr>
        <w:t xml:space="preserve"> бюджетные ассигнования на 2012 год планируются в сумме </w:t>
      </w:r>
      <w:r w:rsidRPr="004A025E">
        <w:rPr>
          <w:b/>
          <w:sz w:val="26"/>
          <w:szCs w:val="26"/>
        </w:rPr>
        <w:t>209,0</w:t>
      </w:r>
      <w:r w:rsidRPr="004A025E">
        <w:rPr>
          <w:sz w:val="26"/>
          <w:szCs w:val="26"/>
        </w:rPr>
        <w:t xml:space="preserve"> млн рублей</w:t>
      </w:r>
      <w:r>
        <w:rPr>
          <w:sz w:val="26"/>
          <w:szCs w:val="26"/>
        </w:rPr>
        <w:t>, на 60,6</w:t>
      </w:r>
      <w:r w:rsidRPr="004A025E">
        <w:rPr>
          <w:sz w:val="26"/>
          <w:szCs w:val="26"/>
        </w:rPr>
        <w:t xml:space="preserve"> млн рублей, или на 22,5% меньше 2011 года</w:t>
      </w:r>
      <w:r>
        <w:rPr>
          <w:sz w:val="26"/>
          <w:szCs w:val="26"/>
        </w:rPr>
        <w:t>.</w:t>
      </w:r>
      <w:r w:rsidRPr="004A025E">
        <w:rPr>
          <w:sz w:val="26"/>
          <w:szCs w:val="26"/>
        </w:rPr>
        <w:t xml:space="preserve"> </w:t>
      </w:r>
      <w:r>
        <w:rPr>
          <w:sz w:val="26"/>
          <w:szCs w:val="26"/>
        </w:rPr>
        <w:t>З</w:t>
      </w:r>
      <w:r w:rsidRPr="004A025E">
        <w:rPr>
          <w:sz w:val="26"/>
          <w:szCs w:val="26"/>
        </w:rPr>
        <w:t xml:space="preserve">а счет безвозмездных поступлений предусмотрено </w:t>
      </w:r>
      <w:r>
        <w:rPr>
          <w:sz w:val="26"/>
          <w:szCs w:val="26"/>
        </w:rPr>
        <w:t>5</w:t>
      </w:r>
      <w:r w:rsidRPr="004A025E">
        <w:rPr>
          <w:sz w:val="26"/>
          <w:szCs w:val="26"/>
        </w:rPr>
        <w:t xml:space="preserve">0,0 </w:t>
      </w:r>
      <w:r>
        <w:rPr>
          <w:sz w:val="26"/>
          <w:szCs w:val="26"/>
        </w:rPr>
        <w:t>млн</w:t>
      </w:r>
      <w:r w:rsidRPr="004A025E">
        <w:rPr>
          <w:sz w:val="26"/>
          <w:szCs w:val="26"/>
        </w:rPr>
        <w:t xml:space="preserve"> рублей</w:t>
      </w:r>
      <w:r>
        <w:rPr>
          <w:sz w:val="26"/>
          <w:szCs w:val="26"/>
        </w:rPr>
        <w:t xml:space="preserve"> (в 3,3 раза меньше текущего года)</w:t>
      </w:r>
      <w:r w:rsidRPr="004A025E">
        <w:rPr>
          <w:sz w:val="26"/>
          <w:szCs w:val="26"/>
        </w:rPr>
        <w:t>.</w:t>
      </w:r>
      <w:r>
        <w:rPr>
          <w:sz w:val="26"/>
          <w:szCs w:val="26"/>
        </w:rPr>
        <w:t xml:space="preserve"> З</w:t>
      </w:r>
      <w:r w:rsidRPr="004A025E">
        <w:rPr>
          <w:sz w:val="26"/>
          <w:szCs w:val="26"/>
        </w:rPr>
        <w:t>а счет собственных доходов бюджета города</w:t>
      </w:r>
      <w:r>
        <w:rPr>
          <w:sz w:val="26"/>
          <w:szCs w:val="26"/>
        </w:rPr>
        <w:t xml:space="preserve"> планируются расходы в сумме 159,0</w:t>
      </w:r>
      <w:r w:rsidRPr="004A025E">
        <w:rPr>
          <w:sz w:val="26"/>
          <w:szCs w:val="26"/>
        </w:rPr>
        <w:t xml:space="preserve"> </w:t>
      </w:r>
      <w:r>
        <w:rPr>
          <w:sz w:val="26"/>
          <w:szCs w:val="26"/>
        </w:rPr>
        <w:t>млн рублей, больше текущего года н</w:t>
      </w:r>
      <w:r w:rsidR="00E05BFA">
        <w:rPr>
          <w:sz w:val="26"/>
          <w:szCs w:val="26"/>
        </w:rPr>
        <w:t>а 53,2 млн рублей (в 1,5 раза).</w:t>
      </w:r>
    </w:p>
    <w:p w:rsidR="002027FA" w:rsidRDefault="002027FA" w:rsidP="002E67CE">
      <w:pPr>
        <w:autoSpaceDE w:val="0"/>
        <w:autoSpaceDN w:val="0"/>
        <w:adjustRightInd w:val="0"/>
        <w:spacing w:line="360" w:lineRule="auto"/>
        <w:ind w:firstLine="709"/>
        <w:jc w:val="both"/>
        <w:rPr>
          <w:sz w:val="26"/>
          <w:szCs w:val="26"/>
          <w:lang w:eastAsia="en-US"/>
        </w:rPr>
      </w:pPr>
      <w:r>
        <w:rPr>
          <w:sz w:val="26"/>
          <w:szCs w:val="26"/>
        </w:rPr>
        <w:t>Предусмотрены бюджетные ассигнования по</w:t>
      </w:r>
      <w:r w:rsidRPr="004A025E">
        <w:rPr>
          <w:sz w:val="26"/>
          <w:szCs w:val="26"/>
        </w:rPr>
        <w:t xml:space="preserve"> </w:t>
      </w:r>
      <w:r>
        <w:rPr>
          <w:sz w:val="26"/>
          <w:szCs w:val="26"/>
        </w:rPr>
        <w:t xml:space="preserve">вновь вводимым </w:t>
      </w:r>
      <w:r w:rsidRPr="004A025E">
        <w:rPr>
          <w:sz w:val="26"/>
          <w:szCs w:val="26"/>
        </w:rPr>
        <w:t>подраздел</w:t>
      </w:r>
      <w:r>
        <w:rPr>
          <w:sz w:val="26"/>
          <w:szCs w:val="26"/>
        </w:rPr>
        <w:t>ам</w:t>
      </w:r>
      <w:r w:rsidRPr="004A025E">
        <w:rPr>
          <w:sz w:val="26"/>
          <w:szCs w:val="26"/>
        </w:rPr>
        <w:t xml:space="preserve"> 1101 «Физическая культура» </w:t>
      </w:r>
      <w:r>
        <w:rPr>
          <w:sz w:val="26"/>
          <w:szCs w:val="26"/>
        </w:rPr>
        <w:t xml:space="preserve">в сумме </w:t>
      </w:r>
      <w:r w:rsidRPr="004A025E">
        <w:rPr>
          <w:sz w:val="26"/>
          <w:szCs w:val="26"/>
        </w:rPr>
        <w:t xml:space="preserve">11,9 млн рублей, </w:t>
      </w:r>
      <w:r>
        <w:rPr>
          <w:sz w:val="26"/>
          <w:szCs w:val="26"/>
        </w:rPr>
        <w:t>в том числе</w:t>
      </w:r>
      <w:r w:rsidRPr="004A025E">
        <w:rPr>
          <w:sz w:val="26"/>
          <w:szCs w:val="26"/>
        </w:rPr>
        <w:t xml:space="preserve"> физкультурно-оздоровительн</w:t>
      </w:r>
      <w:r>
        <w:rPr>
          <w:sz w:val="26"/>
          <w:szCs w:val="26"/>
        </w:rPr>
        <w:t>ая</w:t>
      </w:r>
      <w:r w:rsidRPr="004A025E">
        <w:rPr>
          <w:sz w:val="26"/>
          <w:szCs w:val="26"/>
        </w:rPr>
        <w:t xml:space="preserve"> работ</w:t>
      </w:r>
      <w:r>
        <w:rPr>
          <w:sz w:val="26"/>
          <w:szCs w:val="26"/>
        </w:rPr>
        <w:t>а</w:t>
      </w:r>
      <w:r w:rsidRPr="004A025E">
        <w:rPr>
          <w:sz w:val="26"/>
          <w:szCs w:val="26"/>
        </w:rPr>
        <w:t xml:space="preserve"> и спортивные мероприятия </w:t>
      </w:r>
      <w:r>
        <w:rPr>
          <w:sz w:val="26"/>
          <w:szCs w:val="26"/>
        </w:rPr>
        <w:t>-</w:t>
      </w:r>
      <w:r w:rsidRPr="004A025E">
        <w:rPr>
          <w:sz w:val="26"/>
          <w:szCs w:val="26"/>
        </w:rPr>
        <w:t xml:space="preserve"> 3,4 млн рублей</w:t>
      </w:r>
      <w:r>
        <w:rPr>
          <w:sz w:val="26"/>
          <w:szCs w:val="26"/>
        </w:rPr>
        <w:t>,</w:t>
      </w:r>
      <w:r w:rsidRPr="004A025E">
        <w:rPr>
          <w:sz w:val="26"/>
          <w:szCs w:val="26"/>
        </w:rPr>
        <w:t xml:space="preserve"> общегородские мероприятия </w:t>
      </w:r>
      <w:r>
        <w:rPr>
          <w:sz w:val="26"/>
          <w:szCs w:val="26"/>
        </w:rPr>
        <w:t xml:space="preserve">- </w:t>
      </w:r>
      <w:r w:rsidRPr="004A025E">
        <w:rPr>
          <w:sz w:val="26"/>
          <w:szCs w:val="26"/>
        </w:rPr>
        <w:t>8,5 млн рублей</w:t>
      </w:r>
      <w:r>
        <w:rPr>
          <w:sz w:val="26"/>
          <w:szCs w:val="26"/>
        </w:rPr>
        <w:t xml:space="preserve"> и</w:t>
      </w:r>
      <w:r w:rsidRPr="004A025E">
        <w:rPr>
          <w:sz w:val="26"/>
          <w:szCs w:val="26"/>
        </w:rPr>
        <w:t xml:space="preserve"> 1103 «Спорт высших достижений», по которому отражены расходы на обеспечение спортивных сборных команд города</w:t>
      </w:r>
      <w:r>
        <w:rPr>
          <w:sz w:val="26"/>
          <w:szCs w:val="26"/>
        </w:rPr>
        <w:t xml:space="preserve"> в сумме 11,2 млн рублей</w:t>
      </w:r>
      <w:r w:rsidRPr="004A025E">
        <w:rPr>
          <w:sz w:val="26"/>
          <w:szCs w:val="26"/>
        </w:rPr>
        <w:t xml:space="preserve">. </w:t>
      </w:r>
    </w:p>
    <w:p w:rsidR="002027FA" w:rsidRPr="00242A18" w:rsidRDefault="002027FA" w:rsidP="00242A18">
      <w:pPr>
        <w:autoSpaceDE w:val="0"/>
        <w:autoSpaceDN w:val="0"/>
        <w:adjustRightInd w:val="0"/>
        <w:spacing w:line="360" w:lineRule="auto"/>
        <w:ind w:firstLine="709"/>
        <w:jc w:val="both"/>
        <w:rPr>
          <w:sz w:val="26"/>
          <w:szCs w:val="26"/>
        </w:rPr>
      </w:pPr>
      <w:r w:rsidRPr="00242A18">
        <w:rPr>
          <w:sz w:val="26"/>
          <w:szCs w:val="26"/>
        </w:rPr>
        <w:lastRenderedPageBreak/>
        <w:t>По подразделу 1102 «Массовый спорт» в 2012 году планируется израсходовать 41,5 млн рублей</w:t>
      </w:r>
      <w:r w:rsidRPr="00247321">
        <w:rPr>
          <w:sz w:val="26"/>
          <w:szCs w:val="26"/>
        </w:rPr>
        <w:t xml:space="preserve">, из них 34,2 млн рублей на субсидии муниципальным автономным учреждениям, 7,3 млн рублей субсидии бюджетным учреждениям. </w:t>
      </w:r>
      <w:r w:rsidRPr="00242A18">
        <w:rPr>
          <w:sz w:val="26"/>
          <w:szCs w:val="26"/>
        </w:rPr>
        <w:t xml:space="preserve">По подразделу 1105 «Другие вопросы в области физической культуры и спорта» предусмотрены расходы </w:t>
      </w:r>
      <w:r>
        <w:rPr>
          <w:sz w:val="26"/>
          <w:szCs w:val="26"/>
        </w:rPr>
        <w:t xml:space="preserve">за счет собственных доходов </w:t>
      </w:r>
      <w:r w:rsidRPr="00242A18">
        <w:rPr>
          <w:sz w:val="26"/>
          <w:szCs w:val="26"/>
        </w:rPr>
        <w:t xml:space="preserve">в сумме </w:t>
      </w:r>
      <w:r>
        <w:rPr>
          <w:sz w:val="26"/>
          <w:szCs w:val="26"/>
        </w:rPr>
        <w:t>9</w:t>
      </w:r>
      <w:r w:rsidRPr="00242A18">
        <w:rPr>
          <w:sz w:val="26"/>
          <w:szCs w:val="26"/>
        </w:rPr>
        <w:t>4,3 млн рублей, из них на обеспечение деятельности аппарата Управления физической культуры и массового спорта Администрации города в сумме 8,1 млн рублей, с ростом к текущему году на 30,7% (удельный вес их в общем объеме расходов по разделу составит 3,9%) и М</w:t>
      </w:r>
      <w:r>
        <w:rPr>
          <w:sz w:val="26"/>
          <w:szCs w:val="26"/>
        </w:rPr>
        <w:t>К</w:t>
      </w:r>
      <w:r w:rsidRPr="00242A18">
        <w:rPr>
          <w:sz w:val="26"/>
          <w:szCs w:val="26"/>
        </w:rPr>
        <w:t xml:space="preserve">У «Централизованная бухгалтерия, обслуживающая муниципальные учреждения физической культуры и спорта города Вологды» - 6,8 млн рублей, с ростом на </w:t>
      </w:r>
      <w:r>
        <w:rPr>
          <w:sz w:val="26"/>
          <w:szCs w:val="26"/>
        </w:rPr>
        <w:t>13,1</w:t>
      </w:r>
      <w:r w:rsidRPr="00242A18">
        <w:rPr>
          <w:sz w:val="26"/>
          <w:szCs w:val="26"/>
        </w:rPr>
        <w:t>%</w:t>
      </w:r>
      <w:r>
        <w:rPr>
          <w:sz w:val="26"/>
          <w:szCs w:val="26"/>
        </w:rPr>
        <w:t xml:space="preserve">, на бюджетные инвестиции в </w:t>
      </w:r>
      <w:r w:rsidRPr="003256AE">
        <w:rPr>
          <w:sz w:val="26"/>
          <w:szCs w:val="26"/>
        </w:rPr>
        <w:t>рамках д</w:t>
      </w:r>
      <w:r w:rsidRPr="00247321">
        <w:rPr>
          <w:sz w:val="26"/>
          <w:szCs w:val="26"/>
        </w:rPr>
        <w:t>олгосрочной программы капитальных вложений 79,4 млн рублей.</w:t>
      </w:r>
    </w:p>
    <w:p w:rsidR="002027FA" w:rsidRPr="005B52DB" w:rsidRDefault="002027FA" w:rsidP="00005181">
      <w:pPr>
        <w:spacing w:line="360" w:lineRule="auto"/>
        <w:ind w:firstLine="709"/>
        <w:jc w:val="both"/>
        <w:rPr>
          <w:sz w:val="26"/>
          <w:szCs w:val="26"/>
        </w:rPr>
      </w:pPr>
      <w:r w:rsidRPr="005B52DB">
        <w:rPr>
          <w:sz w:val="26"/>
          <w:szCs w:val="26"/>
        </w:rPr>
        <w:t>На 2013 год расходы по разделу 1100 «Физическая культура и спорт» предусмотрены в сумме 160,3 млн рублей, со снижением к 2012 год</w:t>
      </w:r>
      <w:r>
        <w:rPr>
          <w:sz w:val="26"/>
          <w:szCs w:val="26"/>
        </w:rPr>
        <w:t>у</w:t>
      </w:r>
      <w:r w:rsidRPr="005B52DB">
        <w:rPr>
          <w:sz w:val="26"/>
          <w:szCs w:val="26"/>
        </w:rPr>
        <w:t xml:space="preserve"> на 23,3%</w:t>
      </w:r>
      <w:r>
        <w:rPr>
          <w:sz w:val="26"/>
          <w:szCs w:val="26"/>
        </w:rPr>
        <w:t xml:space="preserve"> (в связи с уменьшением расходов за счет безвозмездных поступлений)</w:t>
      </w:r>
      <w:r w:rsidRPr="005B52DB">
        <w:rPr>
          <w:sz w:val="26"/>
          <w:szCs w:val="26"/>
        </w:rPr>
        <w:t>, на 2014 год – 126,3 млн рублей, со снижением к 2013 году на 21,2</w:t>
      </w:r>
      <w:r>
        <w:rPr>
          <w:sz w:val="26"/>
          <w:szCs w:val="26"/>
        </w:rPr>
        <w:t>% (за счет уменьшения бюджетных инвестиций)</w:t>
      </w:r>
      <w:r w:rsidRPr="005B52DB">
        <w:rPr>
          <w:sz w:val="26"/>
          <w:szCs w:val="26"/>
        </w:rPr>
        <w:t xml:space="preserve">. </w:t>
      </w:r>
    </w:p>
    <w:p w:rsidR="002027FA" w:rsidRDefault="002027FA" w:rsidP="004C7F0C">
      <w:pPr>
        <w:autoSpaceDE w:val="0"/>
        <w:autoSpaceDN w:val="0"/>
        <w:adjustRightInd w:val="0"/>
        <w:spacing w:line="360" w:lineRule="auto"/>
        <w:ind w:firstLine="709"/>
        <w:jc w:val="both"/>
        <w:rPr>
          <w:sz w:val="26"/>
          <w:szCs w:val="26"/>
        </w:rPr>
      </w:pPr>
      <w:r w:rsidRPr="007D406E">
        <w:rPr>
          <w:b/>
          <w:i/>
          <w:sz w:val="26"/>
          <w:szCs w:val="26"/>
        </w:rPr>
        <w:t>По разделу 1200 «Средства массовой информации»</w:t>
      </w:r>
      <w:r>
        <w:rPr>
          <w:sz w:val="26"/>
          <w:szCs w:val="26"/>
        </w:rPr>
        <w:t xml:space="preserve"> на 2012-2014 годы предусмотрены бюджетные ассигнования на предоставление субсидии муниципальным автономным учреждениям </w:t>
      </w:r>
      <w:r w:rsidRPr="00F87B0A">
        <w:rPr>
          <w:sz w:val="26"/>
          <w:szCs w:val="26"/>
        </w:rPr>
        <w:t>на финансовое обесп</w:t>
      </w:r>
      <w:r>
        <w:rPr>
          <w:sz w:val="26"/>
          <w:szCs w:val="26"/>
        </w:rPr>
        <w:t>е</w:t>
      </w:r>
      <w:r w:rsidRPr="00F87B0A">
        <w:rPr>
          <w:sz w:val="26"/>
          <w:szCs w:val="26"/>
        </w:rPr>
        <w:t>чение муниципального задания на оказание мун</w:t>
      </w:r>
      <w:r>
        <w:rPr>
          <w:sz w:val="26"/>
          <w:szCs w:val="26"/>
        </w:rPr>
        <w:t>и</w:t>
      </w:r>
      <w:r w:rsidRPr="00F87B0A">
        <w:rPr>
          <w:sz w:val="26"/>
          <w:szCs w:val="26"/>
        </w:rPr>
        <w:t>ципальных услуг (выполнение работ)</w:t>
      </w:r>
      <w:r>
        <w:rPr>
          <w:sz w:val="26"/>
          <w:szCs w:val="26"/>
        </w:rPr>
        <w:t xml:space="preserve"> в сумме </w:t>
      </w:r>
      <w:r w:rsidRPr="007D406E">
        <w:rPr>
          <w:b/>
          <w:sz w:val="26"/>
          <w:szCs w:val="26"/>
        </w:rPr>
        <w:t>20,</w:t>
      </w:r>
      <w:r>
        <w:rPr>
          <w:b/>
          <w:sz w:val="26"/>
          <w:szCs w:val="26"/>
        </w:rPr>
        <w:t>3</w:t>
      </w:r>
      <w:r>
        <w:rPr>
          <w:sz w:val="26"/>
          <w:szCs w:val="26"/>
        </w:rPr>
        <w:t xml:space="preserve"> млн рублей ежегодно, что больше показателей утвержденного бюджета 2012 года на 1,4%, 2013 года – на 1,8 процента. По сравнению с 2011 годом расходы на 2012 год уменьшаются на 11,0 млн рублей (на 35,1%).</w:t>
      </w:r>
    </w:p>
    <w:p w:rsidR="002027FA" w:rsidRDefault="002027FA" w:rsidP="00EA609F">
      <w:pPr>
        <w:spacing w:line="360" w:lineRule="auto"/>
        <w:ind w:firstLine="709"/>
        <w:jc w:val="both"/>
        <w:rPr>
          <w:sz w:val="26"/>
          <w:szCs w:val="26"/>
        </w:rPr>
      </w:pPr>
      <w:r w:rsidRPr="00E25CD7">
        <w:rPr>
          <w:b/>
          <w:i/>
          <w:sz w:val="26"/>
          <w:szCs w:val="26"/>
        </w:rPr>
        <w:t>По разделу 1300 «Обслуживание государственного и муниципального долга»</w:t>
      </w:r>
      <w:r w:rsidRPr="00E25CD7">
        <w:rPr>
          <w:sz w:val="26"/>
          <w:szCs w:val="26"/>
        </w:rPr>
        <w:t xml:space="preserve"> планируются расходы в сумме </w:t>
      </w:r>
      <w:r w:rsidRPr="00E25CD7">
        <w:rPr>
          <w:b/>
          <w:sz w:val="26"/>
          <w:szCs w:val="26"/>
        </w:rPr>
        <w:t>35,1</w:t>
      </w:r>
      <w:r w:rsidRPr="00E25CD7">
        <w:rPr>
          <w:sz w:val="26"/>
          <w:szCs w:val="26"/>
        </w:rPr>
        <w:t xml:space="preserve"> млн рублей, что на 28,2 млн рублей, или в 5,1 раза больше уточненного бюджета на 2011 год. На 2013 год предусматриваются расходы в сумме 68,4 млн рублей, с ростом к 2012 году в 1,9 раза, на 2014 год –104,9 млн рублей, с ростом к 2013 году в 1,5 раза.</w:t>
      </w:r>
    </w:p>
    <w:p w:rsidR="002027FA" w:rsidRDefault="002027FA" w:rsidP="00232678">
      <w:pPr>
        <w:spacing w:line="360" w:lineRule="auto"/>
        <w:ind w:firstLine="709"/>
        <w:jc w:val="both"/>
        <w:rPr>
          <w:sz w:val="26"/>
          <w:szCs w:val="26"/>
        </w:rPr>
      </w:pPr>
      <w:r>
        <w:rPr>
          <w:sz w:val="26"/>
          <w:szCs w:val="26"/>
        </w:rPr>
        <w:t xml:space="preserve">Потребность в средствах на обслуживание муниципального долга города Вологды определена исходя из объемов привлекаемых кредитных ресурсов, сроков их привлечения и процентной ставки. В расчете на 2013 и 2014 годы проценты </w:t>
      </w:r>
      <w:r>
        <w:rPr>
          <w:sz w:val="26"/>
          <w:szCs w:val="26"/>
        </w:rPr>
        <w:lastRenderedPageBreak/>
        <w:t>определены исходя из 366 дней в году, тогда как эти годы не являются високосными. В расчете на 2013 год переходящие долговые обязательства на начало года учтены в сумме 718,4 млн рублей, что не соответствует программе муниципальных заимствований на 2013 год и отраженному остатку переходящих платежей в расчете на 2012 год. Аналогичная неточность имеется в расчете на 2014 год, завышен остаток задолженности на начало года на 100,0 млн рублей. Размер процентных платежей на 2013 год завышен на 5,2 млн рублей, на 2014 год – на 8,0 млн рублей.</w:t>
      </w:r>
    </w:p>
    <w:p w:rsidR="002027FA" w:rsidRPr="00662422" w:rsidRDefault="002027FA" w:rsidP="00662422">
      <w:pPr>
        <w:autoSpaceDE w:val="0"/>
        <w:autoSpaceDN w:val="0"/>
        <w:adjustRightInd w:val="0"/>
        <w:spacing w:line="360" w:lineRule="auto"/>
        <w:ind w:firstLine="540"/>
        <w:jc w:val="center"/>
        <w:rPr>
          <w:i/>
          <w:sz w:val="26"/>
          <w:szCs w:val="26"/>
        </w:rPr>
      </w:pPr>
      <w:r w:rsidRPr="00662422">
        <w:rPr>
          <w:b/>
          <w:i/>
          <w:sz w:val="26"/>
          <w:szCs w:val="26"/>
        </w:rPr>
        <w:t>Публичные нормативные обязательства</w:t>
      </w:r>
    </w:p>
    <w:p w:rsidR="002027FA" w:rsidRDefault="002027FA" w:rsidP="00216591">
      <w:pPr>
        <w:autoSpaceDE w:val="0"/>
        <w:autoSpaceDN w:val="0"/>
        <w:adjustRightInd w:val="0"/>
        <w:spacing w:line="360" w:lineRule="auto"/>
        <w:ind w:firstLine="540"/>
        <w:jc w:val="both"/>
        <w:rPr>
          <w:sz w:val="26"/>
          <w:szCs w:val="26"/>
        </w:rPr>
      </w:pPr>
      <w:r>
        <w:rPr>
          <w:sz w:val="26"/>
          <w:szCs w:val="26"/>
        </w:rPr>
        <w:t xml:space="preserve">На исполнение </w:t>
      </w:r>
      <w:r w:rsidRPr="00662422">
        <w:rPr>
          <w:sz w:val="26"/>
          <w:szCs w:val="26"/>
        </w:rPr>
        <w:t>публичных нормативных обязательств</w:t>
      </w:r>
      <w:r>
        <w:rPr>
          <w:sz w:val="26"/>
          <w:szCs w:val="26"/>
        </w:rPr>
        <w:t xml:space="preserve"> планируется направить в 2012 году 72,7 млн рублей, в 9,2 раза больше 2011 года, в 2013 году – 61,3 млн рублей, в 2014 году - 61,6 млн рублей.</w:t>
      </w:r>
    </w:p>
    <w:p w:rsidR="002027FA" w:rsidRDefault="002027FA" w:rsidP="00E87662">
      <w:pPr>
        <w:autoSpaceDE w:val="0"/>
        <w:autoSpaceDN w:val="0"/>
        <w:adjustRightInd w:val="0"/>
        <w:spacing w:line="360" w:lineRule="auto"/>
        <w:ind w:firstLine="709"/>
        <w:jc w:val="both"/>
        <w:rPr>
          <w:sz w:val="26"/>
          <w:szCs w:val="26"/>
        </w:rPr>
      </w:pPr>
      <w:r>
        <w:rPr>
          <w:sz w:val="26"/>
          <w:szCs w:val="26"/>
        </w:rPr>
        <w:t>В качестве публичного нормативного обязательства города Вологды учтены «</w:t>
      </w:r>
      <w:r w:rsidRPr="009656DC">
        <w:rPr>
          <w:sz w:val="26"/>
          <w:szCs w:val="26"/>
          <w:u w:val="single"/>
        </w:rPr>
        <w:t>субвенции</w:t>
      </w:r>
      <w:r>
        <w:rPr>
          <w:sz w:val="26"/>
          <w:szCs w:val="26"/>
        </w:rPr>
        <w:t xml:space="preserve"> на обеспечение выплаты денежной компенсации части платы, взимаемой с родителей (законных представителей) за содержание детей в государственных и муниципальных образовательных учреждениях области, реализующих основную общеобразовательную программу дошкольного образования, а также в иных образовательных организациях, расположенных на территории области, реализующих основную общеобразовательную программу дошкольного образования» в 2012 году в сумме 59,2 млн рублей, в 2013-2014 годах по 47,4 млн рублей. </w:t>
      </w:r>
    </w:p>
    <w:p w:rsidR="002027FA" w:rsidRDefault="002027FA" w:rsidP="00716B38">
      <w:pPr>
        <w:autoSpaceDE w:val="0"/>
        <w:autoSpaceDN w:val="0"/>
        <w:adjustRightInd w:val="0"/>
        <w:spacing w:line="360" w:lineRule="auto"/>
        <w:ind w:firstLine="540"/>
        <w:jc w:val="both"/>
        <w:outlineLvl w:val="3"/>
        <w:rPr>
          <w:sz w:val="26"/>
          <w:szCs w:val="26"/>
          <w:lang w:eastAsia="en-US"/>
        </w:rPr>
      </w:pPr>
      <w:r>
        <w:rPr>
          <w:sz w:val="26"/>
          <w:szCs w:val="26"/>
          <w:lang w:eastAsia="en-US"/>
        </w:rPr>
        <w:t xml:space="preserve">Бюджетным кодексом РФ не предусмотрены расходы местных бюджетов в виде субвенции. В соответствии с частью 4 статьи 41 Бюджетного кодекса РФ субвенции относятся к безвозмездным поступлениям и могут предоставляться из федерального бюджета и из бюджетов субъектов РФ. </w:t>
      </w:r>
    </w:p>
    <w:p w:rsidR="002027FA" w:rsidRDefault="002027FA" w:rsidP="00EF5720">
      <w:pPr>
        <w:autoSpaceDE w:val="0"/>
        <w:autoSpaceDN w:val="0"/>
        <w:adjustRightInd w:val="0"/>
        <w:spacing w:line="360" w:lineRule="auto"/>
        <w:ind w:firstLine="540"/>
        <w:jc w:val="both"/>
        <w:outlineLvl w:val="4"/>
        <w:rPr>
          <w:sz w:val="26"/>
          <w:szCs w:val="26"/>
          <w:lang w:eastAsia="en-US"/>
        </w:rPr>
      </w:pPr>
      <w:r>
        <w:rPr>
          <w:sz w:val="26"/>
          <w:szCs w:val="26"/>
        </w:rPr>
        <w:t xml:space="preserve">В представленном проекте бюджета не соблюдены требования пункта 4 статьи 21 Бюджетного кодекса РФ и Указаний о порядке применения бюджетной классификации РФ, утвержденной приказом МФ РФ от 28.12.2010 №190, в части детализации кода целевой статьи по публичным нормативным обязательствам. В соответствии с Указаниями </w:t>
      </w:r>
      <w:r>
        <w:rPr>
          <w:sz w:val="26"/>
          <w:szCs w:val="26"/>
          <w:lang w:eastAsia="en-US"/>
        </w:rPr>
        <w:t>программный срез целевых статей, предназначенных для отражения расходов на обеспечение публичных нормативных обязательств, должен быть задействован следующим образом:</w:t>
      </w:r>
    </w:p>
    <w:p w:rsidR="002027FA" w:rsidRDefault="002027FA" w:rsidP="00EF5720">
      <w:pPr>
        <w:autoSpaceDE w:val="0"/>
        <w:autoSpaceDN w:val="0"/>
        <w:adjustRightInd w:val="0"/>
        <w:spacing w:line="360" w:lineRule="auto"/>
        <w:ind w:firstLine="540"/>
        <w:jc w:val="both"/>
        <w:outlineLvl w:val="4"/>
        <w:rPr>
          <w:sz w:val="26"/>
          <w:szCs w:val="26"/>
          <w:lang w:eastAsia="en-US"/>
        </w:rPr>
      </w:pPr>
      <w:r>
        <w:rPr>
          <w:sz w:val="26"/>
          <w:szCs w:val="26"/>
          <w:lang w:eastAsia="en-US"/>
        </w:rPr>
        <w:lastRenderedPageBreak/>
        <w:t>код программы (4, 5 знаки семизначного кода целевой статьи) отражает принадлежность расходов к соответствующему закону, иному нормативно правовому акту, устанавливающему выплату;</w:t>
      </w:r>
    </w:p>
    <w:p w:rsidR="002027FA" w:rsidRDefault="002027FA" w:rsidP="00EF5720">
      <w:pPr>
        <w:autoSpaceDE w:val="0"/>
        <w:autoSpaceDN w:val="0"/>
        <w:adjustRightInd w:val="0"/>
        <w:spacing w:line="360" w:lineRule="auto"/>
        <w:ind w:firstLine="540"/>
        <w:jc w:val="both"/>
        <w:outlineLvl w:val="4"/>
        <w:rPr>
          <w:sz w:val="26"/>
          <w:szCs w:val="26"/>
          <w:lang w:eastAsia="en-US"/>
        </w:rPr>
      </w:pPr>
      <w:r>
        <w:rPr>
          <w:sz w:val="26"/>
          <w:szCs w:val="26"/>
          <w:lang w:eastAsia="en-US"/>
        </w:rPr>
        <w:t>код подпрограммы (6, 7 знаки семизначного кода целевой статьи) конкретизирует виды выплат в рамках закодированного на уровне программы закона, иных нормативно-правовых актов.</w:t>
      </w:r>
    </w:p>
    <w:p w:rsidR="002027FA" w:rsidRDefault="002027FA" w:rsidP="00EF5720">
      <w:pPr>
        <w:spacing w:line="360" w:lineRule="auto"/>
        <w:ind w:firstLine="540"/>
        <w:jc w:val="both"/>
        <w:rPr>
          <w:sz w:val="26"/>
          <w:szCs w:val="26"/>
        </w:rPr>
      </w:pPr>
      <w:r w:rsidRPr="00842E22">
        <w:rPr>
          <w:sz w:val="26"/>
          <w:szCs w:val="26"/>
        </w:rPr>
        <w:t xml:space="preserve">В бюджете города целевые статьи по расходам на обеспечение публичных нормативных обязательств </w:t>
      </w:r>
      <w:r>
        <w:rPr>
          <w:sz w:val="26"/>
          <w:szCs w:val="26"/>
        </w:rPr>
        <w:t xml:space="preserve">за счет собственных доходов </w:t>
      </w:r>
      <w:r w:rsidRPr="00842E22">
        <w:rPr>
          <w:sz w:val="26"/>
          <w:szCs w:val="26"/>
        </w:rPr>
        <w:t>имеют</w:t>
      </w:r>
      <w:r>
        <w:rPr>
          <w:sz w:val="26"/>
          <w:szCs w:val="26"/>
        </w:rPr>
        <w:t xml:space="preserve"> единый </w:t>
      </w:r>
      <w:r w:rsidRPr="00842E22">
        <w:rPr>
          <w:sz w:val="26"/>
          <w:szCs w:val="26"/>
        </w:rPr>
        <w:t>код программы 85</w:t>
      </w:r>
      <w:r>
        <w:rPr>
          <w:sz w:val="26"/>
          <w:szCs w:val="26"/>
        </w:rPr>
        <w:t>.</w:t>
      </w:r>
    </w:p>
    <w:p w:rsidR="002027FA" w:rsidRDefault="002027FA" w:rsidP="00054AEF">
      <w:pPr>
        <w:spacing w:line="360" w:lineRule="auto"/>
        <w:ind w:firstLine="709"/>
        <w:jc w:val="center"/>
        <w:rPr>
          <w:b/>
          <w:i/>
          <w:sz w:val="26"/>
          <w:szCs w:val="26"/>
        </w:rPr>
      </w:pPr>
      <w:r w:rsidRPr="009A04FF">
        <w:rPr>
          <w:b/>
          <w:i/>
          <w:sz w:val="26"/>
          <w:szCs w:val="26"/>
        </w:rPr>
        <w:t>Целевые программы</w:t>
      </w:r>
    </w:p>
    <w:p w:rsidR="002027FA" w:rsidRPr="00997355" w:rsidRDefault="002027FA" w:rsidP="00997355">
      <w:pPr>
        <w:spacing w:line="360" w:lineRule="auto"/>
        <w:ind w:firstLine="709"/>
        <w:jc w:val="both"/>
        <w:rPr>
          <w:sz w:val="26"/>
          <w:szCs w:val="26"/>
        </w:rPr>
      </w:pPr>
      <w:r w:rsidRPr="00997355">
        <w:rPr>
          <w:sz w:val="26"/>
          <w:szCs w:val="26"/>
        </w:rPr>
        <w:t>Представленным проектом предусмотрено финансирование в 2012-2014 годах 26 городских целевых программ, включая долгосрочную программу капитальных вложений, в общей сумме 2374,6 млн рублей, что свидетельствует о применении программно-целевых методов бюджетного финансирования.</w:t>
      </w:r>
    </w:p>
    <w:p w:rsidR="002027FA" w:rsidRPr="00997355" w:rsidRDefault="002027FA" w:rsidP="00997355">
      <w:pPr>
        <w:autoSpaceDE w:val="0"/>
        <w:autoSpaceDN w:val="0"/>
        <w:adjustRightInd w:val="0"/>
        <w:spacing w:line="360" w:lineRule="auto"/>
        <w:ind w:firstLine="709"/>
        <w:jc w:val="both"/>
        <w:rPr>
          <w:sz w:val="26"/>
          <w:szCs w:val="26"/>
        </w:rPr>
      </w:pPr>
      <w:r w:rsidRPr="00997355">
        <w:rPr>
          <w:sz w:val="26"/>
          <w:szCs w:val="26"/>
        </w:rPr>
        <w:t>Объем финансирования реализаци</w:t>
      </w:r>
      <w:r w:rsidR="002D123D">
        <w:rPr>
          <w:sz w:val="26"/>
          <w:szCs w:val="26"/>
        </w:rPr>
        <w:t>и</w:t>
      </w:r>
      <w:r w:rsidRPr="00997355">
        <w:rPr>
          <w:sz w:val="26"/>
          <w:szCs w:val="26"/>
        </w:rPr>
        <w:t xml:space="preserve"> 26 городских целевых программ с учетом долгосрочной программы капитальных вложений в 2012 году составит 950,6 млн рублей, или на 632,0 млн рублей меньше утвержденного бюджета на 2011 год. Доля расходов на городские целевые программы в общих расходах бюджета города в 2012 году составит 16,2 процента. </w:t>
      </w:r>
    </w:p>
    <w:p w:rsidR="002027FA" w:rsidRPr="00997355" w:rsidRDefault="002027FA" w:rsidP="00997355">
      <w:pPr>
        <w:spacing w:line="360" w:lineRule="auto"/>
        <w:ind w:firstLine="709"/>
        <w:jc w:val="both"/>
        <w:rPr>
          <w:sz w:val="26"/>
          <w:szCs w:val="26"/>
        </w:rPr>
      </w:pPr>
      <w:r w:rsidRPr="00997355">
        <w:rPr>
          <w:sz w:val="26"/>
          <w:szCs w:val="26"/>
        </w:rPr>
        <w:t>В 2012 году предусмотрено финансирование двух новых муниципальных целевых программ на сумму 13,5 млн рублей («Содержание имущества, находящегося в собственности муниципального образования «Город Вологда», на 2012-2020 годы» и «Развитие торговли и услуг на территории муниципального образования «Город Вологда» на 2011-2015 годы»), утвержденных постановлениями Администрации города от 07-08 ноября 2011 года, т.е. с нарушением предусмотренного пунктом 2 статьи 179 Бюджетного кодекса Российской Федерации срока, установленного не позднее одного месяца до дня внесения проекта решения о соответствующем бюджете в представительный орган. Согласно подпункту 4.6. Порядка разработки программ, предлагаемые к финансированию с очередного финансового года программы, должны быть утверждены Главой города не позднее 01 сентября текущего финансового года.</w:t>
      </w:r>
    </w:p>
    <w:p w:rsidR="002027FA" w:rsidRPr="00997355" w:rsidRDefault="002027FA" w:rsidP="00997355">
      <w:pPr>
        <w:spacing w:line="360" w:lineRule="auto"/>
        <w:ind w:firstLine="709"/>
        <w:jc w:val="both"/>
        <w:rPr>
          <w:sz w:val="26"/>
          <w:szCs w:val="26"/>
        </w:rPr>
      </w:pPr>
      <w:r w:rsidRPr="00997355">
        <w:rPr>
          <w:sz w:val="26"/>
          <w:szCs w:val="26"/>
        </w:rPr>
        <w:lastRenderedPageBreak/>
        <w:t>Кроме того, в материалах к проекту Бюджета представлены 23 действующие городские целевые программы (без учета долгосрочной программы капитальных вложений) с изменениями</w:t>
      </w:r>
      <w:r w:rsidR="00452545">
        <w:rPr>
          <w:sz w:val="26"/>
          <w:szCs w:val="26"/>
        </w:rPr>
        <w:t>,</w:t>
      </w:r>
      <w:r w:rsidRPr="00997355">
        <w:rPr>
          <w:sz w:val="26"/>
          <w:szCs w:val="26"/>
        </w:rPr>
        <w:t xml:space="preserve"> внесенными постановлениями Администрации города Вологды 07-09 ноября 2011 года, общий объем финансирования которых в 2012 году составит 744,7 млн рублей, из них по 13 программам объем финансирования в 2012 году уменьшен на 326,0 млн рублей, по 5 увеличен на 979,6 млн рублей и по 5 оставлен без изменений. Кроме того, в 2012 году 2 программы (муниципальная адресная программа №2 «По переселению граждан из аварийного жилищного фонда, расположенного на территории муниципального образования «Город Вологда», на 2010-2012 годы», «Капитальный ремонт и ремонт улично-дорожной сети на территории муниципального образования «Город Вологда») не обеспечены финансированием в общей сумме 743,6 млн рублей.</w:t>
      </w:r>
    </w:p>
    <w:p w:rsidR="002027FA" w:rsidRPr="00997355" w:rsidRDefault="002027FA" w:rsidP="00997355">
      <w:pPr>
        <w:autoSpaceDE w:val="0"/>
        <w:autoSpaceDN w:val="0"/>
        <w:adjustRightInd w:val="0"/>
        <w:spacing w:line="360" w:lineRule="auto"/>
        <w:ind w:firstLine="709"/>
        <w:jc w:val="both"/>
        <w:rPr>
          <w:sz w:val="26"/>
          <w:szCs w:val="26"/>
        </w:rPr>
      </w:pPr>
      <w:r w:rsidRPr="00997355">
        <w:rPr>
          <w:sz w:val="26"/>
          <w:szCs w:val="26"/>
        </w:rPr>
        <w:t xml:space="preserve">В 2013 году планируется финансирование 22 городских целевых программ сумме 794,2 млн рублей (14,8% расходов бюджета), в 2014 году  – 629,8 млн рублей (11,2 %,). </w:t>
      </w:r>
    </w:p>
    <w:p w:rsidR="002027FA" w:rsidRPr="00013316" w:rsidRDefault="002027FA" w:rsidP="00997355">
      <w:pPr>
        <w:autoSpaceDE w:val="0"/>
        <w:autoSpaceDN w:val="0"/>
        <w:adjustRightInd w:val="0"/>
        <w:spacing w:line="360" w:lineRule="auto"/>
        <w:ind w:firstLine="709"/>
        <w:jc w:val="both"/>
        <w:rPr>
          <w:sz w:val="26"/>
          <w:szCs w:val="26"/>
        </w:rPr>
      </w:pPr>
      <w:r w:rsidRPr="00997355">
        <w:rPr>
          <w:sz w:val="26"/>
          <w:szCs w:val="26"/>
        </w:rPr>
        <w:t>Как и в 2011 году в бюджетном процессе города не используются ведомственные целевые программы, возможность реализации которых за счет средств местных бюджетов предусмотрена статьей 179.3 Бюджетного кодекса РФ.</w:t>
      </w:r>
      <w:r w:rsidRPr="00013316">
        <w:rPr>
          <w:sz w:val="26"/>
          <w:szCs w:val="26"/>
        </w:rPr>
        <w:t xml:space="preserve"> </w:t>
      </w:r>
    </w:p>
    <w:p w:rsidR="00E06796" w:rsidRDefault="00E06796" w:rsidP="007A53A4">
      <w:pPr>
        <w:spacing w:line="360" w:lineRule="auto"/>
        <w:ind w:firstLine="709"/>
        <w:jc w:val="center"/>
        <w:rPr>
          <w:b/>
          <w:i/>
          <w:sz w:val="26"/>
          <w:szCs w:val="26"/>
        </w:rPr>
      </w:pPr>
    </w:p>
    <w:p w:rsidR="002027FA" w:rsidRDefault="002027FA" w:rsidP="007A53A4">
      <w:pPr>
        <w:spacing w:line="360" w:lineRule="auto"/>
        <w:ind w:firstLine="709"/>
        <w:jc w:val="center"/>
        <w:rPr>
          <w:b/>
          <w:i/>
          <w:sz w:val="26"/>
          <w:szCs w:val="26"/>
        </w:rPr>
      </w:pPr>
      <w:r w:rsidRPr="00DC0C06">
        <w:rPr>
          <w:b/>
          <w:i/>
          <w:sz w:val="26"/>
          <w:szCs w:val="26"/>
        </w:rPr>
        <w:t>Бюджетные инвестиции в объекты муниципальной собственности</w:t>
      </w:r>
    </w:p>
    <w:p w:rsidR="002027FA" w:rsidRPr="00792275" w:rsidRDefault="002027FA" w:rsidP="007A53A4">
      <w:pPr>
        <w:autoSpaceDE w:val="0"/>
        <w:autoSpaceDN w:val="0"/>
        <w:adjustRightInd w:val="0"/>
        <w:spacing w:line="360" w:lineRule="auto"/>
        <w:ind w:firstLine="709"/>
        <w:jc w:val="both"/>
        <w:rPr>
          <w:sz w:val="26"/>
          <w:szCs w:val="26"/>
        </w:rPr>
      </w:pPr>
      <w:r w:rsidRPr="00792275">
        <w:rPr>
          <w:sz w:val="26"/>
          <w:szCs w:val="26"/>
        </w:rPr>
        <w:t>В соответствии со статьями 79, 179 Б</w:t>
      </w:r>
      <w:r>
        <w:rPr>
          <w:sz w:val="26"/>
          <w:szCs w:val="26"/>
        </w:rPr>
        <w:t>юджетного кодекса</w:t>
      </w:r>
      <w:r w:rsidRPr="00792275">
        <w:rPr>
          <w:sz w:val="26"/>
          <w:szCs w:val="26"/>
        </w:rPr>
        <w:t xml:space="preserve"> РФ основанием для включения бюджетных ассигнований на осуществление бюджетных инвестиций в объекты капитального строительства муниципальной собственности в решение о бюджете служат утвержденные долгосрочные целевые программы, нормативные правовые акты местной администрации, либо решения главных распорядителей бюджетных средств в установленном местной администрацией порядке. </w:t>
      </w:r>
    </w:p>
    <w:p w:rsidR="002027FA" w:rsidRPr="00792275" w:rsidRDefault="002027FA" w:rsidP="007A53A4">
      <w:pPr>
        <w:autoSpaceDE w:val="0"/>
        <w:autoSpaceDN w:val="0"/>
        <w:adjustRightInd w:val="0"/>
        <w:spacing w:line="360" w:lineRule="auto"/>
        <w:ind w:firstLine="709"/>
        <w:jc w:val="both"/>
        <w:rPr>
          <w:sz w:val="26"/>
          <w:szCs w:val="26"/>
        </w:rPr>
      </w:pPr>
      <w:r w:rsidRPr="00792275">
        <w:rPr>
          <w:sz w:val="26"/>
          <w:szCs w:val="26"/>
        </w:rPr>
        <w:t>В проекте бюджета на 201</w:t>
      </w:r>
      <w:r>
        <w:rPr>
          <w:sz w:val="26"/>
          <w:szCs w:val="26"/>
        </w:rPr>
        <w:t>2</w:t>
      </w:r>
      <w:r w:rsidRPr="00792275">
        <w:rPr>
          <w:sz w:val="26"/>
          <w:szCs w:val="26"/>
        </w:rPr>
        <w:t xml:space="preserve"> год бюджетные инвести</w:t>
      </w:r>
      <w:r>
        <w:rPr>
          <w:sz w:val="26"/>
          <w:szCs w:val="26"/>
        </w:rPr>
        <w:t>ции предусмотрены на основании 6</w:t>
      </w:r>
      <w:r w:rsidRPr="00792275">
        <w:rPr>
          <w:sz w:val="26"/>
          <w:szCs w:val="26"/>
        </w:rPr>
        <w:t xml:space="preserve"> программ</w:t>
      </w:r>
      <w:r>
        <w:rPr>
          <w:sz w:val="26"/>
          <w:szCs w:val="26"/>
        </w:rPr>
        <w:t xml:space="preserve"> и в виде взноса муниципального образования в уставные </w:t>
      </w:r>
      <w:r w:rsidR="001E1D21">
        <w:rPr>
          <w:sz w:val="26"/>
          <w:szCs w:val="26"/>
        </w:rPr>
        <w:t>капиталы</w:t>
      </w:r>
      <w:r w:rsidRPr="00792275">
        <w:rPr>
          <w:sz w:val="26"/>
          <w:szCs w:val="26"/>
        </w:rPr>
        <w:t>, на 201</w:t>
      </w:r>
      <w:r>
        <w:rPr>
          <w:sz w:val="26"/>
          <w:szCs w:val="26"/>
        </w:rPr>
        <w:t>3</w:t>
      </w:r>
      <w:r w:rsidRPr="00792275">
        <w:rPr>
          <w:sz w:val="26"/>
          <w:szCs w:val="26"/>
        </w:rPr>
        <w:t>-201</w:t>
      </w:r>
      <w:r>
        <w:rPr>
          <w:sz w:val="26"/>
          <w:szCs w:val="26"/>
        </w:rPr>
        <w:t>4</w:t>
      </w:r>
      <w:r w:rsidRPr="00792275">
        <w:rPr>
          <w:sz w:val="26"/>
          <w:szCs w:val="26"/>
        </w:rPr>
        <w:t xml:space="preserve"> годы - </w:t>
      </w:r>
      <w:r>
        <w:rPr>
          <w:sz w:val="26"/>
          <w:szCs w:val="26"/>
        </w:rPr>
        <w:t>4</w:t>
      </w:r>
      <w:r w:rsidRPr="00792275">
        <w:rPr>
          <w:sz w:val="26"/>
          <w:szCs w:val="26"/>
        </w:rPr>
        <w:t xml:space="preserve"> программ </w:t>
      </w:r>
      <w:r w:rsidRPr="00BE14CA">
        <w:rPr>
          <w:sz w:val="26"/>
          <w:szCs w:val="26"/>
        </w:rPr>
        <w:t>(приложение №1</w:t>
      </w:r>
      <w:r>
        <w:rPr>
          <w:sz w:val="26"/>
          <w:szCs w:val="26"/>
        </w:rPr>
        <w:t>4</w:t>
      </w:r>
      <w:r w:rsidRPr="00BE14CA">
        <w:rPr>
          <w:sz w:val="26"/>
          <w:szCs w:val="26"/>
        </w:rPr>
        <w:t>).</w:t>
      </w:r>
      <w:r w:rsidRPr="00792275">
        <w:rPr>
          <w:sz w:val="26"/>
          <w:szCs w:val="26"/>
        </w:rPr>
        <w:t xml:space="preserve"> </w:t>
      </w:r>
    </w:p>
    <w:p w:rsidR="002027FA" w:rsidRDefault="002027FA" w:rsidP="007A53A4">
      <w:pPr>
        <w:autoSpaceDE w:val="0"/>
        <w:autoSpaceDN w:val="0"/>
        <w:adjustRightInd w:val="0"/>
        <w:spacing w:line="360" w:lineRule="auto"/>
        <w:ind w:firstLine="709"/>
        <w:jc w:val="both"/>
        <w:rPr>
          <w:sz w:val="26"/>
          <w:szCs w:val="26"/>
        </w:rPr>
      </w:pPr>
      <w:r>
        <w:rPr>
          <w:sz w:val="26"/>
          <w:szCs w:val="26"/>
        </w:rPr>
        <w:t>Всего за 3 года (</w:t>
      </w:r>
      <w:r w:rsidRPr="000626A6">
        <w:rPr>
          <w:sz w:val="26"/>
          <w:szCs w:val="26"/>
        </w:rPr>
        <w:t>201</w:t>
      </w:r>
      <w:r>
        <w:rPr>
          <w:sz w:val="26"/>
          <w:szCs w:val="26"/>
        </w:rPr>
        <w:t>2–</w:t>
      </w:r>
      <w:r w:rsidRPr="000626A6">
        <w:rPr>
          <w:sz w:val="26"/>
          <w:szCs w:val="26"/>
        </w:rPr>
        <w:t>201</w:t>
      </w:r>
      <w:r>
        <w:rPr>
          <w:sz w:val="26"/>
          <w:szCs w:val="26"/>
        </w:rPr>
        <w:t>4)</w:t>
      </w:r>
      <w:r w:rsidRPr="000626A6">
        <w:rPr>
          <w:sz w:val="26"/>
          <w:szCs w:val="26"/>
        </w:rPr>
        <w:t xml:space="preserve"> проектом решения предусмотрено направить на осуществление бюджетных инвестиций </w:t>
      </w:r>
      <w:r>
        <w:rPr>
          <w:b/>
          <w:sz w:val="26"/>
          <w:szCs w:val="26"/>
        </w:rPr>
        <w:t>1517,8</w:t>
      </w:r>
      <w:r w:rsidRPr="000626A6">
        <w:rPr>
          <w:sz w:val="26"/>
          <w:szCs w:val="26"/>
        </w:rPr>
        <w:t xml:space="preserve"> млн рублей</w:t>
      </w:r>
      <w:r>
        <w:rPr>
          <w:sz w:val="26"/>
          <w:szCs w:val="26"/>
        </w:rPr>
        <w:t>.</w:t>
      </w:r>
      <w:r w:rsidRPr="00792275">
        <w:rPr>
          <w:sz w:val="26"/>
          <w:szCs w:val="26"/>
        </w:rPr>
        <w:t xml:space="preserve"> Общий объем ассигнований на осуществление бюджетных инвестиций в 201</w:t>
      </w:r>
      <w:r>
        <w:rPr>
          <w:sz w:val="26"/>
          <w:szCs w:val="26"/>
        </w:rPr>
        <w:t>2</w:t>
      </w:r>
      <w:r w:rsidRPr="00792275">
        <w:rPr>
          <w:sz w:val="26"/>
          <w:szCs w:val="26"/>
        </w:rPr>
        <w:t xml:space="preserve"> году составит </w:t>
      </w:r>
      <w:r>
        <w:rPr>
          <w:b/>
          <w:sz w:val="26"/>
          <w:szCs w:val="26"/>
        </w:rPr>
        <w:t>511,1</w:t>
      </w:r>
      <w:r w:rsidRPr="00792275">
        <w:rPr>
          <w:sz w:val="26"/>
          <w:szCs w:val="26"/>
        </w:rPr>
        <w:t xml:space="preserve"> </w:t>
      </w:r>
      <w:r w:rsidRPr="00792275">
        <w:rPr>
          <w:sz w:val="26"/>
          <w:szCs w:val="26"/>
        </w:rPr>
        <w:lastRenderedPageBreak/>
        <w:t>млн рублей, что на 4</w:t>
      </w:r>
      <w:r>
        <w:rPr>
          <w:sz w:val="26"/>
          <w:szCs w:val="26"/>
        </w:rPr>
        <w:t>6,6</w:t>
      </w:r>
      <w:r w:rsidRPr="00792275">
        <w:rPr>
          <w:sz w:val="26"/>
          <w:szCs w:val="26"/>
        </w:rPr>
        <w:t xml:space="preserve">% </w:t>
      </w:r>
      <w:r>
        <w:rPr>
          <w:sz w:val="26"/>
          <w:szCs w:val="26"/>
        </w:rPr>
        <w:t>мен</w:t>
      </w:r>
      <w:r w:rsidRPr="00792275">
        <w:rPr>
          <w:sz w:val="26"/>
          <w:szCs w:val="26"/>
        </w:rPr>
        <w:t>ьше</w:t>
      </w:r>
      <w:r>
        <w:rPr>
          <w:sz w:val="26"/>
          <w:szCs w:val="26"/>
        </w:rPr>
        <w:t xml:space="preserve"> предусмотренного в бюджете на 2011 год (в редакции решения ВГД от  31.10.2011 №860)</w:t>
      </w:r>
      <w:r w:rsidRPr="00792275">
        <w:rPr>
          <w:sz w:val="26"/>
          <w:szCs w:val="26"/>
        </w:rPr>
        <w:t>, в 201</w:t>
      </w:r>
      <w:r>
        <w:rPr>
          <w:sz w:val="26"/>
          <w:szCs w:val="26"/>
        </w:rPr>
        <w:t>3</w:t>
      </w:r>
      <w:r w:rsidRPr="00792275">
        <w:rPr>
          <w:sz w:val="26"/>
          <w:szCs w:val="26"/>
        </w:rPr>
        <w:t xml:space="preserve"> году  - </w:t>
      </w:r>
      <w:r w:rsidRPr="00CF2883">
        <w:rPr>
          <w:b/>
          <w:sz w:val="26"/>
          <w:szCs w:val="26"/>
        </w:rPr>
        <w:t>550,6</w:t>
      </w:r>
      <w:r w:rsidRPr="00792275">
        <w:rPr>
          <w:sz w:val="26"/>
          <w:szCs w:val="26"/>
        </w:rPr>
        <w:t xml:space="preserve"> млн рублей, что на </w:t>
      </w:r>
      <w:r>
        <w:rPr>
          <w:sz w:val="26"/>
          <w:szCs w:val="26"/>
        </w:rPr>
        <w:t>7,7</w:t>
      </w:r>
      <w:r w:rsidRPr="00792275">
        <w:rPr>
          <w:sz w:val="26"/>
          <w:szCs w:val="26"/>
        </w:rPr>
        <w:t>% больше, чем в 201</w:t>
      </w:r>
      <w:r>
        <w:rPr>
          <w:sz w:val="26"/>
          <w:szCs w:val="26"/>
        </w:rPr>
        <w:t>2</w:t>
      </w:r>
      <w:r w:rsidRPr="00792275">
        <w:rPr>
          <w:sz w:val="26"/>
          <w:szCs w:val="26"/>
        </w:rPr>
        <w:t xml:space="preserve"> году, в 201</w:t>
      </w:r>
      <w:r>
        <w:rPr>
          <w:sz w:val="26"/>
          <w:szCs w:val="26"/>
        </w:rPr>
        <w:t>4</w:t>
      </w:r>
      <w:r w:rsidRPr="00792275">
        <w:rPr>
          <w:sz w:val="26"/>
          <w:szCs w:val="26"/>
        </w:rPr>
        <w:t xml:space="preserve"> году – </w:t>
      </w:r>
      <w:r w:rsidRPr="00CF2883">
        <w:rPr>
          <w:b/>
          <w:sz w:val="26"/>
          <w:szCs w:val="26"/>
        </w:rPr>
        <w:t>456,1</w:t>
      </w:r>
      <w:r w:rsidRPr="00792275">
        <w:rPr>
          <w:sz w:val="26"/>
          <w:szCs w:val="26"/>
        </w:rPr>
        <w:t xml:space="preserve"> млн рублей, что на 17,</w:t>
      </w:r>
      <w:r>
        <w:rPr>
          <w:sz w:val="26"/>
          <w:szCs w:val="26"/>
        </w:rPr>
        <w:t>2</w:t>
      </w:r>
      <w:r w:rsidRPr="00792275">
        <w:rPr>
          <w:sz w:val="26"/>
          <w:szCs w:val="26"/>
        </w:rPr>
        <w:t>% меньше, чем в 201</w:t>
      </w:r>
      <w:r>
        <w:rPr>
          <w:sz w:val="26"/>
          <w:szCs w:val="26"/>
        </w:rPr>
        <w:t>3</w:t>
      </w:r>
      <w:r w:rsidRPr="00792275">
        <w:rPr>
          <w:sz w:val="26"/>
          <w:szCs w:val="26"/>
        </w:rPr>
        <w:t xml:space="preserve"> году.</w:t>
      </w:r>
    </w:p>
    <w:p w:rsidR="002027FA" w:rsidRDefault="002027FA" w:rsidP="007A53A4">
      <w:pPr>
        <w:autoSpaceDE w:val="0"/>
        <w:autoSpaceDN w:val="0"/>
        <w:adjustRightInd w:val="0"/>
        <w:spacing w:line="360" w:lineRule="auto"/>
        <w:ind w:firstLine="709"/>
        <w:jc w:val="both"/>
        <w:rPr>
          <w:sz w:val="26"/>
          <w:szCs w:val="26"/>
        </w:rPr>
      </w:pPr>
      <w:r>
        <w:rPr>
          <w:sz w:val="26"/>
          <w:szCs w:val="26"/>
        </w:rPr>
        <w:t xml:space="preserve">В сравнении с утвержденным решением о бюджете города на 2011 год и плановый период 2012 и 2013 годов проектом решения предлагается сократить объем бюджетных инвестиций в 2012 году на 211,2 млн рублей, или на 29,2%; в 2013 – на 172,7 млн рублей, или на 23,9 процента.  </w:t>
      </w:r>
    </w:p>
    <w:p w:rsidR="002027FA" w:rsidRPr="00792275" w:rsidRDefault="002027FA" w:rsidP="007A53A4">
      <w:pPr>
        <w:autoSpaceDE w:val="0"/>
        <w:autoSpaceDN w:val="0"/>
        <w:adjustRightInd w:val="0"/>
        <w:spacing w:line="360" w:lineRule="auto"/>
        <w:ind w:firstLine="709"/>
        <w:jc w:val="both"/>
        <w:rPr>
          <w:sz w:val="26"/>
          <w:szCs w:val="26"/>
        </w:rPr>
      </w:pPr>
      <w:r w:rsidRPr="00792275">
        <w:rPr>
          <w:sz w:val="26"/>
          <w:szCs w:val="26"/>
        </w:rPr>
        <w:t>Доля расходов на бюджетные инвестиции в общих объемах расходов бюджета в 201</w:t>
      </w:r>
      <w:r>
        <w:rPr>
          <w:sz w:val="26"/>
          <w:szCs w:val="26"/>
        </w:rPr>
        <w:t>2</w:t>
      </w:r>
      <w:r w:rsidRPr="00792275">
        <w:rPr>
          <w:sz w:val="26"/>
          <w:szCs w:val="26"/>
        </w:rPr>
        <w:t xml:space="preserve"> году составит </w:t>
      </w:r>
      <w:r>
        <w:rPr>
          <w:sz w:val="26"/>
          <w:szCs w:val="26"/>
        </w:rPr>
        <w:t>8,7</w:t>
      </w:r>
      <w:r w:rsidRPr="00792275">
        <w:rPr>
          <w:sz w:val="26"/>
          <w:szCs w:val="26"/>
        </w:rPr>
        <w:t xml:space="preserve">% против </w:t>
      </w:r>
      <w:r>
        <w:rPr>
          <w:sz w:val="26"/>
          <w:szCs w:val="26"/>
        </w:rPr>
        <w:t>14,9</w:t>
      </w:r>
      <w:r w:rsidRPr="00792275">
        <w:rPr>
          <w:sz w:val="26"/>
          <w:szCs w:val="26"/>
        </w:rPr>
        <w:t xml:space="preserve">% </w:t>
      </w:r>
      <w:r>
        <w:rPr>
          <w:sz w:val="26"/>
          <w:szCs w:val="26"/>
        </w:rPr>
        <w:t>в бюджете 2011 года</w:t>
      </w:r>
      <w:r w:rsidRPr="00792275">
        <w:rPr>
          <w:sz w:val="26"/>
          <w:szCs w:val="26"/>
        </w:rPr>
        <w:t>, в 201</w:t>
      </w:r>
      <w:r>
        <w:rPr>
          <w:sz w:val="26"/>
          <w:szCs w:val="26"/>
        </w:rPr>
        <w:t>3</w:t>
      </w:r>
      <w:r w:rsidRPr="00792275">
        <w:rPr>
          <w:sz w:val="26"/>
          <w:szCs w:val="26"/>
        </w:rPr>
        <w:t xml:space="preserve"> и 201</w:t>
      </w:r>
      <w:r>
        <w:rPr>
          <w:sz w:val="26"/>
          <w:szCs w:val="26"/>
        </w:rPr>
        <w:t>4</w:t>
      </w:r>
      <w:r w:rsidRPr="00792275">
        <w:rPr>
          <w:sz w:val="26"/>
          <w:szCs w:val="26"/>
        </w:rPr>
        <w:t xml:space="preserve"> годах – </w:t>
      </w:r>
      <w:r>
        <w:rPr>
          <w:sz w:val="26"/>
          <w:szCs w:val="26"/>
        </w:rPr>
        <w:t>10,2</w:t>
      </w:r>
      <w:r w:rsidRPr="00792275">
        <w:rPr>
          <w:sz w:val="26"/>
          <w:szCs w:val="26"/>
        </w:rPr>
        <w:t xml:space="preserve">% и </w:t>
      </w:r>
      <w:r>
        <w:rPr>
          <w:sz w:val="26"/>
          <w:szCs w:val="26"/>
        </w:rPr>
        <w:t>8,1</w:t>
      </w:r>
      <w:r w:rsidRPr="00792275">
        <w:rPr>
          <w:sz w:val="26"/>
          <w:szCs w:val="26"/>
        </w:rPr>
        <w:t>% соответственно.</w:t>
      </w:r>
    </w:p>
    <w:p w:rsidR="002027FA" w:rsidRDefault="002027FA" w:rsidP="007A53A4">
      <w:pPr>
        <w:spacing w:line="360" w:lineRule="auto"/>
        <w:ind w:firstLine="709"/>
        <w:jc w:val="both"/>
        <w:rPr>
          <w:sz w:val="26"/>
          <w:szCs w:val="26"/>
        </w:rPr>
      </w:pPr>
      <w:r w:rsidRPr="00792275">
        <w:rPr>
          <w:sz w:val="26"/>
          <w:szCs w:val="26"/>
        </w:rPr>
        <w:t xml:space="preserve">Бюджетные инвестиции за счет </w:t>
      </w:r>
      <w:r w:rsidRPr="00F67830">
        <w:rPr>
          <w:i/>
          <w:sz w:val="26"/>
          <w:szCs w:val="26"/>
        </w:rPr>
        <w:t>собственных средств бюджета города</w:t>
      </w:r>
      <w:r w:rsidRPr="00792275">
        <w:rPr>
          <w:sz w:val="26"/>
          <w:szCs w:val="26"/>
        </w:rPr>
        <w:t xml:space="preserve"> согласно проекту составят в 201</w:t>
      </w:r>
      <w:r>
        <w:rPr>
          <w:sz w:val="26"/>
          <w:szCs w:val="26"/>
        </w:rPr>
        <w:t>2</w:t>
      </w:r>
      <w:r w:rsidRPr="00792275">
        <w:rPr>
          <w:sz w:val="26"/>
          <w:szCs w:val="26"/>
        </w:rPr>
        <w:t xml:space="preserve"> году </w:t>
      </w:r>
      <w:r>
        <w:rPr>
          <w:sz w:val="26"/>
          <w:szCs w:val="26"/>
        </w:rPr>
        <w:t>461,1</w:t>
      </w:r>
      <w:r w:rsidRPr="00792275">
        <w:rPr>
          <w:sz w:val="26"/>
          <w:szCs w:val="26"/>
        </w:rPr>
        <w:t xml:space="preserve"> млн рублей, что на </w:t>
      </w:r>
      <w:r>
        <w:rPr>
          <w:sz w:val="26"/>
          <w:szCs w:val="26"/>
        </w:rPr>
        <w:t>6,2% мен</w:t>
      </w:r>
      <w:r w:rsidRPr="00792275">
        <w:rPr>
          <w:sz w:val="26"/>
          <w:szCs w:val="26"/>
        </w:rPr>
        <w:t>ьше</w:t>
      </w:r>
      <w:r>
        <w:rPr>
          <w:sz w:val="26"/>
          <w:szCs w:val="26"/>
        </w:rPr>
        <w:t>,</w:t>
      </w:r>
      <w:r w:rsidRPr="00792275">
        <w:rPr>
          <w:sz w:val="26"/>
          <w:szCs w:val="26"/>
        </w:rPr>
        <w:t xml:space="preserve"> чем </w:t>
      </w:r>
      <w:r>
        <w:rPr>
          <w:sz w:val="26"/>
          <w:szCs w:val="26"/>
        </w:rPr>
        <w:t xml:space="preserve">ожидаемое исполнение за 2011 </w:t>
      </w:r>
      <w:r w:rsidRPr="00792275">
        <w:rPr>
          <w:sz w:val="26"/>
          <w:szCs w:val="26"/>
        </w:rPr>
        <w:t>год</w:t>
      </w:r>
      <w:r>
        <w:rPr>
          <w:sz w:val="26"/>
          <w:szCs w:val="26"/>
        </w:rPr>
        <w:t xml:space="preserve"> (491,4 млн рублей)</w:t>
      </w:r>
      <w:r w:rsidRPr="00792275">
        <w:rPr>
          <w:sz w:val="26"/>
          <w:szCs w:val="26"/>
        </w:rPr>
        <w:t>, в 201</w:t>
      </w:r>
      <w:r>
        <w:rPr>
          <w:sz w:val="26"/>
          <w:szCs w:val="26"/>
        </w:rPr>
        <w:t>3</w:t>
      </w:r>
      <w:r w:rsidRPr="00792275">
        <w:rPr>
          <w:sz w:val="26"/>
          <w:szCs w:val="26"/>
        </w:rPr>
        <w:t xml:space="preserve"> году – </w:t>
      </w:r>
      <w:r>
        <w:rPr>
          <w:sz w:val="26"/>
          <w:szCs w:val="26"/>
        </w:rPr>
        <w:t>550,6 млн рублей, или на 19,4</w:t>
      </w:r>
      <w:r w:rsidRPr="00792275">
        <w:rPr>
          <w:sz w:val="26"/>
          <w:szCs w:val="26"/>
        </w:rPr>
        <w:t>% больше предыдущего года, а в 201</w:t>
      </w:r>
      <w:r>
        <w:rPr>
          <w:sz w:val="26"/>
          <w:szCs w:val="26"/>
        </w:rPr>
        <w:t>4</w:t>
      </w:r>
      <w:r w:rsidRPr="00792275">
        <w:rPr>
          <w:sz w:val="26"/>
          <w:szCs w:val="26"/>
        </w:rPr>
        <w:t xml:space="preserve"> году планируется </w:t>
      </w:r>
      <w:r>
        <w:rPr>
          <w:sz w:val="26"/>
          <w:szCs w:val="26"/>
        </w:rPr>
        <w:t xml:space="preserve">их </w:t>
      </w:r>
      <w:r w:rsidRPr="00792275">
        <w:rPr>
          <w:sz w:val="26"/>
          <w:szCs w:val="26"/>
        </w:rPr>
        <w:t>уменьшение по сравнению с 201</w:t>
      </w:r>
      <w:r>
        <w:rPr>
          <w:sz w:val="26"/>
          <w:szCs w:val="26"/>
        </w:rPr>
        <w:t>3 годом на 24,0</w:t>
      </w:r>
      <w:r w:rsidRPr="00792275">
        <w:rPr>
          <w:sz w:val="26"/>
          <w:szCs w:val="26"/>
        </w:rPr>
        <w:t xml:space="preserve">% до </w:t>
      </w:r>
      <w:r>
        <w:rPr>
          <w:sz w:val="26"/>
          <w:szCs w:val="26"/>
        </w:rPr>
        <w:t>418,5</w:t>
      </w:r>
      <w:r w:rsidRPr="00792275">
        <w:rPr>
          <w:sz w:val="26"/>
          <w:szCs w:val="26"/>
        </w:rPr>
        <w:t xml:space="preserve"> млн рублей.  </w:t>
      </w:r>
    </w:p>
    <w:p w:rsidR="002027FA" w:rsidRPr="00792275" w:rsidRDefault="002027FA" w:rsidP="007A53A4">
      <w:pPr>
        <w:spacing w:line="360" w:lineRule="auto"/>
        <w:ind w:firstLine="709"/>
        <w:jc w:val="both"/>
        <w:rPr>
          <w:sz w:val="26"/>
          <w:szCs w:val="26"/>
        </w:rPr>
      </w:pPr>
      <w:r>
        <w:rPr>
          <w:sz w:val="26"/>
          <w:szCs w:val="26"/>
        </w:rPr>
        <w:t xml:space="preserve">Доля расходов на бюджетные инвестиции за счет собственных средств от общего объема собственных доходов бюджета города будет сокращаться и составит в 2012 году 12,5%, в 2013 году – 14,8%, в 2014 году – 10,7 процента. </w:t>
      </w:r>
    </w:p>
    <w:p w:rsidR="002027FA" w:rsidRPr="00792275" w:rsidRDefault="002027FA" w:rsidP="007A53A4">
      <w:pPr>
        <w:spacing w:line="360" w:lineRule="auto"/>
        <w:ind w:firstLine="709"/>
        <w:jc w:val="both"/>
        <w:rPr>
          <w:sz w:val="26"/>
          <w:szCs w:val="26"/>
        </w:rPr>
      </w:pPr>
      <w:r w:rsidRPr="00DA4C2A">
        <w:rPr>
          <w:sz w:val="26"/>
          <w:szCs w:val="26"/>
        </w:rPr>
        <w:t>Основной объем инвестиций в 2012 году за счет собственных средств бюджета города планируется направить на жилищное хозяйство 165,0 млн рублей, или 35,8%, примерно поровну на культуру (17,4%)</w:t>
      </w:r>
      <w:r>
        <w:rPr>
          <w:sz w:val="26"/>
          <w:szCs w:val="26"/>
        </w:rPr>
        <w:t>,</w:t>
      </w:r>
      <w:r w:rsidRPr="00DA4C2A">
        <w:rPr>
          <w:sz w:val="26"/>
          <w:szCs w:val="26"/>
        </w:rPr>
        <w:t xml:space="preserve"> физкультуру и спорт (17,2%), на коммунальное хозяйство с учетом благоустройства и решения других вопросов в сфере ЖКХ – 99,9 млн рублей (21,7%). </w:t>
      </w:r>
    </w:p>
    <w:p w:rsidR="002027FA" w:rsidRDefault="002027FA" w:rsidP="007A53A4">
      <w:pPr>
        <w:autoSpaceDE w:val="0"/>
        <w:autoSpaceDN w:val="0"/>
        <w:adjustRightInd w:val="0"/>
        <w:spacing w:line="360" w:lineRule="auto"/>
        <w:ind w:firstLine="709"/>
        <w:jc w:val="both"/>
        <w:rPr>
          <w:sz w:val="26"/>
          <w:szCs w:val="26"/>
        </w:rPr>
      </w:pPr>
      <w:r w:rsidRPr="00792275">
        <w:rPr>
          <w:sz w:val="26"/>
          <w:szCs w:val="26"/>
        </w:rPr>
        <w:t>Структура бюджетных инвестиций за счет собственных средств бюджета города на 201</w:t>
      </w:r>
      <w:r>
        <w:rPr>
          <w:sz w:val="26"/>
          <w:szCs w:val="26"/>
        </w:rPr>
        <w:t>1-2014</w:t>
      </w:r>
      <w:r w:rsidRPr="00792275">
        <w:rPr>
          <w:sz w:val="26"/>
          <w:szCs w:val="26"/>
        </w:rPr>
        <w:t xml:space="preserve"> годы представлена в таблице</w:t>
      </w:r>
      <w:r>
        <w:rPr>
          <w:sz w:val="26"/>
          <w:szCs w:val="26"/>
        </w:rPr>
        <w:t xml:space="preserve"> 2.</w:t>
      </w:r>
      <w:r>
        <w:rPr>
          <w:sz w:val="26"/>
          <w:szCs w:val="26"/>
        </w:rPr>
        <w:tab/>
      </w:r>
      <w:r>
        <w:rPr>
          <w:sz w:val="26"/>
          <w:szCs w:val="26"/>
        </w:rPr>
        <w:tab/>
      </w:r>
      <w:r>
        <w:rPr>
          <w:sz w:val="26"/>
          <w:szCs w:val="26"/>
        </w:rPr>
        <w:tab/>
      </w:r>
      <w:r>
        <w:rPr>
          <w:sz w:val="26"/>
          <w:szCs w:val="26"/>
        </w:rPr>
        <w:tab/>
      </w:r>
      <w:r>
        <w:rPr>
          <w:sz w:val="26"/>
          <w:szCs w:val="26"/>
        </w:rPr>
        <w:tab/>
        <w:t xml:space="preserve">           </w:t>
      </w:r>
    </w:p>
    <w:p w:rsidR="002027FA" w:rsidRDefault="002027FA" w:rsidP="007A53A4">
      <w:pPr>
        <w:autoSpaceDE w:val="0"/>
        <w:autoSpaceDN w:val="0"/>
        <w:adjustRightInd w:val="0"/>
        <w:spacing w:line="360" w:lineRule="auto"/>
        <w:ind w:firstLine="709"/>
        <w:jc w:val="both"/>
        <w:rPr>
          <w:sz w:val="26"/>
          <w:szCs w:val="26"/>
        </w:rPr>
      </w:pPr>
      <w:r>
        <w:rPr>
          <w:sz w:val="26"/>
          <w:szCs w:val="26"/>
        </w:rPr>
        <w:t xml:space="preserve">                                                                                                                   Таблица 2 </w:t>
      </w:r>
    </w:p>
    <w:tbl>
      <w:tblPr>
        <w:tblW w:w="9843" w:type="dxa"/>
        <w:tblInd w:w="98" w:type="dxa"/>
        <w:tblLook w:val="0000" w:firstRow="0" w:lastRow="0" w:firstColumn="0" w:lastColumn="0" w:noHBand="0" w:noVBand="0"/>
      </w:tblPr>
      <w:tblGrid>
        <w:gridCol w:w="486"/>
        <w:gridCol w:w="1689"/>
        <w:gridCol w:w="1052"/>
        <w:gridCol w:w="833"/>
        <w:gridCol w:w="1062"/>
        <w:gridCol w:w="833"/>
        <w:gridCol w:w="1075"/>
        <w:gridCol w:w="833"/>
        <w:gridCol w:w="1147"/>
        <w:gridCol w:w="833"/>
      </w:tblGrid>
      <w:tr w:rsidR="002027FA" w:rsidTr="00D2496D">
        <w:trPr>
          <w:trHeight w:val="255"/>
        </w:trPr>
        <w:tc>
          <w:tcPr>
            <w:tcW w:w="486" w:type="dxa"/>
            <w:vMerge w:val="restart"/>
            <w:tcBorders>
              <w:top w:val="single" w:sz="4" w:space="0" w:color="auto"/>
              <w:left w:val="single" w:sz="4" w:space="0" w:color="auto"/>
              <w:bottom w:val="single" w:sz="4" w:space="0" w:color="000000"/>
              <w:right w:val="single" w:sz="4" w:space="0" w:color="auto"/>
            </w:tcBorders>
            <w:noWrap/>
            <w:vAlign w:val="center"/>
          </w:tcPr>
          <w:p w:rsidR="002027FA" w:rsidRPr="00621149" w:rsidRDefault="002027FA" w:rsidP="00D2496D">
            <w:pPr>
              <w:rPr>
                <w:sz w:val="20"/>
                <w:szCs w:val="20"/>
              </w:rPr>
            </w:pPr>
            <w:r w:rsidRPr="00621149">
              <w:rPr>
                <w:sz w:val="20"/>
                <w:szCs w:val="20"/>
              </w:rPr>
              <w:t>№ п/п</w:t>
            </w:r>
          </w:p>
        </w:tc>
        <w:tc>
          <w:tcPr>
            <w:tcW w:w="1689" w:type="dxa"/>
            <w:vMerge w:val="restart"/>
            <w:tcBorders>
              <w:top w:val="single" w:sz="4" w:space="0" w:color="auto"/>
              <w:left w:val="single" w:sz="4" w:space="0" w:color="auto"/>
              <w:bottom w:val="single" w:sz="4" w:space="0" w:color="000000"/>
              <w:right w:val="single" w:sz="4" w:space="0" w:color="auto"/>
            </w:tcBorders>
            <w:vAlign w:val="center"/>
          </w:tcPr>
          <w:p w:rsidR="002027FA" w:rsidRPr="00621149" w:rsidRDefault="002027FA" w:rsidP="00D2496D">
            <w:pPr>
              <w:rPr>
                <w:sz w:val="20"/>
                <w:szCs w:val="20"/>
              </w:rPr>
            </w:pPr>
            <w:r w:rsidRPr="00621149">
              <w:rPr>
                <w:sz w:val="20"/>
                <w:szCs w:val="20"/>
              </w:rPr>
              <w:t>Наименование отрасли</w:t>
            </w:r>
          </w:p>
        </w:tc>
        <w:tc>
          <w:tcPr>
            <w:tcW w:w="1885" w:type="dxa"/>
            <w:gridSpan w:val="2"/>
            <w:tcBorders>
              <w:top w:val="single" w:sz="4" w:space="0" w:color="auto"/>
              <w:left w:val="nil"/>
              <w:bottom w:val="single" w:sz="4" w:space="0" w:color="auto"/>
              <w:right w:val="single" w:sz="4" w:space="0" w:color="000000"/>
            </w:tcBorders>
            <w:noWrap/>
            <w:vAlign w:val="bottom"/>
          </w:tcPr>
          <w:p w:rsidR="002027FA" w:rsidRPr="008E0D9D" w:rsidRDefault="002027FA" w:rsidP="00D2496D">
            <w:pPr>
              <w:jc w:val="center"/>
              <w:rPr>
                <w:bCs/>
                <w:sz w:val="20"/>
                <w:szCs w:val="20"/>
              </w:rPr>
            </w:pPr>
            <w:r w:rsidRPr="008E0D9D">
              <w:rPr>
                <w:bCs/>
                <w:sz w:val="20"/>
                <w:szCs w:val="20"/>
              </w:rPr>
              <w:t xml:space="preserve">Ожидаемое исполнение </w:t>
            </w:r>
            <w:r>
              <w:rPr>
                <w:bCs/>
                <w:sz w:val="20"/>
                <w:szCs w:val="20"/>
              </w:rPr>
              <w:t xml:space="preserve">за </w:t>
            </w:r>
            <w:smartTag w:uri="urn:schemas-microsoft-com:office:smarttags" w:element="metricconverter">
              <w:smartTagPr>
                <w:attr w:name="ProductID" w:val="2011 г"/>
              </w:smartTagPr>
              <w:r w:rsidRPr="008E0D9D">
                <w:rPr>
                  <w:bCs/>
                  <w:sz w:val="20"/>
                  <w:szCs w:val="20"/>
                </w:rPr>
                <w:t>201</w:t>
              </w:r>
              <w:r>
                <w:rPr>
                  <w:bCs/>
                  <w:sz w:val="20"/>
                  <w:szCs w:val="20"/>
                </w:rPr>
                <w:t xml:space="preserve">1 </w:t>
              </w:r>
              <w:r w:rsidRPr="008E0D9D">
                <w:rPr>
                  <w:bCs/>
                  <w:sz w:val="20"/>
                  <w:szCs w:val="20"/>
                </w:rPr>
                <w:t>г</w:t>
              </w:r>
            </w:smartTag>
            <w:r w:rsidRPr="008E0D9D">
              <w:rPr>
                <w:bCs/>
                <w:sz w:val="20"/>
                <w:szCs w:val="20"/>
              </w:rPr>
              <w:t>.</w:t>
            </w:r>
          </w:p>
        </w:tc>
        <w:tc>
          <w:tcPr>
            <w:tcW w:w="1895" w:type="dxa"/>
            <w:gridSpan w:val="2"/>
            <w:tcBorders>
              <w:top w:val="single" w:sz="4" w:space="0" w:color="auto"/>
              <w:left w:val="nil"/>
              <w:bottom w:val="single" w:sz="4" w:space="0" w:color="auto"/>
              <w:right w:val="single" w:sz="4" w:space="0" w:color="000000"/>
            </w:tcBorders>
            <w:noWrap/>
            <w:vAlign w:val="bottom"/>
          </w:tcPr>
          <w:p w:rsidR="002027FA" w:rsidRPr="008E0D9D" w:rsidRDefault="002027FA" w:rsidP="00D2496D">
            <w:pPr>
              <w:jc w:val="center"/>
              <w:rPr>
                <w:bCs/>
                <w:sz w:val="20"/>
                <w:szCs w:val="20"/>
              </w:rPr>
            </w:pPr>
            <w:r w:rsidRPr="008E0D9D">
              <w:rPr>
                <w:bCs/>
                <w:sz w:val="20"/>
                <w:szCs w:val="20"/>
              </w:rPr>
              <w:t xml:space="preserve">Проект на </w:t>
            </w:r>
            <w:smartTag w:uri="urn:schemas-microsoft-com:office:smarttags" w:element="metricconverter">
              <w:smartTagPr>
                <w:attr w:name="ProductID" w:val="2012 г"/>
              </w:smartTagPr>
              <w:r w:rsidRPr="008E0D9D">
                <w:rPr>
                  <w:bCs/>
                  <w:sz w:val="20"/>
                  <w:szCs w:val="20"/>
                </w:rPr>
                <w:t>201</w:t>
              </w:r>
              <w:r>
                <w:rPr>
                  <w:bCs/>
                  <w:sz w:val="20"/>
                  <w:szCs w:val="20"/>
                </w:rPr>
                <w:t>2</w:t>
              </w:r>
              <w:r w:rsidRPr="008E0D9D">
                <w:rPr>
                  <w:bCs/>
                  <w:sz w:val="20"/>
                  <w:szCs w:val="20"/>
                </w:rPr>
                <w:t xml:space="preserve"> г</w:t>
              </w:r>
            </w:smartTag>
            <w:r w:rsidRPr="008E0D9D">
              <w:rPr>
                <w:bCs/>
                <w:sz w:val="20"/>
                <w:szCs w:val="20"/>
              </w:rPr>
              <w:t>.</w:t>
            </w:r>
          </w:p>
        </w:tc>
        <w:tc>
          <w:tcPr>
            <w:tcW w:w="1908" w:type="dxa"/>
            <w:gridSpan w:val="2"/>
            <w:tcBorders>
              <w:top w:val="single" w:sz="4" w:space="0" w:color="auto"/>
              <w:left w:val="nil"/>
              <w:bottom w:val="single" w:sz="4" w:space="0" w:color="auto"/>
              <w:right w:val="single" w:sz="4" w:space="0" w:color="000000"/>
            </w:tcBorders>
            <w:noWrap/>
            <w:vAlign w:val="bottom"/>
          </w:tcPr>
          <w:p w:rsidR="002027FA" w:rsidRPr="008E0D9D" w:rsidRDefault="002027FA" w:rsidP="00D2496D">
            <w:pPr>
              <w:jc w:val="center"/>
              <w:rPr>
                <w:bCs/>
                <w:sz w:val="20"/>
                <w:szCs w:val="20"/>
              </w:rPr>
            </w:pPr>
            <w:r w:rsidRPr="008E0D9D">
              <w:rPr>
                <w:bCs/>
                <w:sz w:val="20"/>
                <w:szCs w:val="20"/>
              </w:rPr>
              <w:t xml:space="preserve">Проект на </w:t>
            </w:r>
            <w:smartTag w:uri="urn:schemas-microsoft-com:office:smarttags" w:element="metricconverter">
              <w:smartTagPr>
                <w:attr w:name="ProductID" w:val="2013 г"/>
              </w:smartTagPr>
              <w:r w:rsidRPr="008E0D9D">
                <w:rPr>
                  <w:bCs/>
                  <w:sz w:val="20"/>
                  <w:szCs w:val="20"/>
                </w:rPr>
                <w:t>201</w:t>
              </w:r>
              <w:r>
                <w:rPr>
                  <w:bCs/>
                  <w:sz w:val="20"/>
                  <w:szCs w:val="20"/>
                </w:rPr>
                <w:t xml:space="preserve">3 </w:t>
              </w:r>
              <w:r w:rsidRPr="008E0D9D">
                <w:rPr>
                  <w:bCs/>
                  <w:sz w:val="20"/>
                  <w:szCs w:val="20"/>
                </w:rPr>
                <w:t>г</w:t>
              </w:r>
            </w:smartTag>
            <w:r w:rsidRPr="008E0D9D">
              <w:rPr>
                <w:bCs/>
                <w:sz w:val="20"/>
                <w:szCs w:val="20"/>
              </w:rPr>
              <w:t>.</w:t>
            </w:r>
          </w:p>
        </w:tc>
        <w:tc>
          <w:tcPr>
            <w:tcW w:w="1980" w:type="dxa"/>
            <w:gridSpan w:val="2"/>
            <w:tcBorders>
              <w:top w:val="single" w:sz="4" w:space="0" w:color="auto"/>
              <w:left w:val="nil"/>
              <w:bottom w:val="single" w:sz="4" w:space="0" w:color="auto"/>
              <w:right w:val="single" w:sz="4" w:space="0" w:color="000000"/>
            </w:tcBorders>
            <w:noWrap/>
            <w:vAlign w:val="bottom"/>
          </w:tcPr>
          <w:p w:rsidR="002027FA" w:rsidRPr="008E0D9D" w:rsidRDefault="002027FA" w:rsidP="00D2496D">
            <w:pPr>
              <w:jc w:val="center"/>
              <w:rPr>
                <w:bCs/>
                <w:sz w:val="20"/>
                <w:szCs w:val="20"/>
              </w:rPr>
            </w:pPr>
            <w:r w:rsidRPr="008E0D9D">
              <w:rPr>
                <w:bCs/>
                <w:sz w:val="20"/>
                <w:szCs w:val="20"/>
              </w:rPr>
              <w:t xml:space="preserve">Проект на </w:t>
            </w:r>
            <w:smartTag w:uri="urn:schemas-microsoft-com:office:smarttags" w:element="metricconverter">
              <w:smartTagPr>
                <w:attr w:name="ProductID" w:val="2014 г"/>
              </w:smartTagPr>
              <w:r w:rsidRPr="008E0D9D">
                <w:rPr>
                  <w:bCs/>
                  <w:sz w:val="20"/>
                  <w:szCs w:val="20"/>
                </w:rPr>
                <w:t>201</w:t>
              </w:r>
              <w:r>
                <w:rPr>
                  <w:bCs/>
                  <w:sz w:val="20"/>
                  <w:szCs w:val="20"/>
                </w:rPr>
                <w:t xml:space="preserve">4 </w:t>
              </w:r>
              <w:r w:rsidRPr="008E0D9D">
                <w:rPr>
                  <w:bCs/>
                  <w:sz w:val="20"/>
                  <w:szCs w:val="20"/>
                </w:rPr>
                <w:t>г</w:t>
              </w:r>
            </w:smartTag>
            <w:r w:rsidRPr="008E0D9D">
              <w:rPr>
                <w:bCs/>
                <w:sz w:val="20"/>
                <w:szCs w:val="20"/>
              </w:rPr>
              <w:t>.</w:t>
            </w:r>
          </w:p>
        </w:tc>
      </w:tr>
      <w:tr w:rsidR="002027FA" w:rsidTr="00D2496D">
        <w:trPr>
          <w:trHeight w:val="255"/>
        </w:trPr>
        <w:tc>
          <w:tcPr>
            <w:tcW w:w="486" w:type="dxa"/>
            <w:vMerge/>
            <w:tcBorders>
              <w:top w:val="single" w:sz="4" w:space="0" w:color="auto"/>
              <w:left w:val="single" w:sz="4" w:space="0" w:color="auto"/>
              <w:bottom w:val="single" w:sz="4" w:space="0" w:color="000000"/>
              <w:right w:val="single" w:sz="4" w:space="0" w:color="auto"/>
            </w:tcBorders>
            <w:vAlign w:val="center"/>
          </w:tcPr>
          <w:p w:rsidR="002027FA" w:rsidRPr="00621149" w:rsidRDefault="002027FA" w:rsidP="00D2496D">
            <w:pPr>
              <w:rPr>
                <w:sz w:val="20"/>
                <w:szCs w:val="20"/>
              </w:rPr>
            </w:pPr>
          </w:p>
        </w:tc>
        <w:tc>
          <w:tcPr>
            <w:tcW w:w="1689" w:type="dxa"/>
            <w:vMerge/>
            <w:tcBorders>
              <w:top w:val="single" w:sz="4" w:space="0" w:color="auto"/>
              <w:left w:val="single" w:sz="4" w:space="0" w:color="auto"/>
              <w:bottom w:val="single" w:sz="4" w:space="0" w:color="000000"/>
              <w:right w:val="single" w:sz="4" w:space="0" w:color="auto"/>
            </w:tcBorders>
            <w:vAlign w:val="center"/>
          </w:tcPr>
          <w:p w:rsidR="002027FA" w:rsidRPr="00621149" w:rsidRDefault="002027FA" w:rsidP="00D2496D">
            <w:pPr>
              <w:rPr>
                <w:sz w:val="20"/>
                <w:szCs w:val="20"/>
              </w:rPr>
            </w:pPr>
          </w:p>
        </w:tc>
        <w:tc>
          <w:tcPr>
            <w:tcW w:w="1052" w:type="dxa"/>
            <w:tcBorders>
              <w:top w:val="nil"/>
              <w:left w:val="nil"/>
              <w:bottom w:val="single" w:sz="4" w:space="0" w:color="auto"/>
              <w:right w:val="single" w:sz="4" w:space="0" w:color="auto"/>
            </w:tcBorders>
            <w:noWrap/>
            <w:vAlign w:val="bottom"/>
          </w:tcPr>
          <w:p w:rsidR="002027FA" w:rsidRPr="00621149" w:rsidRDefault="002027FA" w:rsidP="00D2496D">
            <w:pPr>
              <w:jc w:val="center"/>
              <w:rPr>
                <w:sz w:val="20"/>
                <w:szCs w:val="20"/>
              </w:rPr>
            </w:pPr>
            <w:r w:rsidRPr="00621149">
              <w:rPr>
                <w:sz w:val="20"/>
                <w:szCs w:val="20"/>
              </w:rPr>
              <w:t>млн руб.</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center"/>
              <w:rPr>
                <w:sz w:val="20"/>
                <w:szCs w:val="20"/>
              </w:rPr>
            </w:pPr>
            <w:r w:rsidRPr="00621149">
              <w:rPr>
                <w:sz w:val="20"/>
                <w:szCs w:val="20"/>
              </w:rPr>
              <w:t>%</w:t>
            </w:r>
          </w:p>
        </w:tc>
        <w:tc>
          <w:tcPr>
            <w:tcW w:w="1062" w:type="dxa"/>
            <w:tcBorders>
              <w:top w:val="nil"/>
              <w:left w:val="nil"/>
              <w:bottom w:val="single" w:sz="4" w:space="0" w:color="auto"/>
              <w:right w:val="single" w:sz="4" w:space="0" w:color="auto"/>
            </w:tcBorders>
            <w:noWrap/>
            <w:vAlign w:val="bottom"/>
          </w:tcPr>
          <w:p w:rsidR="002027FA" w:rsidRPr="00621149" w:rsidRDefault="002027FA" w:rsidP="00D2496D">
            <w:pPr>
              <w:jc w:val="center"/>
              <w:rPr>
                <w:sz w:val="20"/>
                <w:szCs w:val="20"/>
              </w:rPr>
            </w:pPr>
            <w:r w:rsidRPr="00621149">
              <w:rPr>
                <w:sz w:val="20"/>
                <w:szCs w:val="20"/>
              </w:rPr>
              <w:t>млн руб.</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center"/>
              <w:rPr>
                <w:sz w:val="20"/>
                <w:szCs w:val="20"/>
              </w:rPr>
            </w:pPr>
            <w:r w:rsidRPr="00621149">
              <w:rPr>
                <w:sz w:val="20"/>
                <w:szCs w:val="20"/>
              </w:rPr>
              <w:t>%</w:t>
            </w:r>
          </w:p>
        </w:tc>
        <w:tc>
          <w:tcPr>
            <w:tcW w:w="1075" w:type="dxa"/>
            <w:tcBorders>
              <w:top w:val="nil"/>
              <w:left w:val="nil"/>
              <w:bottom w:val="single" w:sz="4" w:space="0" w:color="auto"/>
              <w:right w:val="single" w:sz="4" w:space="0" w:color="auto"/>
            </w:tcBorders>
            <w:noWrap/>
            <w:vAlign w:val="bottom"/>
          </w:tcPr>
          <w:p w:rsidR="002027FA" w:rsidRPr="00621149" w:rsidRDefault="002027FA" w:rsidP="00D2496D">
            <w:pPr>
              <w:jc w:val="center"/>
              <w:rPr>
                <w:sz w:val="20"/>
                <w:szCs w:val="20"/>
              </w:rPr>
            </w:pPr>
            <w:r w:rsidRPr="00621149">
              <w:rPr>
                <w:sz w:val="20"/>
                <w:szCs w:val="20"/>
              </w:rPr>
              <w:t>млн руб.</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center"/>
              <w:rPr>
                <w:sz w:val="20"/>
                <w:szCs w:val="20"/>
              </w:rPr>
            </w:pPr>
            <w:r w:rsidRPr="00621149">
              <w:rPr>
                <w:sz w:val="20"/>
                <w:szCs w:val="20"/>
              </w:rPr>
              <w:t>%</w:t>
            </w:r>
          </w:p>
        </w:tc>
        <w:tc>
          <w:tcPr>
            <w:tcW w:w="1147" w:type="dxa"/>
            <w:tcBorders>
              <w:top w:val="nil"/>
              <w:left w:val="nil"/>
              <w:bottom w:val="single" w:sz="4" w:space="0" w:color="auto"/>
              <w:right w:val="single" w:sz="4" w:space="0" w:color="auto"/>
            </w:tcBorders>
            <w:noWrap/>
            <w:vAlign w:val="bottom"/>
          </w:tcPr>
          <w:p w:rsidR="002027FA" w:rsidRPr="00621149" w:rsidRDefault="002027FA" w:rsidP="00D2496D">
            <w:pPr>
              <w:jc w:val="center"/>
              <w:rPr>
                <w:sz w:val="20"/>
                <w:szCs w:val="20"/>
              </w:rPr>
            </w:pPr>
            <w:r w:rsidRPr="00621149">
              <w:rPr>
                <w:sz w:val="20"/>
                <w:szCs w:val="20"/>
              </w:rPr>
              <w:t>млн руб.</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center"/>
              <w:rPr>
                <w:sz w:val="20"/>
                <w:szCs w:val="20"/>
              </w:rPr>
            </w:pPr>
            <w:r w:rsidRPr="00621149">
              <w:rPr>
                <w:sz w:val="20"/>
                <w:szCs w:val="20"/>
              </w:rPr>
              <w:t>%</w:t>
            </w:r>
          </w:p>
        </w:tc>
      </w:tr>
      <w:tr w:rsidR="002027FA" w:rsidTr="00D2496D">
        <w:trPr>
          <w:trHeight w:val="255"/>
        </w:trPr>
        <w:tc>
          <w:tcPr>
            <w:tcW w:w="486" w:type="dxa"/>
            <w:tcBorders>
              <w:top w:val="nil"/>
              <w:left w:val="single" w:sz="4" w:space="0" w:color="auto"/>
              <w:bottom w:val="single" w:sz="4" w:space="0" w:color="auto"/>
              <w:right w:val="single" w:sz="4" w:space="0" w:color="auto"/>
            </w:tcBorders>
            <w:noWrap/>
            <w:vAlign w:val="bottom"/>
          </w:tcPr>
          <w:p w:rsidR="002027FA" w:rsidRPr="00621149" w:rsidRDefault="002027FA" w:rsidP="00D2496D">
            <w:pPr>
              <w:jc w:val="right"/>
              <w:rPr>
                <w:sz w:val="20"/>
                <w:szCs w:val="20"/>
              </w:rPr>
            </w:pPr>
            <w:r w:rsidRPr="00621149">
              <w:rPr>
                <w:sz w:val="20"/>
                <w:szCs w:val="20"/>
              </w:rPr>
              <w:t>1</w:t>
            </w:r>
          </w:p>
        </w:tc>
        <w:tc>
          <w:tcPr>
            <w:tcW w:w="1689" w:type="dxa"/>
            <w:tcBorders>
              <w:top w:val="nil"/>
              <w:left w:val="nil"/>
              <w:bottom w:val="single" w:sz="4" w:space="0" w:color="auto"/>
              <w:right w:val="single" w:sz="4" w:space="0" w:color="auto"/>
            </w:tcBorders>
            <w:vAlign w:val="bottom"/>
          </w:tcPr>
          <w:p w:rsidR="002027FA" w:rsidRPr="00621149" w:rsidRDefault="002027FA" w:rsidP="00D2496D">
            <w:pPr>
              <w:rPr>
                <w:sz w:val="20"/>
                <w:szCs w:val="20"/>
              </w:rPr>
            </w:pPr>
            <w:r>
              <w:rPr>
                <w:sz w:val="20"/>
                <w:szCs w:val="20"/>
              </w:rPr>
              <w:t>Национальная безопасность</w:t>
            </w:r>
          </w:p>
        </w:tc>
        <w:tc>
          <w:tcPr>
            <w:tcW w:w="1052" w:type="dxa"/>
            <w:tcBorders>
              <w:top w:val="nil"/>
              <w:left w:val="nil"/>
              <w:bottom w:val="single" w:sz="4" w:space="0" w:color="auto"/>
              <w:right w:val="single" w:sz="4" w:space="0" w:color="auto"/>
            </w:tcBorders>
            <w:vAlign w:val="bottom"/>
          </w:tcPr>
          <w:p w:rsidR="002027FA" w:rsidRPr="00621149" w:rsidRDefault="002027FA" w:rsidP="00D2496D">
            <w:pPr>
              <w:jc w:val="right"/>
              <w:rPr>
                <w:sz w:val="20"/>
                <w:szCs w:val="20"/>
              </w:rPr>
            </w:pPr>
            <w:r>
              <w:rPr>
                <w:sz w:val="20"/>
                <w:szCs w:val="20"/>
              </w:rPr>
              <w:t>0,5</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0,1</w:t>
            </w:r>
            <w:r w:rsidRPr="00621149">
              <w:rPr>
                <w:sz w:val="20"/>
                <w:szCs w:val="20"/>
              </w:rPr>
              <w:t>%</w:t>
            </w:r>
          </w:p>
        </w:tc>
        <w:tc>
          <w:tcPr>
            <w:tcW w:w="1062"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0</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0</w:t>
            </w:r>
          </w:p>
        </w:tc>
        <w:tc>
          <w:tcPr>
            <w:tcW w:w="1075"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0</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0</w:t>
            </w:r>
          </w:p>
        </w:tc>
        <w:tc>
          <w:tcPr>
            <w:tcW w:w="1147"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0</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0</w:t>
            </w:r>
          </w:p>
        </w:tc>
      </w:tr>
      <w:tr w:rsidR="002027FA" w:rsidTr="00D2496D">
        <w:trPr>
          <w:trHeight w:val="255"/>
        </w:trPr>
        <w:tc>
          <w:tcPr>
            <w:tcW w:w="486" w:type="dxa"/>
            <w:tcBorders>
              <w:top w:val="nil"/>
              <w:left w:val="single" w:sz="4" w:space="0" w:color="auto"/>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2</w:t>
            </w:r>
          </w:p>
        </w:tc>
        <w:tc>
          <w:tcPr>
            <w:tcW w:w="1689" w:type="dxa"/>
            <w:tcBorders>
              <w:top w:val="nil"/>
              <w:left w:val="nil"/>
              <w:bottom w:val="single" w:sz="4" w:space="0" w:color="auto"/>
              <w:right w:val="single" w:sz="4" w:space="0" w:color="auto"/>
            </w:tcBorders>
            <w:vAlign w:val="bottom"/>
          </w:tcPr>
          <w:p w:rsidR="002027FA" w:rsidRPr="00621149" w:rsidRDefault="002027FA" w:rsidP="00D2496D">
            <w:pPr>
              <w:rPr>
                <w:sz w:val="20"/>
                <w:szCs w:val="20"/>
              </w:rPr>
            </w:pPr>
            <w:r>
              <w:rPr>
                <w:sz w:val="20"/>
                <w:szCs w:val="20"/>
              </w:rPr>
              <w:t>Национальная экономика</w:t>
            </w:r>
          </w:p>
        </w:tc>
        <w:tc>
          <w:tcPr>
            <w:tcW w:w="1052" w:type="dxa"/>
            <w:tcBorders>
              <w:top w:val="nil"/>
              <w:left w:val="nil"/>
              <w:bottom w:val="single" w:sz="4" w:space="0" w:color="auto"/>
              <w:right w:val="single" w:sz="4" w:space="0" w:color="auto"/>
            </w:tcBorders>
            <w:vAlign w:val="bottom"/>
          </w:tcPr>
          <w:p w:rsidR="002027FA" w:rsidRPr="00621149" w:rsidRDefault="002027FA" w:rsidP="00D2496D">
            <w:pPr>
              <w:jc w:val="right"/>
              <w:rPr>
                <w:sz w:val="20"/>
                <w:szCs w:val="20"/>
              </w:rPr>
            </w:pPr>
            <w:r>
              <w:rPr>
                <w:sz w:val="20"/>
                <w:szCs w:val="20"/>
              </w:rPr>
              <w:t>0</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0</w:t>
            </w:r>
          </w:p>
        </w:tc>
        <w:tc>
          <w:tcPr>
            <w:tcW w:w="1062"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6,0</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1,3%</w:t>
            </w:r>
          </w:p>
        </w:tc>
        <w:tc>
          <w:tcPr>
            <w:tcW w:w="1075"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71,8</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13,1%</w:t>
            </w:r>
          </w:p>
        </w:tc>
        <w:tc>
          <w:tcPr>
            <w:tcW w:w="1147"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150,0</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35,8%</w:t>
            </w:r>
          </w:p>
        </w:tc>
      </w:tr>
      <w:tr w:rsidR="002027FA" w:rsidTr="00D2496D">
        <w:trPr>
          <w:trHeight w:val="255"/>
        </w:trPr>
        <w:tc>
          <w:tcPr>
            <w:tcW w:w="486" w:type="dxa"/>
            <w:tcBorders>
              <w:top w:val="nil"/>
              <w:left w:val="single" w:sz="4" w:space="0" w:color="auto"/>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3</w:t>
            </w:r>
          </w:p>
        </w:tc>
        <w:tc>
          <w:tcPr>
            <w:tcW w:w="1689" w:type="dxa"/>
            <w:tcBorders>
              <w:top w:val="nil"/>
              <w:left w:val="nil"/>
              <w:bottom w:val="single" w:sz="4" w:space="0" w:color="auto"/>
              <w:right w:val="single" w:sz="4" w:space="0" w:color="auto"/>
            </w:tcBorders>
            <w:vAlign w:val="bottom"/>
          </w:tcPr>
          <w:p w:rsidR="002027FA" w:rsidRPr="00621149" w:rsidRDefault="002027FA" w:rsidP="00D2496D">
            <w:pPr>
              <w:rPr>
                <w:sz w:val="20"/>
                <w:szCs w:val="20"/>
              </w:rPr>
            </w:pPr>
            <w:r w:rsidRPr="00621149">
              <w:rPr>
                <w:sz w:val="20"/>
                <w:szCs w:val="20"/>
              </w:rPr>
              <w:t xml:space="preserve">Жилищное </w:t>
            </w:r>
            <w:r>
              <w:rPr>
                <w:sz w:val="20"/>
                <w:szCs w:val="20"/>
              </w:rPr>
              <w:lastRenderedPageBreak/>
              <w:t>хозяйство</w:t>
            </w:r>
          </w:p>
        </w:tc>
        <w:tc>
          <w:tcPr>
            <w:tcW w:w="1052" w:type="dxa"/>
            <w:tcBorders>
              <w:top w:val="nil"/>
              <w:left w:val="nil"/>
              <w:bottom w:val="single" w:sz="4" w:space="0" w:color="auto"/>
              <w:right w:val="single" w:sz="4" w:space="0" w:color="auto"/>
            </w:tcBorders>
            <w:vAlign w:val="bottom"/>
          </w:tcPr>
          <w:p w:rsidR="002027FA" w:rsidRPr="00621149" w:rsidRDefault="002027FA" w:rsidP="00D2496D">
            <w:pPr>
              <w:jc w:val="right"/>
              <w:rPr>
                <w:sz w:val="20"/>
                <w:szCs w:val="20"/>
              </w:rPr>
            </w:pPr>
            <w:r>
              <w:rPr>
                <w:sz w:val="20"/>
                <w:szCs w:val="20"/>
              </w:rPr>
              <w:lastRenderedPageBreak/>
              <w:t>179,6</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36,5</w:t>
            </w:r>
            <w:r w:rsidRPr="00621149">
              <w:rPr>
                <w:sz w:val="20"/>
                <w:szCs w:val="20"/>
              </w:rPr>
              <w:t>%</w:t>
            </w:r>
          </w:p>
        </w:tc>
        <w:tc>
          <w:tcPr>
            <w:tcW w:w="1062"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165,0</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35,8</w:t>
            </w:r>
            <w:r w:rsidRPr="00621149">
              <w:rPr>
                <w:sz w:val="20"/>
                <w:szCs w:val="20"/>
              </w:rPr>
              <w:t>%</w:t>
            </w:r>
          </w:p>
        </w:tc>
        <w:tc>
          <w:tcPr>
            <w:tcW w:w="1075"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234,9</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42,7</w:t>
            </w:r>
            <w:r w:rsidRPr="00621149">
              <w:rPr>
                <w:sz w:val="20"/>
                <w:szCs w:val="20"/>
              </w:rPr>
              <w:t>%</w:t>
            </w:r>
          </w:p>
        </w:tc>
        <w:tc>
          <w:tcPr>
            <w:tcW w:w="1147"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100,0</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23,9</w:t>
            </w:r>
            <w:r w:rsidRPr="00621149">
              <w:rPr>
                <w:sz w:val="20"/>
                <w:szCs w:val="20"/>
              </w:rPr>
              <w:t>%</w:t>
            </w:r>
          </w:p>
        </w:tc>
      </w:tr>
      <w:tr w:rsidR="002027FA" w:rsidTr="00D2496D">
        <w:trPr>
          <w:trHeight w:val="255"/>
        </w:trPr>
        <w:tc>
          <w:tcPr>
            <w:tcW w:w="486" w:type="dxa"/>
            <w:tcBorders>
              <w:top w:val="nil"/>
              <w:left w:val="single" w:sz="4" w:space="0" w:color="auto"/>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lastRenderedPageBreak/>
              <w:t>4</w:t>
            </w:r>
          </w:p>
        </w:tc>
        <w:tc>
          <w:tcPr>
            <w:tcW w:w="1689" w:type="dxa"/>
            <w:tcBorders>
              <w:top w:val="nil"/>
              <w:left w:val="nil"/>
              <w:bottom w:val="single" w:sz="4" w:space="0" w:color="auto"/>
              <w:right w:val="single" w:sz="4" w:space="0" w:color="auto"/>
            </w:tcBorders>
            <w:vAlign w:val="bottom"/>
          </w:tcPr>
          <w:p w:rsidR="002027FA" w:rsidRPr="00621149" w:rsidRDefault="002027FA" w:rsidP="00D2496D">
            <w:pPr>
              <w:rPr>
                <w:sz w:val="20"/>
                <w:szCs w:val="20"/>
              </w:rPr>
            </w:pPr>
            <w:r w:rsidRPr="00621149">
              <w:rPr>
                <w:sz w:val="20"/>
                <w:szCs w:val="20"/>
              </w:rPr>
              <w:t>Коммунальное хозяйство</w:t>
            </w:r>
          </w:p>
        </w:tc>
        <w:tc>
          <w:tcPr>
            <w:tcW w:w="1052" w:type="dxa"/>
            <w:tcBorders>
              <w:top w:val="nil"/>
              <w:left w:val="nil"/>
              <w:bottom w:val="single" w:sz="4" w:space="0" w:color="auto"/>
              <w:right w:val="single" w:sz="4" w:space="0" w:color="auto"/>
            </w:tcBorders>
            <w:vAlign w:val="bottom"/>
          </w:tcPr>
          <w:p w:rsidR="002027FA" w:rsidRPr="00621149" w:rsidRDefault="002027FA" w:rsidP="00D2496D">
            <w:pPr>
              <w:jc w:val="right"/>
              <w:rPr>
                <w:sz w:val="20"/>
                <w:szCs w:val="20"/>
              </w:rPr>
            </w:pPr>
            <w:r>
              <w:rPr>
                <w:sz w:val="20"/>
                <w:szCs w:val="20"/>
              </w:rPr>
              <w:t>63,7</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13,0</w:t>
            </w:r>
            <w:r w:rsidRPr="00621149">
              <w:rPr>
                <w:sz w:val="20"/>
                <w:szCs w:val="20"/>
              </w:rPr>
              <w:t>%</w:t>
            </w:r>
          </w:p>
        </w:tc>
        <w:tc>
          <w:tcPr>
            <w:tcW w:w="1062"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23,1</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5,0</w:t>
            </w:r>
            <w:r w:rsidRPr="00621149">
              <w:rPr>
                <w:sz w:val="20"/>
                <w:szCs w:val="20"/>
              </w:rPr>
              <w:t>%</w:t>
            </w:r>
          </w:p>
        </w:tc>
        <w:tc>
          <w:tcPr>
            <w:tcW w:w="1075"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10,1</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1,8</w:t>
            </w:r>
            <w:r w:rsidRPr="00621149">
              <w:rPr>
                <w:sz w:val="20"/>
                <w:szCs w:val="20"/>
              </w:rPr>
              <w:t>%</w:t>
            </w:r>
          </w:p>
        </w:tc>
        <w:tc>
          <w:tcPr>
            <w:tcW w:w="1147"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0</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0</w:t>
            </w:r>
          </w:p>
        </w:tc>
      </w:tr>
      <w:tr w:rsidR="002027FA" w:rsidTr="00D2496D">
        <w:trPr>
          <w:trHeight w:val="255"/>
        </w:trPr>
        <w:tc>
          <w:tcPr>
            <w:tcW w:w="486" w:type="dxa"/>
            <w:tcBorders>
              <w:top w:val="nil"/>
              <w:left w:val="single" w:sz="4" w:space="0" w:color="auto"/>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5</w:t>
            </w:r>
          </w:p>
        </w:tc>
        <w:tc>
          <w:tcPr>
            <w:tcW w:w="1689" w:type="dxa"/>
            <w:tcBorders>
              <w:top w:val="nil"/>
              <w:left w:val="nil"/>
              <w:bottom w:val="single" w:sz="4" w:space="0" w:color="auto"/>
              <w:right w:val="single" w:sz="4" w:space="0" w:color="auto"/>
            </w:tcBorders>
            <w:vAlign w:val="bottom"/>
          </w:tcPr>
          <w:p w:rsidR="002027FA" w:rsidRPr="00621149" w:rsidRDefault="002027FA" w:rsidP="00D2496D">
            <w:pPr>
              <w:rPr>
                <w:sz w:val="20"/>
                <w:szCs w:val="20"/>
              </w:rPr>
            </w:pPr>
            <w:r>
              <w:rPr>
                <w:sz w:val="20"/>
                <w:szCs w:val="20"/>
              </w:rPr>
              <w:t xml:space="preserve">Благоустройство </w:t>
            </w:r>
          </w:p>
        </w:tc>
        <w:tc>
          <w:tcPr>
            <w:tcW w:w="1052" w:type="dxa"/>
            <w:tcBorders>
              <w:top w:val="nil"/>
              <w:left w:val="nil"/>
              <w:bottom w:val="single" w:sz="4" w:space="0" w:color="auto"/>
              <w:right w:val="single" w:sz="4" w:space="0" w:color="auto"/>
            </w:tcBorders>
            <w:vAlign w:val="bottom"/>
          </w:tcPr>
          <w:p w:rsidR="002027FA" w:rsidRDefault="002027FA" w:rsidP="00D2496D">
            <w:pPr>
              <w:jc w:val="right"/>
              <w:rPr>
                <w:sz w:val="20"/>
                <w:szCs w:val="20"/>
              </w:rPr>
            </w:pPr>
            <w:r>
              <w:rPr>
                <w:sz w:val="20"/>
                <w:szCs w:val="20"/>
              </w:rPr>
              <w:t>35,0</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7,2%</w:t>
            </w:r>
          </w:p>
        </w:tc>
        <w:tc>
          <w:tcPr>
            <w:tcW w:w="1062" w:type="dxa"/>
            <w:tcBorders>
              <w:top w:val="nil"/>
              <w:left w:val="nil"/>
              <w:bottom w:val="single" w:sz="4" w:space="0" w:color="auto"/>
              <w:right w:val="single" w:sz="4" w:space="0" w:color="auto"/>
            </w:tcBorders>
            <w:noWrap/>
            <w:vAlign w:val="bottom"/>
          </w:tcPr>
          <w:p w:rsidR="002027FA" w:rsidRDefault="002027FA" w:rsidP="00D2496D">
            <w:pPr>
              <w:jc w:val="right"/>
              <w:rPr>
                <w:sz w:val="20"/>
                <w:szCs w:val="20"/>
              </w:rPr>
            </w:pPr>
            <w:r>
              <w:rPr>
                <w:sz w:val="20"/>
                <w:szCs w:val="20"/>
              </w:rPr>
              <w:t>13,7</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3,0%</w:t>
            </w:r>
          </w:p>
        </w:tc>
        <w:tc>
          <w:tcPr>
            <w:tcW w:w="1075" w:type="dxa"/>
            <w:tcBorders>
              <w:top w:val="nil"/>
              <w:left w:val="nil"/>
              <w:bottom w:val="single" w:sz="4" w:space="0" w:color="auto"/>
              <w:right w:val="single" w:sz="4" w:space="0" w:color="auto"/>
            </w:tcBorders>
            <w:noWrap/>
            <w:vAlign w:val="bottom"/>
          </w:tcPr>
          <w:p w:rsidR="002027FA" w:rsidRDefault="002027FA" w:rsidP="00D2496D">
            <w:pPr>
              <w:jc w:val="right"/>
              <w:rPr>
                <w:sz w:val="20"/>
                <w:szCs w:val="20"/>
              </w:rPr>
            </w:pPr>
            <w:r>
              <w:rPr>
                <w:sz w:val="20"/>
                <w:szCs w:val="20"/>
              </w:rPr>
              <w:t>10,0</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1,8%</w:t>
            </w:r>
          </w:p>
        </w:tc>
        <w:tc>
          <w:tcPr>
            <w:tcW w:w="1147" w:type="dxa"/>
            <w:tcBorders>
              <w:top w:val="nil"/>
              <w:left w:val="nil"/>
              <w:bottom w:val="single" w:sz="4" w:space="0" w:color="auto"/>
              <w:right w:val="single" w:sz="4" w:space="0" w:color="auto"/>
            </w:tcBorders>
            <w:noWrap/>
            <w:vAlign w:val="bottom"/>
          </w:tcPr>
          <w:p w:rsidR="002027FA" w:rsidRDefault="002027FA" w:rsidP="00D2496D">
            <w:pPr>
              <w:jc w:val="right"/>
              <w:rPr>
                <w:sz w:val="20"/>
                <w:szCs w:val="20"/>
              </w:rPr>
            </w:pPr>
            <w:r>
              <w:rPr>
                <w:sz w:val="20"/>
                <w:szCs w:val="20"/>
              </w:rPr>
              <w:t>17,7</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4,2%</w:t>
            </w:r>
          </w:p>
        </w:tc>
      </w:tr>
      <w:tr w:rsidR="002027FA" w:rsidTr="00D2496D">
        <w:trPr>
          <w:trHeight w:val="255"/>
        </w:trPr>
        <w:tc>
          <w:tcPr>
            <w:tcW w:w="486" w:type="dxa"/>
            <w:tcBorders>
              <w:top w:val="nil"/>
              <w:left w:val="single" w:sz="4" w:space="0" w:color="auto"/>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6</w:t>
            </w:r>
          </w:p>
        </w:tc>
        <w:tc>
          <w:tcPr>
            <w:tcW w:w="1689" w:type="dxa"/>
            <w:tcBorders>
              <w:top w:val="nil"/>
              <w:left w:val="nil"/>
              <w:bottom w:val="single" w:sz="4" w:space="0" w:color="auto"/>
              <w:right w:val="single" w:sz="4" w:space="0" w:color="auto"/>
            </w:tcBorders>
            <w:vAlign w:val="bottom"/>
          </w:tcPr>
          <w:p w:rsidR="002027FA" w:rsidRDefault="002027FA" w:rsidP="00D2496D">
            <w:pPr>
              <w:rPr>
                <w:sz w:val="20"/>
                <w:szCs w:val="20"/>
              </w:rPr>
            </w:pPr>
            <w:r>
              <w:rPr>
                <w:sz w:val="20"/>
                <w:szCs w:val="20"/>
              </w:rPr>
              <w:t>Другие вопросы в области ЖКХ</w:t>
            </w:r>
          </w:p>
        </w:tc>
        <w:tc>
          <w:tcPr>
            <w:tcW w:w="1052" w:type="dxa"/>
            <w:tcBorders>
              <w:top w:val="nil"/>
              <w:left w:val="nil"/>
              <w:bottom w:val="single" w:sz="4" w:space="0" w:color="auto"/>
              <w:right w:val="single" w:sz="4" w:space="0" w:color="auto"/>
            </w:tcBorders>
            <w:vAlign w:val="bottom"/>
          </w:tcPr>
          <w:p w:rsidR="002027FA" w:rsidRDefault="002027FA" w:rsidP="00D2496D">
            <w:pPr>
              <w:jc w:val="right"/>
              <w:rPr>
                <w:sz w:val="20"/>
                <w:szCs w:val="20"/>
              </w:rPr>
            </w:pPr>
            <w:r>
              <w:rPr>
                <w:sz w:val="20"/>
                <w:szCs w:val="20"/>
              </w:rPr>
              <w:t>28,8</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5,9%</w:t>
            </w:r>
          </w:p>
        </w:tc>
        <w:tc>
          <w:tcPr>
            <w:tcW w:w="1062" w:type="dxa"/>
            <w:tcBorders>
              <w:top w:val="nil"/>
              <w:left w:val="nil"/>
              <w:bottom w:val="single" w:sz="4" w:space="0" w:color="auto"/>
              <w:right w:val="single" w:sz="4" w:space="0" w:color="auto"/>
            </w:tcBorders>
            <w:noWrap/>
            <w:vAlign w:val="bottom"/>
          </w:tcPr>
          <w:p w:rsidR="002027FA" w:rsidRDefault="002027FA" w:rsidP="00D2496D">
            <w:pPr>
              <w:jc w:val="right"/>
              <w:rPr>
                <w:sz w:val="20"/>
                <w:szCs w:val="20"/>
              </w:rPr>
            </w:pPr>
            <w:r>
              <w:rPr>
                <w:sz w:val="20"/>
                <w:szCs w:val="20"/>
              </w:rPr>
              <w:t>63,1</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13,7%</w:t>
            </w:r>
          </w:p>
        </w:tc>
        <w:tc>
          <w:tcPr>
            <w:tcW w:w="1075" w:type="dxa"/>
            <w:tcBorders>
              <w:top w:val="nil"/>
              <w:left w:val="nil"/>
              <w:bottom w:val="single" w:sz="4" w:space="0" w:color="auto"/>
              <w:right w:val="single" w:sz="4" w:space="0" w:color="auto"/>
            </w:tcBorders>
            <w:noWrap/>
            <w:vAlign w:val="bottom"/>
          </w:tcPr>
          <w:p w:rsidR="002027FA" w:rsidRDefault="002027FA" w:rsidP="00D2496D">
            <w:pPr>
              <w:jc w:val="right"/>
              <w:rPr>
                <w:sz w:val="20"/>
                <w:szCs w:val="20"/>
              </w:rPr>
            </w:pPr>
            <w:r>
              <w:rPr>
                <w:sz w:val="20"/>
                <w:szCs w:val="20"/>
              </w:rPr>
              <w:t>10,0</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1,8%</w:t>
            </w:r>
          </w:p>
        </w:tc>
        <w:tc>
          <w:tcPr>
            <w:tcW w:w="1147" w:type="dxa"/>
            <w:tcBorders>
              <w:top w:val="nil"/>
              <w:left w:val="nil"/>
              <w:bottom w:val="single" w:sz="4" w:space="0" w:color="auto"/>
              <w:right w:val="single" w:sz="4" w:space="0" w:color="auto"/>
            </w:tcBorders>
            <w:noWrap/>
            <w:vAlign w:val="bottom"/>
          </w:tcPr>
          <w:p w:rsidR="002027FA" w:rsidRDefault="002027FA" w:rsidP="00D2496D">
            <w:pPr>
              <w:jc w:val="right"/>
              <w:rPr>
                <w:sz w:val="20"/>
                <w:szCs w:val="20"/>
              </w:rPr>
            </w:pPr>
            <w:r>
              <w:rPr>
                <w:sz w:val="20"/>
                <w:szCs w:val="20"/>
              </w:rPr>
              <w:t>0</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0</w:t>
            </w:r>
          </w:p>
        </w:tc>
      </w:tr>
      <w:tr w:rsidR="002027FA" w:rsidTr="00D2496D">
        <w:trPr>
          <w:trHeight w:val="255"/>
        </w:trPr>
        <w:tc>
          <w:tcPr>
            <w:tcW w:w="486" w:type="dxa"/>
            <w:tcBorders>
              <w:top w:val="nil"/>
              <w:left w:val="single" w:sz="4" w:space="0" w:color="auto"/>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7</w:t>
            </w:r>
          </w:p>
        </w:tc>
        <w:tc>
          <w:tcPr>
            <w:tcW w:w="1689" w:type="dxa"/>
            <w:tcBorders>
              <w:top w:val="nil"/>
              <w:left w:val="nil"/>
              <w:bottom w:val="single" w:sz="4" w:space="0" w:color="auto"/>
              <w:right w:val="single" w:sz="4" w:space="0" w:color="auto"/>
            </w:tcBorders>
            <w:vAlign w:val="bottom"/>
          </w:tcPr>
          <w:p w:rsidR="002027FA" w:rsidRPr="00621149" w:rsidRDefault="002027FA" w:rsidP="00D2496D">
            <w:pPr>
              <w:rPr>
                <w:sz w:val="20"/>
                <w:szCs w:val="20"/>
              </w:rPr>
            </w:pPr>
            <w:r w:rsidRPr="00621149">
              <w:rPr>
                <w:sz w:val="20"/>
                <w:szCs w:val="20"/>
              </w:rPr>
              <w:t>Культура</w:t>
            </w:r>
          </w:p>
        </w:tc>
        <w:tc>
          <w:tcPr>
            <w:tcW w:w="1052" w:type="dxa"/>
            <w:tcBorders>
              <w:top w:val="nil"/>
              <w:left w:val="nil"/>
              <w:bottom w:val="single" w:sz="4" w:space="0" w:color="auto"/>
              <w:right w:val="single" w:sz="4" w:space="0" w:color="auto"/>
            </w:tcBorders>
            <w:vAlign w:val="bottom"/>
          </w:tcPr>
          <w:p w:rsidR="002027FA" w:rsidRPr="00621149" w:rsidRDefault="002027FA" w:rsidP="00D2496D">
            <w:pPr>
              <w:jc w:val="right"/>
              <w:rPr>
                <w:sz w:val="20"/>
                <w:szCs w:val="20"/>
              </w:rPr>
            </w:pPr>
            <w:r>
              <w:rPr>
                <w:sz w:val="20"/>
                <w:szCs w:val="20"/>
              </w:rPr>
              <w:t>87,2</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17,7</w:t>
            </w:r>
            <w:r w:rsidRPr="00621149">
              <w:rPr>
                <w:sz w:val="20"/>
                <w:szCs w:val="20"/>
              </w:rPr>
              <w:t>%</w:t>
            </w:r>
          </w:p>
        </w:tc>
        <w:tc>
          <w:tcPr>
            <w:tcW w:w="1062"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80,3</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17,4</w:t>
            </w:r>
            <w:r w:rsidRPr="00621149">
              <w:rPr>
                <w:sz w:val="20"/>
                <w:szCs w:val="20"/>
              </w:rPr>
              <w:t>%</w:t>
            </w:r>
          </w:p>
        </w:tc>
        <w:tc>
          <w:tcPr>
            <w:tcW w:w="1075"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89,5</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16,3</w:t>
            </w:r>
            <w:r w:rsidRPr="00621149">
              <w:rPr>
                <w:sz w:val="20"/>
                <w:szCs w:val="20"/>
              </w:rPr>
              <w:t>%</w:t>
            </w:r>
          </w:p>
        </w:tc>
        <w:tc>
          <w:tcPr>
            <w:tcW w:w="1147"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88,7</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21,2</w:t>
            </w:r>
            <w:r w:rsidRPr="00621149">
              <w:rPr>
                <w:sz w:val="20"/>
                <w:szCs w:val="20"/>
              </w:rPr>
              <w:t>%</w:t>
            </w:r>
          </w:p>
        </w:tc>
      </w:tr>
      <w:tr w:rsidR="002027FA" w:rsidTr="00D2496D">
        <w:trPr>
          <w:trHeight w:val="255"/>
        </w:trPr>
        <w:tc>
          <w:tcPr>
            <w:tcW w:w="486" w:type="dxa"/>
            <w:tcBorders>
              <w:top w:val="nil"/>
              <w:left w:val="single" w:sz="4" w:space="0" w:color="auto"/>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8</w:t>
            </w:r>
          </w:p>
        </w:tc>
        <w:tc>
          <w:tcPr>
            <w:tcW w:w="1689" w:type="dxa"/>
            <w:tcBorders>
              <w:top w:val="nil"/>
              <w:left w:val="nil"/>
              <w:bottom w:val="single" w:sz="4" w:space="0" w:color="auto"/>
              <w:right w:val="single" w:sz="4" w:space="0" w:color="auto"/>
            </w:tcBorders>
            <w:vAlign w:val="bottom"/>
          </w:tcPr>
          <w:p w:rsidR="002027FA" w:rsidRPr="00621149" w:rsidRDefault="002027FA" w:rsidP="00D2496D">
            <w:pPr>
              <w:rPr>
                <w:sz w:val="20"/>
                <w:szCs w:val="20"/>
              </w:rPr>
            </w:pPr>
            <w:r w:rsidRPr="00621149">
              <w:rPr>
                <w:sz w:val="20"/>
                <w:szCs w:val="20"/>
              </w:rPr>
              <w:t>Образование</w:t>
            </w:r>
          </w:p>
        </w:tc>
        <w:tc>
          <w:tcPr>
            <w:tcW w:w="1052" w:type="dxa"/>
            <w:tcBorders>
              <w:top w:val="nil"/>
              <w:left w:val="nil"/>
              <w:bottom w:val="single" w:sz="4" w:space="0" w:color="auto"/>
              <w:right w:val="single" w:sz="4" w:space="0" w:color="auto"/>
            </w:tcBorders>
            <w:vAlign w:val="bottom"/>
          </w:tcPr>
          <w:p w:rsidR="002027FA" w:rsidRPr="00621149" w:rsidRDefault="002027FA" w:rsidP="00D2496D">
            <w:pPr>
              <w:jc w:val="right"/>
              <w:rPr>
                <w:sz w:val="20"/>
                <w:szCs w:val="20"/>
              </w:rPr>
            </w:pPr>
            <w:r>
              <w:rPr>
                <w:sz w:val="20"/>
                <w:szCs w:val="20"/>
              </w:rPr>
              <w:t>14,6</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3,0</w:t>
            </w:r>
            <w:r w:rsidRPr="00621149">
              <w:rPr>
                <w:sz w:val="20"/>
                <w:szCs w:val="20"/>
              </w:rPr>
              <w:t>%</w:t>
            </w:r>
          </w:p>
        </w:tc>
        <w:tc>
          <w:tcPr>
            <w:tcW w:w="1062"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30,5</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6,6</w:t>
            </w:r>
            <w:r w:rsidRPr="00621149">
              <w:rPr>
                <w:sz w:val="20"/>
                <w:szCs w:val="20"/>
              </w:rPr>
              <w:t>%</w:t>
            </w:r>
          </w:p>
        </w:tc>
        <w:tc>
          <w:tcPr>
            <w:tcW w:w="1075"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41,5</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7,5</w:t>
            </w:r>
            <w:r w:rsidRPr="00621149">
              <w:rPr>
                <w:sz w:val="20"/>
                <w:szCs w:val="20"/>
              </w:rPr>
              <w:t>%</w:t>
            </w:r>
          </w:p>
        </w:tc>
        <w:tc>
          <w:tcPr>
            <w:tcW w:w="1147"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52,1</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12,5</w:t>
            </w:r>
            <w:r w:rsidRPr="00621149">
              <w:rPr>
                <w:sz w:val="20"/>
                <w:szCs w:val="20"/>
              </w:rPr>
              <w:t>%</w:t>
            </w:r>
          </w:p>
        </w:tc>
      </w:tr>
      <w:tr w:rsidR="002027FA" w:rsidTr="00D2496D">
        <w:trPr>
          <w:trHeight w:val="255"/>
        </w:trPr>
        <w:tc>
          <w:tcPr>
            <w:tcW w:w="486" w:type="dxa"/>
            <w:tcBorders>
              <w:top w:val="nil"/>
              <w:left w:val="single" w:sz="4" w:space="0" w:color="auto"/>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9</w:t>
            </w:r>
          </w:p>
        </w:tc>
        <w:tc>
          <w:tcPr>
            <w:tcW w:w="1689" w:type="dxa"/>
            <w:tcBorders>
              <w:top w:val="nil"/>
              <w:left w:val="nil"/>
              <w:bottom w:val="single" w:sz="4" w:space="0" w:color="auto"/>
              <w:right w:val="single" w:sz="4" w:space="0" w:color="auto"/>
            </w:tcBorders>
            <w:vAlign w:val="bottom"/>
          </w:tcPr>
          <w:p w:rsidR="002027FA" w:rsidRPr="00621149" w:rsidRDefault="002027FA" w:rsidP="00D2496D">
            <w:pPr>
              <w:rPr>
                <w:sz w:val="20"/>
                <w:szCs w:val="20"/>
              </w:rPr>
            </w:pPr>
            <w:r w:rsidRPr="00621149">
              <w:rPr>
                <w:sz w:val="20"/>
                <w:szCs w:val="20"/>
              </w:rPr>
              <w:t>Здравоохранение</w:t>
            </w:r>
          </w:p>
        </w:tc>
        <w:tc>
          <w:tcPr>
            <w:tcW w:w="1052" w:type="dxa"/>
            <w:tcBorders>
              <w:top w:val="nil"/>
              <w:left w:val="nil"/>
              <w:bottom w:val="single" w:sz="4" w:space="0" w:color="auto"/>
              <w:right w:val="single" w:sz="4" w:space="0" w:color="auto"/>
            </w:tcBorders>
            <w:vAlign w:val="bottom"/>
          </w:tcPr>
          <w:p w:rsidR="002027FA" w:rsidRPr="00621149" w:rsidRDefault="002027FA" w:rsidP="00D2496D">
            <w:pPr>
              <w:jc w:val="right"/>
              <w:rPr>
                <w:sz w:val="20"/>
                <w:szCs w:val="20"/>
              </w:rPr>
            </w:pPr>
            <w:r>
              <w:rPr>
                <w:sz w:val="20"/>
                <w:szCs w:val="20"/>
              </w:rPr>
              <w:t>47,7</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9,7</w:t>
            </w:r>
            <w:r w:rsidRPr="00621149">
              <w:rPr>
                <w:sz w:val="20"/>
                <w:szCs w:val="20"/>
              </w:rPr>
              <w:t>%</w:t>
            </w:r>
          </w:p>
        </w:tc>
        <w:tc>
          <w:tcPr>
            <w:tcW w:w="1062"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0</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0</w:t>
            </w:r>
          </w:p>
        </w:tc>
        <w:tc>
          <w:tcPr>
            <w:tcW w:w="1075"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0</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0</w:t>
            </w:r>
          </w:p>
        </w:tc>
        <w:tc>
          <w:tcPr>
            <w:tcW w:w="1147"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0</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0</w:t>
            </w:r>
          </w:p>
        </w:tc>
      </w:tr>
      <w:tr w:rsidR="002027FA" w:rsidTr="00D2496D">
        <w:trPr>
          <w:trHeight w:val="255"/>
        </w:trPr>
        <w:tc>
          <w:tcPr>
            <w:tcW w:w="486" w:type="dxa"/>
            <w:tcBorders>
              <w:top w:val="nil"/>
              <w:left w:val="single" w:sz="4" w:space="0" w:color="auto"/>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10</w:t>
            </w:r>
          </w:p>
        </w:tc>
        <w:tc>
          <w:tcPr>
            <w:tcW w:w="1689" w:type="dxa"/>
            <w:tcBorders>
              <w:top w:val="nil"/>
              <w:left w:val="nil"/>
              <w:bottom w:val="single" w:sz="4" w:space="0" w:color="auto"/>
              <w:right w:val="single" w:sz="4" w:space="0" w:color="auto"/>
            </w:tcBorders>
            <w:vAlign w:val="bottom"/>
          </w:tcPr>
          <w:p w:rsidR="002027FA" w:rsidRPr="00621149" w:rsidRDefault="002027FA" w:rsidP="00D2496D">
            <w:pPr>
              <w:rPr>
                <w:sz w:val="20"/>
                <w:szCs w:val="20"/>
              </w:rPr>
            </w:pPr>
            <w:r w:rsidRPr="00621149">
              <w:rPr>
                <w:sz w:val="20"/>
                <w:szCs w:val="20"/>
              </w:rPr>
              <w:t xml:space="preserve">Физкультура и спорт </w:t>
            </w:r>
          </w:p>
        </w:tc>
        <w:tc>
          <w:tcPr>
            <w:tcW w:w="1052" w:type="dxa"/>
            <w:tcBorders>
              <w:top w:val="nil"/>
              <w:left w:val="nil"/>
              <w:bottom w:val="single" w:sz="4" w:space="0" w:color="auto"/>
              <w:right w:val="single" w:sz="4" w:space="0" w:color="auto"/>
            </w:tcBorders>
            <w:vAlign w:val="bottom"/>
          </w:tcPr>
          <w:p w:rsidR="002027FA" w:rsidRPr="00621149" w:rsidRDefault="002027FA" w:rsidP="00D2496D">
            <w:pPr>
              <w:jc w:val="right"/>
              <w:rPr>
                <w:sz w:val="20"/>
                <w:szCs w:val="20"/>
              </w:rPr>
            </w:pPr>
            <w:r>
              <w:rPr>
                <w:sz w:val="20"/>
                <w:szCs w:val="20"/>
              </w:rPr>
              <w:t>34,3</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6,9</w:t>
            </w:r>
            <w:r w:rsidRPr="00621149">
              <w:rPr>
                <w:sz w:val="20"/>
                <w:szCs w:val="20"/>
              </w:rPr>
              <w:t>%</w:t>
            </w:r>
          </w:p>
        </w:tc>
        <w:tc>
          <w:tcPr>
            <w:tcW w:w="1062"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79,4</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17,2</w:t>
            </w:r>
            <w:r w:rsidRPr="00621149">
              <w:rPr>
                <w:sz w:val="20"/>
                <w:szCs w:val="20"/>
              </w:rPr>
              <w:t>%</w:t>
            </w:r>
          </w:p>
        </w:tc>
        <w:tc>
          <w:tcPr>
            <w:tcW w:w="1075"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82,8</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15,0</w:t>
            </w:r>
            <w:r w:rsidRPr="00621149">
              <w:rPr>
                <w:sz w:val="20"/>
                <w:szCs w:val="20"/>
              </w:rPr>
              <w:t>%</w:t>
            </w:r>
          </w:p>
        </w:tc>
        <w:tc>
          <w:tcPr>
            <w:tcW w:w="1147"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10,0</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2,4</w:t>
            </w:r>
            <w:r w:rsidRPr="00621149">
              <w:rPr>
                <w:sz w:val="20"/>
                <w:szCs w:val="20"/>
              </w:rPr>
              <w:t>%</w:t>
            </w:r>
          </w:p>
        </w:tc>
      </w:tr>
      <w:tr w:rsidR="002027FA" w:rsidTr="00D2496D">
        <w:trPr>
          <w:trHeight w:val="255"/>
        </w:trPr>
        <w:tc>
          <w:tcPr>
            <w:tcW w:w="486" w:type="dxa"/>
            <w:tcBorders>
              <w:top w:val="nil"/>
              <w:left w:val="single" w:sz="4" w:space="0" w:color="auto"/>
              <w:bottom w:val="single" w:sz="4" w:space="0" w:color="auto"/>
              <w:right w:val="single" w:sz="4" w:space="0" w:color="auto"/>
            </w:tcBorders>
            <w:noWrap/>
            <w:vAlign w:val="bottom"/>
          </w:tcPr>
          <w:p w:rsidR="002027FA" w:rsidRPr="00621149" w:rsidRDefault="002027FA" w:rsidP="00D2496D">
            <w:pPr>
              <w:rPr>
                <w:sz w:val="20"/>
                <w:szCs w:val="20"/>
              </w:rPr>
            </w:pPr>
            <w:r w:rsidRPr="00621149">
              <w:rPr>
                <w:sz w:val="20"/>
                <w:szCs w:val="20"/>
              </w:rPr>
              <w:t> </w:t>
            </w:r>
          </w:p>
        </w:tc>
        <w:tc>
          <w:tcPr>
            <w:tcW w:w="1689" w:type="dxa"/>
            <w:tcBorders>
              <w:top w:val="nil"/>
              <w:left w:val="nil"/>
              <w:bottom w:val="single" w:sz="4" w:space="0" w:color="auto"/>
              <w:right w:val="single" w:sz="4" w:space="0" w:color="auto"/>
            </w:tcBorders>
            <w:vAlign w:val="bottom"/>
          </w:tcPr>
          <w:p w:rsidR="002027FA" w:rsidRPr="00621149" w:rsidRDefault="002027FA" w:rsidP="00D2496D">
            <w:pPr>
              <w:rPr>
                <w:sz w:val="20"/>
                <w:szCs w:val="20"/>
              </w:rPr>
            </w:pPr>
            <w:r w:rsidRPr="00621149">
              <w:rPr>
                <w:sz w:val="20"/>
                <w:szCs w:val="20"/>
              </w:rPr>
              <w:t>ИТОГО:</w:t>
            </w:r>
          </w:p>
        </w:tc>
        <w:tc>
          <w:tcPr>
            <w:tcW w:w="1052" w:type="dxa"/>
            <w:tcBorders>
              <w:top w:val="nil"/>
              <w:left w:val="nil"/>
              <w:bottom w:val="single" w:sz="4" w:space="0" w:color="auto"/>
              <w:right w:val="single" w:sz="4" w:space="0" w:color="auto"/>
            </w:tcBorders>
            <w:vAlign w:val="bottom"/>
          </w:tcPr>
          <w:p w:rsidR="002027FA" w:rsidRPr="00621149" w:rsidRDefault="002027FA" w:rsidP="00D2496D">
            <w:pPr>
              <w:jc w:val="right"/>
              <w:rPr>
                <w:b/>
                <w:bCs/>
                <w:sz w:val="20"/>
                <w:szCs w:val="20"/>
              </w:rPr>
            </w:pPr>
            <w:r>
              <w:rPr>
                <w:b/>
                <w:bCs/>
                <w:sz w:val="20"/>
                <w:szCs w:val="20"/>
              </w:rPr>
              <w:t>491,4</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sidRPr="00621149">
              <w:rPr>
                <w:sz w:val="20"/>
                <w:szCs w:val="20"/>
              </w:rPr>
              <w:t>100,0%</w:t>
            </w:r>
          </w:p>
        </w:tc>
        <w:tc>
          <w:tcPr>
            <w:tcW w:w="1062" w:type="dxa"/>
            <w:tcBorders>
              <w:top w:val="nil"/>
              <w:left w:val="nil"/>
              <w:bottom w:val="single" w:sz="4" w:space="0" w:color="auto"/>
              <w:right w:val="single" w:sz="4" w:space="0" w:color="auto"/>
            </w:tcBorders>
            <w:noWrap/>
            <w:vAlign w:val="bottom"/>
          </w:tcPr>
          <w:p w:rsidR="002027FA" w:rsidRPr="00621149" w:rsidRDefault="002027FA" w:rsidP="00D2496D">
            <w:pPr>
              <w:jc w:val="right"/>
              <w:rPr>
                <w:b/>
                <w:bCs/>
                <w:sz w:val="20"/>
                <w:szCs w:val="20"/>
              </w:rPr>
            </w:pPr>
            <w:r>
              <w:rPr>
                <w:b/>
                <w:bCs/>
                <w:sz w:val="20"/>
                <w:szCs w:val="20"/>
              </w:rPr>
              <w:t>461,1</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sidRPr="00621149">
              <w:rPr>
                <w:sz w:val="20"/>
                <w:szCs w:val="20"/>
              </w:rPr>
              <w:t>100,0%</w:t>
            </w:r>
          </w:p>
        </w:tc>
        <w:tc>
          <w:tcPr>
            <w:tcW w:w="1075" w:type="dxa"/>
            <w:tcBorders>
              <w:top w:val="nil"/>
              <w:left w:val="nil"/>
              <w:bottom w:val="single" w:sz="4" w:space="0" w:color="auto"/>
              <w:right w:val="single" w:sz="4" w:space="0" w:color="auto"/>
            </w:tcBorders>
            <w:noWrap/>
            <w:vAlign w:val="bottom"/>
          </w:tcPr>
          <w:p w:rsidR="002027FA" w:rsidRPr="00621149" w:rsidRDefault="002027FA" w:rsidP="00D2496D">
            <w:pPr>
              <w:jc w:val="right"/>
              <w:rPr>
                <w:b/>
                <w:bCs/>
                <w:sz w:val="20"/>
                <w:szCs w:val="20"/>
              </w:rPr>
            </w:pPr>
            <w:r>
              <w:rPr>
                <w:b/>
                <w:bCs/>
                <w:sz w:val="20"/>
                <w:szCs w:val="20"/>
              </w:rPr>
              <w:t>550,6</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sidRPr="00621149">
              <w:rPr>
                <w:sz w:val="20"/>
                <w:szCs w:val="20"/>
              </w:rPr>
              <w:t>100,0%</w:t>
            </w:r>
          </w:p>
        </w:tc>
        <w:tc>
          <w:tcPr>
            <w:tcW w:w="1147" w:type="dxa"/>
            <w:tcBorders>
              <w:top w:val="nil"/>
              <w:left w:val="nil"/>
              <w:bottom w:val="single" w:sz="4" w:space="0" w:color="auto"/>
              <w:right w:val="single" w:sz="4" w:space="0" w:color="auto"/>
            </w:tcBorders>
            <w:noWrap/>
            <w:vAlign w:val="bottom"/>
          </w:tcPr>
          <w:p w:rsidR="002027FA" w:rsidRPr="00621149" w:rsidRDefault="002027FA" w:rsidP="00D2496D">
            <w:pPr>
              <w:jc w:val="right"/>
              <w:rPr>
                <w:b/>
                <w:bCs/>
                <w:sz w:val="20"/>
                <w:szCs w:val="20"/>
              </w:rPr>
            </w:pPr>
            <w:r>
              <w:rPr>
                <w:b/>
                <w:bCs/>
                <w:sz w:val="20"/>
                <w:szCs w:val="20"/>
              </w:rPr>
              <w:t>418,5</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sidRPr="00621149">
              <w:rPr>
                <w:sz w:val="20"/>
                <w:szCs w:val="20"/>
              </w:rPr>
              <w:t>100,0%</w:t>
            </w:r>
          </w:p>
        </w:tc>
      </w:tr>
      <w:tr w:rsidR="002027FA" w:rsidTr="00D2496D">
        <w:trPr>
          <w:trHeight w:val="510"/>
        </w:trPr>
        <w:tc>
          <w:tcPr>
            <w:tcW w:w="486" w:type="dxa"/>
            <w:tcBorders>
              <w:top w:val="nil"/>
              <w:left w:val="single" w:sz="4" w:space="0" w:color="auto"/>
              <w:bottom w:val="single" w:sz="4" w:space="0" w:color="auto"/>
              <w:right w:val="single" w:sz="4" w:space="0" w:color="auto"/>
            </w:tcBorders>
            <w:noWrap/>
            <w:vAlign w:val="bottom"/>
          </w:tcPr>
          <w:p w:rsidR="002027FA" w:rsidRPr="00621149" w:rsidRDefault="002027FA" w:rsidP="00D2496D">
            <w:pPr>
              <w:rPr>
                <w:sz w:val="20"/>
                <w:szCs w:val="20"/>
              </w:rPr>
            </w:pPr>
            <w:r w:rsidRPr="00621149">
              <w:rPr>
                <w:sz w:val="20"/>
                <w:szCs w:val="20"/>
              </w:rPr>
              <w:t> </w:t>
            </w:r>
          </w:p>
        </w:tc>
        <w:tc>
          <w:tcPr>
            <w:tcW w:w="1689" w:type="dxa"/>
            <w:tcBorders>
              <w:top w:val="nil"/>
              <w:left w:val="nil"/>
              <w:bottom w:val="single" w:sz="4" w:space="0" w:color="auto"/>
              <w:right w:val="single" w:sz="4" w:space="0" w:color="auto"/>
            </w:tcBorders>
            <w:vAlign w:val="bottom"/>
          </w:tcPr>
          <w:p w:rsidR="002027FA" w:rsidRPr="00621149" w:rsidRDefault="002027FA" w:rsidP="00D2496D">
            <w:pPr>
              <w:rPr>
                <w:sz w:val="20"/>
                <w:szCs w:val="20"/>
              </w:rPr>
            </w:pPr>
            <w:r w:rsidRPr="00621149">
              <w:rPr>
                <w:sz w:val="20"/>
                <w:szCs w:val="20"/>
              </w:rPr>
              <w:t xml:space="preserve">      из них по долгосрочной программе капвложений</w:t>
            </w:r>
          </w:p>
        </w:tc>
        <w:tc>
          <w:tcPr>
            <w:tcW w:w="1052" w:type="dxa"/>
            <w:tcBorders>
              <w:top w:val="nil"/>
              <w:left w:val="nil"/>
              <w:bottom w:val="single" w:sz="4" w:space="0" w:color="auto"/>
              <w:right w:val="single" w:sz="4" w:space="0" w:color="auto"/>
            </w:tcBorders>
            <w:vAlign w:val="bottom"/>
          </w:tcPr>
          <w:p w:rsidR="002027FA" w:rsidRPr="00621149" w:rsidRDefault="002027FA" w:rsidP="00D2496D">
            <w:pPr>
              <w:jc w:val="right"/>
              <w:rPr>
                <w:sz w:val="20"/>
                <w:szCs w:val="20"/>
              </w:rPr>
            </w:pPr>
            <w:r>
              <w:rPr>
                <w:sz w:val="20"/>
                <w:szCs w:val="20"/>
              </w:rPr>
              <w:t>260,2</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53,0</w:t>
            </w:r>
            <w:r w:rsidRPr="00621149">
              <w:rPr>
                <w:sz w:val="20"/>
                <w:szCs w:val="20"/>
              </w:rPr>
              <w:t>%</w:t>
            </w:r>
          </w:p>
        </w:tc>
        <w:tc>
          <w:tcPr>
            <w:tcW w:w="1062"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192,4</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41,7</w:t>
            </w:r>
            <w:r w:rsidRPr="00621149">
              <w:rPr>
                <w:sz w:val="20"/>
                <w:szCs w:val="20"/>
              </w:rPr>
              <w:t>%</w:t>
            </w:r>
          </w:p>
        </w:tc>
        <w:tc>
          <w:tcPr>
            <w:tcW w:w="1075"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292,7</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53,2</w:t>
            </w:r>
            <w:r w:rsidRPr="00621149">
              <w:rPr>
                <w:sz w:val="20"/>
                <w:szCs w:val="20"/>
              </w:rPr>
              <w:t>%</w:t>
            </w:r>
          </w:p>
        </w:tc>
        <w:tc>
          <w:tcPr>
            <w:tcW w:w="1147"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293,5</w:t>
            </w:r>
          </w:p>
        </w:tc>
        <w:tc>
          <w:tcPr>
            <w:tcW w:w="833" w:type="dxa"/>
            <w:tcBorders>
              <w:top w:val="nil"/>
              <w:left w:val="nil"/>
              <w:bottom w:val="single" w:sz="4" w:space="0" w:color="auto"/>
              <w:right w:val="single" w:sz="4" w:space="0" w:color="auto"/>
            </w:tcBorders>
            <w:noWrap/>
            <w:vAlign w:val="bottom"/>
          </w:tcPr>
          <w:p w:rsidR="002027FA" w:rsidRPr="00621149" w:rsidRDefault="002027FA" w:rsidP="00D2496D">
            <w:pPr>
              <w:jc w:val="right"/>
              <w:rPr>
                <w:sz w:val="20"/>
                <w:szCs w:val="20"/>
              </w:rPr>
            </w:pPr>
            <w:r>
              <w:rPr>
                <w:sz w:val="20"/>
                <w:szCs w:val="20"/>
              </w:rPr>
              <w:t>70,1</w:t>
            </w:r>
            <w:r w:rsidRPr="00621149">
              <w:rPr>
                <w:sz w:val="20"/>
                <w:szCs w:val="20"/>
              </w:rPr>
              <w:t>%</w:t>
            </w:r>
          </w:p>
        </w:tc>
      </w:tr>
      <w:tr w:rsidR="002027FA" w:rsidTr="00D2496D">
        <w:trPr>
          <w:trHeight w:val="350"/>
        </w:trPr>
        <w:tc>
          <w:tcPr>
            <w:tcW w:w="486" w:type="dxa"/>
            <w:tcBorders>
              <w:top w:val="nil"/>
              <w:left w:val="single" w:sz="4" w:space="0" w:color="auto"/>
              <w:bottom w:val="single" w:sz="4" w:space="0" w:color="auto"/>
              <w:right w:val="single" w:sz="4" w:space="0" w:color="auto"/>
            </w:tcBorders>
            <w:noWrap/>
            <w:vAlign w:val="bottom"/>
          </w:tcPr>
          <w:p w:rsidR="002027FA" w:rsidRPr="00621149" w:rsidRDefault="002027FA" w:rsidP="00D2496D">
            <w:pPr>
              <w:rPr>
                <w:sz w:val="20"/>
                <w:szCs w:val="20"/>
              </w:rPr>
            </w:pPr>
            <w:r w:rsidRPr="00621149">
              <w:rPr>
                <w:sz w:val="20"/>
                <w:szCs w:val="20"/>
              </w:rPr>
              <w:t> </w:t>
            </w:r>
          </w:p>
        </w:tc>
        <w:tc>
          <w:tcPr>
            <w:tcW w:w="1689" w:type="dxa"/>
            <w:tcBorders>
              <w:top w:val="nil"/>
              <w:left w:val="nil"/>
              <w:bottom w:val="single" w:sz="4" w:space="0" w:color="auto"/>
              <w:right w:val="single" w:sz="4" w:space="0" w:color="auto"/>
            </w:tcBorders>
            <w:vAlign w:val="bottom"/>
          </w:tcPr>
          <w:p w:rsidR="002027FA" w:rsidRPr="00621149" w:rsidRDefault="002027FA" w:rsidP="00D2496D">
            <w:pPr>
              <w:rPr>
                <w:sz w:val="20"/>
                <w:szCs w:val="20"/>
              </w:rPr>
            </w:pPr>
            <w:r w:rsidRPr="00621149">
              <w:rPr>
                <w:sz w:val="20"/>
                <w:szCs w:val="20"/>
              </w:rPr>
              <w:t xml:space="preserve">Темп прироста </w:t>
            </w:r>
            <w:r>
              <w:rPr>
                <w:sz w:val="20"/>
                <w:szCs w:val="20"/>
              </w:rPr>
              <w:t xml:space="preserve">(снижения) </w:t>
            </w:r>
            <w:r w:rsidRPr="00621149">
              <w:rPr>
                <w:sz w:val="20"/>
                <w:szCs w:val="20"/>
              </w:rPr>
              <w:t>объема ассигнований на осуществление инвестиций к предыдущему году, %</w:t>
            </w:r>
          </w:p>
        </w:tc>
        <w:tc>
          <w:tcPr>
            <w:tcW w:w="1885" w:type="dxa"/>
            <w:gridSpan w:val="2"/>
            <w:tcBorders>
              <w:top w:val="single" w:sz="4" w:space="0" w:color="auto"/>
              <w:left w:val="nil"/>
              <w:bottom w:val="single" w:sz="4" w:space="0" w:color="auto"/>
              <w:right w:val="single" w:sz="4" w:space="0" w:color="000000"/>
            </w:tcBorders>
            <w:noWrap/>
            <w:vAlign w:val="center"/>
          </w:tcPr>
          <w:p w:rsidR="002027FA" w:rsidRPr="00621149" w:rsidRDefault="002027FA" w:rsidP="00D2496D">
            <w:pPr>
              <w:jc w:val="center"/>
              <w:rPr>
                <w:sz w:val="20"/>
                <w:szCs w:val="20"/>
              </w:rPr>
            </w:pPr>
            <w:r w:rsidRPr="00621149">
              <w:rPr>
                <w:sz w:val="20"/>
                <w:szCs w:val="20"/>
              </w:rPr>
              <w:t>Х</w:t>
            </w:r>
          </w:p>
        </w:tc>
        <w:tc>
          <w:tcPr>
            <w:tcW w:w="1895" w:type="dxa"/>
            <w:gridSpan w:val="2"/>
            <w:tcBorders>
              <w:top w:val="single" w:sz="4" w:space="0" w:color="auto"/>
              <w:left w:val="nil"/>
              <w:bottom w:val="single" w:sz="4" w:space="0" w:color="auto"/>
              <w:right w:val="single" w:sz="4" w:space="0" w:color="000000"/>
            </w:tcBorders>
            <w:noWrap/>
            <w:vAlign w:val="center"/>
          </w:tcPr>
          <w:p w:rsidR="002027FA" w:rsidRPr="00621149" w:rsidRDefault="002027FA" w:rsidP="00D2496D">
            <w:pPr>
              <w:jc w:val="center"/>
              <w:rPr>
                <w:sz w:val="20"/>
                <w:szCs w:val="20"/>
              </w:rPr>
            </w:pPr>
            <w:r>
              <w:rPr>
                <w:sz w:val="20"/>
                <w:szCs w:val="20"/>
              </w:rPr>
              <w:t>-6,2</w:t>
            </w:r>
            <w:r w:rsidRPr="00621149">
              <w:rPr>
                <w:sz w:val="20"/>
                <w:szCs w:val="20"/>
              </w:rPr>
              <w:t>%</w:t>
            </w:r>
          </w:p>
        </w:tc>
        <w:tc>
          <w:tcPr>
            <w:tcW w:w="1908" w:type="dxa"/>
            <w:gridSpan w:val="2"/>
            <w:tcBorders>
              <w:top w:val="single" w:sz="4" w:space="0" w:color="auto"/>
              <w:left w:val="nil"/>
              <w:bottom w:val="single" w:sz="4" w:space="0" w:color="auto"/>
              <w:right w:val="single" w:sz="4" w:space="0" w:color="000000"/>
            </w:tcBorders>
            <w:noWrap/>
            <w:vAlign w:val="center"/>
          </w:tcPr>
          <w:p w:rsidR="002027FA" w:rsidRPr="00621149" w:rsidRDefault="002027FA" w:rsidP="00D2496D">
            <w:pPr>
              <w:jc w:val="center"/>
              <w:rPr>
                <w:sz w:val="20"/>
                <w:szCs w:val="20"/>
              </w:rPr>
            </w:pPr>
            <w:r>
              <w:rPr>
                <w:sz w:val="20"/>
                <w:szCs w:val="20"/>
              </w:rPr>
              <w:t>19,4</w:t>
            </w:r>
            <w:r w:rsidRPr="00621149">
              <w:rPr>
                <w:sz w:val="20"/>
                <w:szCs w:val="20"/>
              </w:rPr>
              <w:t>%</w:t>
            </w:r>
          </w:p>
        </w:tc>
        <w:tc>
          <w:tcPr>
            <w:tcW w:w="1980" w:type="dxa"/>
            <w:gridSpan w:val="2"/>
            <w:tcBorders>
              <w:top w:val="single" w:sz="4" w:space="0" w:color="auto"/>
              <w:left w:val="nil"/>
              <w:bottom w:val="single" w:sz="4" w:space="0" w:color="auto"/>
              <w:right w:val="single" w:sz="4" w:space="0" w:color="000000"/>
            </w:tcBorders>
            <w:noWrap/>
            <w:vAlign w:val="center"/>
          </w:tcPr>
          <w:p w:rsidR="002027FA" w:rsidRPr="00621149" w:rsidRDefault="002027FA" w:rsidP="00D2496D">
            <w:pPr>
              <w:jc w:val="center"/>
              <w:rPr>
                <w:sz w:val="20"/>
                <w:szCs w:val="20"/>
              </w:rPr>
            </w:pPr>
            <w:r>
              <w:rPr>
                <w:sz w:val="20"/>
                <w:szCs w:val="20"/>
              </w:rPr>
              <w:t>-24,0</w:t>
            </w:r>
            <w:r w:rsidRPr="00621149">
              <w:rPr>
                <w:sz w:val="20"/>
                <w:szCs w:val="20"/>
              </w:rPr>
              <w:t>%</w:t>
            </w:r>
          </w:p>
        </w:tc>
      </w:tr>
    </w:tbl>
    <w:p w:rsidR="002027FA" w:rsidRPr="003A5F09" w:rsidRDefault="002027FA" w:rsidP="007A53A4">
      <w:pPr>
        <w:pStyle w:val="aa"/>
        <w:spacing w:after="0" w:line="360" w:lineRule="auto"/>
        <w:ind w:firstLine="709"/>
        <w:jc w:val="both"/>
        <w:rPr>
          <w:sz w:val="26"/>
        </w:rPr>
      </w:pPr>
    </w:p>
    <w:p w:rsidR="002027FA" w:rsidRDefault="002027FA" w:rsidP="007A53A4">
      <w:pPr>
        <w:spacing w:line="360" w:lineRule="auto"/>
        <w:ind w:firstLine="709"/>
        <w:jc w:val="both"/>
        <w:rPr>
          <w:sz w:val="26"/>
          <w:szCs w:val="26"/>
        </w:rPr>
      </w:pPr>
      <w:r>
        <w:rPr>
          <w:sz w:val="26"/>
          <w:szCs w:val="26"/>
        </w:rPr>
        <w:t>Н</w:t>
      </w:r>
      <w:r w:rsidRPr="000626A6">
        <w:rPr>
          <w:sz w:val="26"/>
          <w:szCs w:val="26"/>
        </w:rPr>
        <w:t xml:space="preserve">а реализацию </w:t>
      </w:r>
      <w:r w:rsidRPr="00EA4B0E">
        <w:rPr>
          <w:i/>
          <w:sz w:val="26"/>
          <w:szCs w:val="26"/>
        </w:rPr>
        <w:t>долгосрочной программы капитальных вложений</w:t>
      </w:r>
      <w:r w:rsidRPr="000626A6">
        <w:rPr>
          <w:sz w:val="26"/>
          <w:szCs w:val="26"/>
        </w:rPr>
        <w:t xml:space="preserve"> </w:t>
      </w:r>
      <w:r>
        <w:rPr>
          <w:sz w:val="26"/>
          <w:szCs w:val="26"/>
        </w:rPr>
        <w:t xml:space="preserve">согласно проекту за счет собственных средств бюджета города предусмотрено </w:t>
      </w:r>
      <w:r w:rsidRPr="00EA4B0E">
        <w:rPr>
          <w:sz w:val="26"/>
          <w:szCs w:val="26"/>
        </w:rPr>
        <w:t>778,6</w:t>
      </w:r>
      <w:r w:rsidRPr="000626A6">
        <w:rPr>
          <w:sz w:val="26"/>
          <w:szCs w:val="26"/>
        </w:rPr>
        <w:t xml:space="preserve"> млн рублей, в том числе: в 201</w:t>
      </w:r>
      <w:r>
        <w:rPr>
          <w:sz w:val="26"/>
          <w:szCs w:val="26"/>
        </w:rPr>
        <w:t>2</w:t>
      </w:r>
      <w:r w:rsidRPr="000626A6">
        <w:rPr>
          <w:sz w:val="26"/>
          <w:szCs w:val="26"/>
        </w:rPr>
        <w:t xml:space="preserve"> году на </w:t>
      </w:r>
      <w:r>
        <w:rPr>
          <w:sz w:val="26"/>
          <w:szCs w:val="26"/>
        </w:rPr>
        <w:t>15</w:t>
      </w:r>
      <w:r w:rsidRPr="000626A6">
        <w:rPr>
          <w:sz w:val="26"/>
          <w:szCs w:val="26"/>
        </w:rPr>
        <w:t xml:space="preserve"> </w:t>
      </w:r>
      <w:r>
        <w:rPr>
          <w:sz w:val="26"/>
          <w:szCs w:val="26"/>
        </w:rPr>
        <w:t xml:space="preserve">инвестиционных </w:t>
      </w:r>
      <w:r w:rsidRPr="000626A6">
        <w:rPr>
          <w:sz w:val="26"/>
          <w:szCs w:val="26"/>
        </w:rPr>
        <w:t xml:space="preserve">проектов </w:t>
      </w:r>
      <w:r>
        <w:rPr>
          <w:sz w:val="26"/>
          <w:szCs w:val="26"/>
        </w:rPr>
        <w:t>192,4</w:t>
      </w:r>
      <w:r w:rsidRPr="000626A6">
        <w:rPr>
          <w:sz w:val="26"/>
          <w:szCs w:val="26"/>
        </w:rPr>
        <w:t xml:space="preserve"> млн рублей; в 201</w:t>
      </w:r>
      <w:r>
        <w:rPr>
          <w:sz w:val="26"/>
          <w:szCs w:val="26"/>
        </w:rPr>
        <w:t>3</w:t>
      </w:r>
      <w:r w:rsidRPr="000626A6">
        <w:rPr>
          <w:sz w:val="26"/>
          <w:szCs w:val="26"/>
        </w:rPr>
        <w:t xml:space="preserve"> </w:t>
      </w:r>
      <w:r>
        <w:rPr>
          <w:sz w:val="26"/>
          <w:szCs w:val="26"/>
        </w:rPr>
        <w:t>на</w:t>
      </w:r>
      <w:r w:rsidRPr="000626A6">
        <w:rPr>
          <w:sz w:val="26"/>
          <w:szCs w:val="26"/>
        </w:rPr>
        <w:t xml:space="preserve"> </w:t>
      </w:r>
      <w:r>
        <w:rPr>
          <w:sz w:val="26"/>
          <w:szCs w:val="26"/>
        </w:rPr>
        <w:t>13 проектов  292,7</w:t>
      </w:r>
      <w:r w:rsidRPr="000626A6">
        <w:rPr>
          <w:sz w:val="26"/>
          <w:szCs w:val="26"/>
        </w:rPr>
        <w:t xml:space="preserve"> млн рублей; в 201</w:t>
      </w:r>
      <w:r>
        <w:rPr>
          <w:sz w:val="26"/>
          <w:szCs w:val="26"/>
        </w:rPr>
        <w:t xml:space="preserve">4 </w:t>
      </w:r>
      <w:r w:rsidRPr="000626A6">
        <w:rPr>
          <w:sz w:val="26"/>
          <w:szCs w:val="26"/>
        </w:rPr>
        <w:t xml:space="preserve"> на </w:t>
      </w:r>
      <w:r>
        <w:rPr>
          <w:sz w:val="26"/>
          <w:szCs w:val="26"/>
        </w:rPr>
        <w:t>5</w:t>
      </w:r>
      <w:r w:rsidRPr="000626A6">
        <w:rPr>
          <w:sz w:val="26"/>
          <w:szCs w:val="26"/>
        </w:rPr>
        <w:t xml:space="preserve"> проектов </w:t>
      </w:r>
      <w:r>
        <w:rPr>
          <w:sz w:val="26"/>
          <w:szCs w:val="26"/>
        </w:rPr>
        <w:t>293,5</w:t>
      </w:r>
      <w:r w:rsidRPr="000626A6">
        <w:rPr>
          <w:sz w:val="26"/>
          <w:szCs w:val="26"/>
        </w:rPr>
        <w:t xml:space="preserve"> млн рублей. </w:t>
      </w:r>
    </w:p>
    <w:p w:rsidR="002027FA" w:rsidRDefault="002027FA" w:rsidP="007A53A4">
      <w:pPr>
        <w:spacing w:line="360" w:lineRule="auto"/>
        <w:ind w:firstLine="709"/>
        <w:jc w:val="both"/>
        <w:rPr>
          <w:sz w:val="26"/>
          <w:szCs w:val="26"/>
        </w:rPr>
      </w:pPr>
      <w:r w:rsidRPr="000626A6">
        <w:rPr>
          <w:sz w:val="26"/>
          <w:szCs w:val="26"/>
        </w:rPr>
        <w:t xml:space="preserve">В </w:t>
      </w:r>
      <w:r>
        <w:rPr>
          <w:sz w:val="26"/>
          <w:szCs w:val="26"/>
        </w:rPr>
        <w:t xml:space="preserve">рамках </w:t>
      </w:r>
      <w:r w:rsidRPr="000626A6">
        <w:rPr>
          <w:sz w:val="26"/>
          <w:szCs w:val="26"/>
        </w:rPr>
        <w:t>долгосрочной прогр</w:t>
      </w:r>
      <w:r>
        <w:rPr>
          <w:sz w:val="26"/>
          <w:szCs w:val="26"/>
        </w:rPr>
        <w:t>аммы капитальных вложений в 2012</w:t>
      </w:r>
      <w:r w:rsidRPr="000626A6">
        <w:rPr>
          <w:sz w:val="26"/>
          <w:szCs w:val="26"/>
        </w:rPr>
        <w:t xml:space="preserve"> году планируется начать реализацию </w:t>
      </w:r>
      <w:r>
        <w:rPr>
          <w:sz w:val="26"/>
          <w:szCs w:val="26"/>
        </w:rPr>
        <w:t xml:space="preserve">трех </w:t>
      </w:r>
      <w:r w:rsidRPr="000626A6">
        <w:rPr>
          <w:sz w:val="26"/>
          <w:szCs w:val="26"/>
        </w:rPr>
        <w:t>новых инвестиционных проектов</w:t>
      </w:r>
      <w:r>
        <w:rPr>
          <w:sz w:val="26"/>
          <w:szCs w:val="26"/>
        </w:rPr>
        <w:t xml:space="preserve"> общей стоимостью 321,9 млн рублей</w:t>
      </w:r>
      <w:r w:rsidRPr="000626A6">
        <w:rPr>
          <w:sz w:val="26"/>
          <w:szCs w:val="26"/>
        </w:rPr>
        <w:t>, в 201</w:t>
      </w:r>
      <w:r>
        <w:rPr>
          <w:sz w:val="26"/>
          <w:szCs w:val="26"/>
        </w:rPr>
        <w:t>3</w:t>
      </w:r>
      <w:r w:rsidRPr="000626A6">
        <w:rPr>
          <w:sz w:val="26"/>
          <w:szCs w:val="26"/>
        </w:rPr>
        <w:t xml:space="preserve"> </w:t>
      </w:r>
      <w:r>
        <w:rPr>
          <w:sz w:val="26"/>
          <w:szCs w:val="26"/>
        </w:rPr>
        <w:t>–</w:t>
      </w:r>
      <w:r w:rsidRPr="000626A6">
        <w:rPr>
          <w:sz w:val="26"/>
          <w:szCs w:val="26"/>
        </w:rPr>
        <w:t xml:space="preserve"> </w:t>
      </w:r>
      <w:r>
        <w:rPr>
          <w:sz w:val="26"/>
          <w:szCs w:val="26"/>
        </w:rPr>
        <w:t>четырех проектов общей стоимостью 223,0 млн рублей. В проект бюджета на 2012 год на указанные проекты включены ассигнования за счет собственных средств бюджета города в размере 8,9 млн рублей, на 2013 год – 23,5 млн рублей.  (таблица 3).</w:t>
      </w:r>
    </w:p>
    <w:p w:rsidR="002027FA" w:rsidRDefault="002027FA" w:rsidP="007A53A4">
      <w:pPr>
        <w:spacing w:line="360" w:lineRule="auto"/>
        <w:ind w:firstLine="709"/>
        <w:jc w:val="right"/>
        <w:rPr>
          <w:sz w:val="26"/>
          <w:szCs w:val="26"/>
        </w:rPr>
      </w:pPr>
      <w:r>
        <w:rPr>
          <w:sz w:val="26"/>
          <w:szCs w:val="26"/>
        </w:rPr>
        <w:t>Таблица 3</w:t>
      </w:r>
    </w:p>
    <w:p w:rsidR="002027FA" w:rsidRDefault="002027FA" w:rsidP="0003690A">
      <w:pPr>
        <w:ind w:firstLine="709"/>
        <w:jc w:val="center"/>
        <w:rPr>
          <w:sz w:val="26"/>
          <w:szCs w:val="26"/>
        </w:rPr>
      </w:pPr>
      <w:r>
        <w:rPr>
          <w:sz w:val="26"/>
          <w:szCs w:val="26"/>
        </w:rPr>
        <w:t>Информация о новых инвестиционных проектах на 2012–2014 годы долгосрочной программы капитальных вложений на 2010–2020 годы</w:t>
      </w:r>
    </w:p>
    <w:p w:rsidR="002027FA" w:rsidRDefault="002027FA" w:rsidP="007A53A4">
      <w:pPr>
        <w:spacing w:line="360" w:lineRule="auto"/>
        <w:ind w:firstLine="709"/>
        <w:jc w:val="right"/>
        <w:rPr>
          <w:sz w:val="26"/>
          <w:szCs w:val="26"/>
        </w:rPr>
      </w:pPr>
      <w:r>
        <w:rPr>
          <w:sz w:val="26"/>
          <w:szCs w:val="26"/>
        </w:rPr>
        <w:t>тыс. рублей</w:t>
      </w:r>
    </w:p>
    <w:tbl>
      <w:tblPr>
        <w:tblW w:w="9499" w:type="dxa"/>
        <w:tblInd w:w="93" w:type="dxa"/>
        <w:tblLayout w:type="fixed"/>
        <w:tblLook w:val="0000" w:firstRow="0" w:lastRow="0" w:firstColumn="0" w:lastColumn="0" w:noHBand="0" w:noVBand="0"/>
      </w:tblPr>
      <w:tblGrid>
        <w:gridCol w:w="489"/>
        <w:gridCol w:w="3212"/>
        <w:gridCol w:w="1276"/>
        <w:gridCol w:w="1559"/>
        <w:gridCol w:w="1080"/>
        <w:gridCol w:w="1222"/>
        <w:gridCol w:w="661"/>
      </w:tblGrid>
      <w:tr w:rsidR="002027FA" w:rsidRPr="005D31B5" w:rsidTr="009F2143">
        <w:trPr>
          <w:trHeight w:val="450"/>
        </w:trPr>
        <w:tc>
          <w:tcPr>
            <w:tcW w:w="489" w:type="dxa"/>
            <w:vMerge w:val="restart"/>
            <w:tcBorders>
              <w:top w:val="single" w:sz="4" w:space="0" w:color="auto"/>
              <w:left w:val="single" w:sz="4" w:space="0" w:color="auto"/>
              <w:bottom w:val="single" w:sz="4" w:space="0" w:color="000000"/>
              <w:right w:val="single" w:sz="4" w:space="0" w:color="auto"/>
            </w:tcBorders>
            <w:vAlign w:val="center"/>
          </w:tcPr>
          <w:p w:rsidR="002027FA" w:rsidRPr="005D31B5" w:rsidRDefault="002027FA" w:rsidP="00D2496D">
            <w:pPr>
              <w:jc w:val="center"/>
              <w:rPr>
                <w:sz w:val="20"/>
                <w:szCs w:val="20"/>
              </w:rPr>
            </w:pPr>
            <w:r w:rsidRPr="005D31B5">
              <w:rPr>
                <w:sz w:val="20"/>
                <w:szCs w:val="20"/>
              </w:rPr>
              <w:t>№ п/п</w:t>
            </w:r>
          </w:p>
        </w:tc>
        <w:tc>
          <w:tcPr>
            <w:tcW w:w="3212" w:type="dxa"/>
            <w:vMerge w:val="restart"/>
            <w:tcBorders>
              <w:top w:val="single" w:sz="4" w:space="0" w:color="auto"/>
              <w:left w:val="single" w:sz="4" w:space="0" w:color="auto"/>
              <w:bottom w:val="single" w:sz="4" w:space="0" w:color="000000"/>
              <w:right w:val="single" w:sz="4" w:space="0" w:color="auto"/>
            </w:tcBorders>
            <w:vAlign w:val="center"/>
          </w:tcPr>
          <w:p w:rsidR="002027FA" w:rsidRPr="005D31B5" w:rsidRDefault="002027FA" w:rsidP="00D2496D">
            <w:pPr>
              <w:jc w:val="center"/>
              <w:rPr>
                <w:sz w:val="20"/>
                <w:szCs w:val="20"/>
              </w:rPr>
            </w:pPr>
            <w:r w:rsidRPr="005D31B5">
              <w:rPr>
                <w:sz w:val="20"/>
                <w:szCs w:val="20"/>
              </w:rPr>
              <w:t>Наименование инвестиционного проекта</w:t>
            </w:r>
          </w:p>
        </w:tc>
        <w:tc>
          <w:tcPr>
            <w:tcW w:w="1276" w:type="dxa"/>
            <w:vMerge w:val="restart"/>
            <w:tcBorders>
              <w:top w:val="single" w:sz="4" w:space="0" w:color="auto"/>
              <w:left w:val="single" w:sz="4" w:space="0" w:color="auto"/>
              <w:bottom w:val="single" w:sz="4" w:space="0" w:color="000000"/>
              <w:right w:val="single" w:sz="4" w:space="0" w:color="auto"/>
            </w:tcBorders>
            <w:vAlign w:val="center"/>
          </w:tcPr>
          <w:p w:rsidR="002027FA" w:rsidRPr="005D31B5" w:rsidRDefault="002027FA" w:rsidP="00D2496D">
            <w:pPr>
              <w:jc w:val="center"/>
              <w:rPr>
                <w:sz w:val="20"/>
                <w:szCs w:val="20"/>
              </w:rPr>
            </w:pPr>
            <w:r w:rsidRPr="005D31B5">
              <w:rPr>
                <w:sz w:val="20"/>
                <w:szCs w:val="20"/>
              </w:rPr>
              <w:t xml:space="preserve">Сроки реализации проекта </w:t>
            </w:r>
          </w:p>
        </w:tc>
        <w:tc>
          <w:tcPr>
            <w:tcW w:w="1559" w:type="dxa"/>
            <w:vMerge w:val="restart"/>
            <w:tcBorders>
              <w:top w:val="single" w:sz="4" w:space="0" w:color="auto"/>
              <w:left w:val="single" w:sz="4" w:space="0" w:color="auto"/>
              <w:bottom w:val="single" w:sz="4" w:space="0" w:color="000000"/>
              <w:right w:val="single" w:sz="4" w:space="0" w:color="auto"/>
            </w:tcBorders>
            <w:vAlign w:val="center"/>
          </w:tcPr>
          <w:p w:rsidR="002027FA" w:rsidRPr="005D31B5" w:rsidRDefault="002027FA" w:rsidP="00D2496D">
            <w:pPr>
              <w:jc w:val="center"/>
              <w:rPr>
                <w:sz w:val="20"/>
                <w:szCs w:val="20"/>
              </w:rPr>
            </w:pPr>
            <w:r w:rsidRPr="005D31B5">
              <w:rPr>
                <w:sz w:val="20"/>
                <w:szCs w:val="20"/>
              </w:rPr>
              <w:t xml:space="preserve">Общая стоимость инвестиционного проекта                </w:t>
            </w:r>
          </w:p>
        </w:tc>
        <w:tc>
          <w:tcPr>
            <w:tcW w:w="2963" w:type="dxa"/>
            <w:gridSpan w:val="3"/>
            <w:tcBorders>
              <w:top w:val="single" w:sz="4" w:space="0" w:color="auto"/>
              <w:left w:val="nil"/>
              <w:bottom w:val="single" w:sz="4" w:space="0" w:color="auto"/>
              <w:right w:val="single" w:sz="4" w:space="0" w:color="auto"/>
            </w:tcBorders>
            <w:vAlign w:val="bottom"/>
          </w:tcPr>
          <w:p w:rsidR="002027FA" w:rsidRPr="005D31B5" w:rsidRDefault="002027FA" w:rsidP="00D2496D">
            <w:pPr>
              <w:jc w:val="center"/>
              <w:rPr>
                <w:sz w:val="20"/>
                <w:szCs w:val="20"/>
              </w:rPr>
            </w:pPr>
            <w:r w:rsidRPr="005D31B5">
              <w:rPr>
                <w:sz w:val="20"/>
                <w:szCs w:val="20"/>
              </w:rPr>
              <w:t>в том числе включено в проект бюджета</w:t>
            </w:r>
          </w:p>
        </w:tc>
      </w:tr>
      <w:tr w:rsidR="002027FA" w:rsidRPr="005D31B5" w:rsidTr="009F2143">
        <w:trPr>
          <w:trHeight w:val="520"/>
        </w:trPr>
        <w:tc>
          <w:tcPr>
            <w:tcW w:w="489" w:type="dxa"/>
            <w:vMerge/>
            <w:tcBorders>
              <w:top w:val="single" w:sz="4" w:space="0" w:color="auto"/>
              <w:left w:val="single" w:sz="4" w:space="0" w:color="auto"/>
              <w:bottom w:val="single" w:sz="4" w:space="0" w:color="000000"/>
              <w:right w:val="single" w:sz="4" w:space="0" w:color="auto"/>
            </w:tcBorders>
            <w:vAlign w:val="center"/>
          </w:tcPr>
          <w:p w:rsidR="002027FA" w:rsidRPr="005D31B5" w:rsidRDefault="002027FA" w:rsidP="00D2496D">
            <w:pPr>
              <w:rPr>
                <w:sz w:val="20"/>
                <w:szCs w:val="20"/>
              </w:rPr>
            </w:pPr>
          </w:p>
        </w:tc>
        <w:tc>
          <w:tcPr>
            <w:tcW w:w="3212" w:type="dxa"/>
            <w:vMerge/>
            <w:tcBorders>
              <w:top w:val="single" w:sz="4" w:space="0" w:color="auto"/>
              <w:left w:val="single" w:sz="4" w:space="0" w:color="auto"/>
              <w:bottom w:val="single" w:sz="4" w:space="0" w:color="000000"/>
              <w:right w:val="single" w:sz="4" w:space="0" w:color="auto"/>
            </w:tcBorders>
            <w:vAlign w:val="center"/>
          </w:tcPr>
          <w:p w:rsidR="002027FA" w:rsidRPr="005D31B5" w:rsidRDefault="002027FA" w:rsidP="00D2496D">
            <w:pPr>
              <w:rPr>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tcPr>
          <w:p w:rsidR="002027FA" w:rsidRPr="005D31B5" w:rsidRDefault="002027FA" w:rsidP="00D2496D">
            <w:pPr>
              <w:rPr>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tcPr>
          <w:p w:rsidR="002027FA" w:rsidRPr="005D31B5" w:rsidRDefault="002027FA" w:rsidP="00D2496D">
            <w:pPr>
              <w:rPr>
                <w:sz w:val="20"/>
                <w:szCs w:val="20"/>
              </w:rPr>
            </w:pPr>
          </w:p>
        </w:tc>
        <w:tc>
          <w:tcPr>
            <w:tcW w:w="1080" w:type="dxa"/>
            <w:tcBorders>
              <w:top w:val="nil"/>
              <w:left w:val="nil"/>
              <w:bottom w:val="single" w:sz="4" w:space="0" w:color="auto"/>
              <w:right w:val="single" w:sz="4" w:space="0" w:color="auto"/>
            </w:tcBorders>
            <w:noWrap/>
            <w:vAlign w:val="bottom"/>
          </w:tcPr>
          <w:p w:rsidR="002027FA" w:rsidRPr="005D31B5" w:rsidRDefault="002027FA" w:rsidP="00D2496D">
            <w:pPr>
              <w:jc w:val="center"/>
              <w:rPr>
                <w:sz w:val="20"/>
                <w:szCs w:val="20"/>
              </w:rPr>
            </w:pPr>
            <w:r w:rsidRPr="005D31B5">
              <w:rPr>
                <w:sz w:val="20"/>
                <w:szCs w:val="20"/>
              </w:rPr>
              <w:t>2012</w:t>
            </w:r>
          </w:p>
        </w:tc>
        <w:tc>
          <w:tcPr>
            <w:tcW w:w="1222" w:type="dxa"/>
            <w:tcBorders>
              <w:top w:val="nil"/>
              <w:left w:val="nil"/>
              <w:bottom w:val="single" w:sz="4" w:space="0" w:color="auto"/>
              <w:right w:val="single" w:sz="4" w:space="0" w:color="auto"/>
            </w:tcBorders>
            <w:noWrap/>
            <w:vAlign w:val="bottom"/>
          </w:tcPr>
          <w:p w:rsidR="002027FA" w:rsidRPr="005D31B5" w:rsidRDefault="002027FA" w:rsidP="00D2496D">
            <w:pPr>
              <w:jc w:val="center"/>
              <w:rPr>
                <w:sz w:val="20"/>
                <w:szCs w:val="20"/>
              </w:rPr>
            </w:pPr>
            <w:r w:rsidRPr="005D31B5">
              <w:rPr>
                <w:sz w:val="20"/>
                <w:szCs w:val="20"/>
              </w:rPr>
              <w:t>2013</w:t>
            </w:r>
          </w:p>
        </w:tc>
        <w:tc>
          <w:tcPr>
            <w:tcW w:w="661" w:type="dxa"/>
            <w:tcBorders>
              <w:top w:val="nil"/>
              <w:left w:val="nil"/>
              <w:bottom w:val="single" w:sz="4" w:space="0" w:color="auto"/>
              <w:right w:val="single" w:sz="4" w:space="0" w:color="auto"/>
            </w:tcBorders>
            <w:noWrap/>
            <w:vAlign w:val="bottom"/>
          </w:tcPr>
          <w:p w:rsidR="002027FA" w:rsidRPr="005D31B5" w:rsidRDefault="002027FA" w:rsidP="00D2496D">
            <w:pPr>
              <w:jc w:val="center"/>
              <w:rPr>
                <w:sz w:val="20"/>
                <w:szCs w:val="20"/>
              </w:rPr>
            </w:pPr>
            <w:r w:rsidRPr="005D31B5">
              <w:rPr>
                <w:sz w:val="20"/>
                <w:szCs w:val="20"/>
              </w:rPr>
              <w:t>2014</w:t>
            </w:r>
          </w:p>
        </w:tc>
      </w:tr>
      <w:tr w:rsidR="002027FA" w:rsidRPr="005D31B5" w:rsidTr="009F2143">
        <w:trPr>
          <w:trHeight w:val="255"/>
        </w:trPr>
        <w:tc>
          <w:tcPr>
            <w:tcW w:w="489" w:type="dxa"/>
            <w:tcBorders>
              <w:top w:val="nil"/>
              <w:left w:val="single" w:sz="4" w:space="0" w:color="auto"/>
              <w:bottom w:val="single" w:sz="4" w:space="0" w:color="auto"/>
              <w:right w:val="single" w:sz="4" w:space="0" w:color="auto"/>
            </w:tcBorders>
            <w:noWrap/>
            <w:vAlign w:val="bottom"/>
          </w:tcPr>
          <w:p w:rsidR="002027FA" w:rsidRPr="005D31B5" w:rsidRDefault="002027FA" w:rsidP="00D2496D">
            <w:pPr>
              <w:rPr>
                <w:sz w:val="20"/>
                <w:szCs w:val="20"/>
              </w:rPr>
            </w:pPr>
            <w:r w:rsidRPr="005D31B5">
              <w:rPr>
                <w:sz w:val="20"/>
                <w:szCs w:val="20"/>
              </w:rPr>
              <w:t> </w:t>
            </w:r>
          </w:p>
        </w:tc>
        <w:tc>
          <w:tcPr>
            <w:tcW w:w="3212" w:type="dxa"/>
            <w:tcBorders>
              <w:top w:val="nil"/>
              <w:left w:val="nil"/>
              <w:bottom w:val="single" w:sz="4" w:space="0" w:color="auto"/>
              <w:right w:val="single" w:sz="4" w:space="0" w:color="auto"/>
            </w:tcBorders>
            <w:noWrap/>
            <w:vAlign w:val="bottom"/>
          </w:tcPr>
          <w:p w:rsidR="002027FA" w:rsidRPr="005D31B5" w:rsidRDefault="002027FA" w:rsidP="00D2496D">
            <w:pPr>
              <w:rPr>
                <w:b/>
                <w:bCs/>
                <w:sz w:val="20"/>
                <w:szCs w:val="20"/>
              </w:rPr>
            </w:pPr>
            <w:r w:rsidRPr="005D31B5">
              <w:rPr>
                <w:b/>
                <w:bCs/>
                <w:sz w:val="20"/>
                <w:szCs w:val="20"/>
              </w:rPr>
              <w:t xml:space="preserve">с 2012 года: </w:t>
            </w:r>
          </w:p>
        </w:tc>
        <w:tc>
          <w:tcPr>
            <w:tcW w:w="1276" w:type="dxa"/>
            <w:tcBorders>
              <w:top w:val="nil"/>
              <w:left w:val="nil"/>
              <w:bottom w:val="single" w:sz="4" w:space="0" w:color="auto"/>
              <w:right w:val="single" w:sz="4" w:space="0" w:color="auto"/>
            </w:tcBorders>
            <w:noWrap/>
            <w:vAlign w:val="bottom"/>
          </w:tcPr>
          <w:p w:rsidR="002027FA" w:rsidRPr="005D31B5" w:rsidRDefault="002027FA" w:rsidP="00D2496D">
            <w:pPr>
              <w:rPr>
                <w:sz w:val="20"/>
                <w:szCs w:val="20"/>
              </w:rPr>
            </w:pPr>
            <w:r w:rsidRPr="005D31B5">
              <w:rPr>
                <w:sz w:val="20"/>
                <w:szCs w:val="20"/>
              </w:rPr>
              <w:t> </w:t>
            </w:r>
          </w:p>
        </w:tc>
        <w:tc>
          <w:tcPr>
            <w:tcW w:w="1559" w:type="dxa"/>
            <w:tcBorders>
              <w:top w:val="nil"/>
              <w:left w:val="nil"/>
              <w:bottom w:val="single" w:sz="4" w:space="0" w:color="auto"/>
              <w:right w:val="single" w:sz="4" w:space="0" w:color="auto"/>
            </w:tcBorders>
            <w:noWrap/>
            <w:vAlign w:val="bottom"/>
          </w:tcPr>
          <w:p w:rsidR="002027FA" w:rsidRPr="005D31B5" w:rsidRDefault="002027FA" w:rsidP="00D2496D">
            <w:pPr>
              <w:jc w:val="right"/>
              <w:rPr>
                <w:b/>
                <w:bCs/>
                <w:sz w:val="20"/>
                <w:szCs w:val="20"/>
              </w:rPr>
            </w:pPr>
            <w:r w:rsidRPr="005D31B5">
              <w:rPr>
                <w:b/>
                <w:bCs/>
                <w:sz w:val="20"/>
                <w:szCs w:val="20"/>
              </w:rPr>
              <w:t>321 850,0</w:t>
            </w:r>
          </w:p>
        </w:tc>
        <w:tc>
          <w:tcPr>
            <w:tcW w:w="1080" w:type="dxa"/>
            <w:tcBorders>
              <w:top w:val="nil"/>
              <w:left w:val="nil"/>
              <w:bottom w:val="single" w:sz="4" w:space="0" w:color="auto"/>
              <w:right w:val="single" w:sz="4" w:space="0" w:color="auto"/>
            </w:tcBorders>
            <w:noWrap/>
            <w:vAlign w:val="bottom"/>
          </w:tcPr>
          <w:p w:rsidR="002027FA" w:rsidRPr="005D31B5" w:rsidRDefault="002027FA" w:rsidP="00D2496D">
            <w:pPr>
              <w:jc w:val="right"/>
              <w:rPr>
                <w:b/>
                <w:bCs/>
                <w:sz w:val="20"/>
                <w:szCs w:val="20"/>
              </w:rPr>
            </w:pPr>
            <w:r w:rsidRPr="005D31B5">
              <w:rPr>
                <w:b/>
                <w:bCs/>
                <w:sz w:val="20"/>
                <w:szCs w:val="20"/>
              </w:rPr>
              <w:t>8 850,0</w:t>
            </w:r>
          </w:p>
        </w:tc>
        <w:tc>
          <w:tcPr>
            <w:tcW w:w="1222" w:type="dxa"/>
            <w:tcBorders>
              <w:top w:val="nil"/>
              <w:left w:val="nil"/>
              <w:bottom w:val="single" w:sz="4" w:space="0" w:color="auto"/>
              <w:right w:val="single" w:sz="4" w:space="0" w:color="auto"/>
            </w:tcBorders>
            <w:noWrap/>
            <w:vAlign w:val="bottom"/>
          </w:tcPr>
          <w:p w:rsidR="002027FA" w:rsidRPr="005D31B5" w:rsidRDefault="002027FA" w:rsidP="00D2496D">
            <w:pPr>
              <w:jc w:val="right"/>
              <w:rPr>
                <w:b/>
                <w:bCs/>
                <w:sz w:val="20"/>
                <w:szCs w:val="20"/>
              </w:rPr>
            </w:pPr>
            <w:r w:rsidRPr="005D31B5">
              <w:rPr>
                <w:b/>
                <w:bCs/>
                <w:sz w:val="20"/>
                <w:szCs w:val="20"/>
              </w:rPr>
              <w:t>10 000,0</w:t>
            </w:r>
          </w:p>
        </w:tc>
        <w:tc>
          <w:tcPr>
            <w:tcW w:w="661" w:type="dxa"/>
            <w:tcBorders>
              <w:top w:val="nil"/>
              <w:left w:val="nil"/>
              <w:bottom w:val="single" w:sz="4" w:space="0" w:color="auto"/>
              <w:right w:val="single" w:sz="4" w:space="0" w:color="auto"/>
            </w:tcBorders>
            <w:noWrap/>
            <w:vAlign w:val="bottom"/>
          </w:tcPr>
          <w:p w:rsidR="002027FA" w:rsidRPr="005D31B5" w:rsidRDefault="002027FA" w:rsidP="00D2496D">
            <w:pPr>
              <w:jc w:val="right"/>
              <w:rPr>
                <w:b/>
                <w:bCs/>
                <w:sz w:val="20"/>
                <w:szCs w:val="20"/>
              </w:rPr>
            </w:pPr>
            <w:r w:rsidRPr="005D31B5">
              <w:rPr>
                <w:b/>
                <w:bCs/>
                <w:sz w:val="20"/>
                <w:szCs w:val="20"/>
              </w:rPr>
              <w:t>0,0</w:t>
            </w:r>
          </w:p>
        </w:tc>
      </w:tr>
      <w:tr w:rsidR="002027FA" w:rsidRPr="005D31B5" w:rsidTr="009F2143">
        <w:trPr>
          <w:trHeight w:val="942"/>
        </w:trPr>
        <w:tc>
          <w:tcPr>
            <w:tcW w:w="489" w:type="dxa"/>
            <w:tcBorders>
              <w:top w:val="nil"/>
              <w:left w:val="single" w:sz="4" w:space="0" w:color="auto"/>
              <w:bottom w:val="single" w:sz="4" w:space="0" w:color="auto"/>
              <w:right w:val="single" w:sz="4" w:space="0" w:color="auto"/>
            </w:tcBorders>
            <w:noWrap/>
            <w:vAlign w:val="bottom"/>
          </w:tcPr>
          <w:p w:rsidR="002027FA" w:rsidRPr="005D31B5" w:rsidRDefault="002027FA" w:rsidP="00D2496D">
            <w:pPr>
              <w:jc w:val="right"/>
              <w:rPr>
                <w:sz w:val="20"/>
                <w:szCs w:val="20"/>
              </w:rPr>
            </w:pPr>
            <w:r w:rsidRPr="005D31B5">
              <w:rPr>
                <w:sz w:val="20"/>
                <w:szCs w:val="20"/>
              </w:rPr>
              <w:t>1</w:t>
            </w:r>
          </w:p>
        </w:tc>
        <w:tc>
          <w:tcPr>
            <w:tcW w:w="3212" w:type="dxa"/>
            <w:tcBorders>
              <w:top w:val="nil"/>
              <w:left w:val="nil"/>
              <w:bottom w:val="single" w:sz="4" w:space="0" w:color="auto"/>
              <w:right w:val="single" w:sz="4" w:space="0" w:color="auto"/>
            </w:tcBorders>
            <w:vAlign w:val="bottom"/>
          </w:tcPr>
          <w:p w:rsidR="002027FA" w:rsidRPr="005D31B5" w:rsidRDefault="002027FA" w:rsidP="00D2496D">
            <w:pPr>
              <w:rPr>
                <w:sz w:val="20"/>
                <w:szCs w:val="20"/>
              </w:rPr>
            </w:pPr>
            <w:r w:rsidRPr="005D31B5">
              <w:rPr>
                <w:sz w:val="20"/>
                <w:szCs w:val="20"/>
              </w:rPr>
              <w:t>Реконструкция здания бывшего кинотеатра "Спутник" для использования учреждением культуры</w:t>
            </w:r>
          </w:p>
        </w:tc>
        <w:tc>
          <w:tcPr>
            <w:tcW w:w="1276" w:type="dxa"/>
            <w:tcBorders>
              <w:top w:val="nil"/>
              <w:left w:val="nil"/>
              <w:bottom w:val="single" w:sz="4" w:space="0" w:color="auto"/>
              <w:right w:val="single" w:sz="4" w:space="0" w:color="auto"/>
            </w:tcBorders>
            <w:noWrap/>
            <w:vAlign w:val="bottom"/>
          </w:tcPr>
          <w:p w:rsidR="002027FA" w:rsidRPr="005D31B5" w:rsidRDefault="002027FA" w:rsidP="00D2496D">
            <w:pPr>
              <w:jc w:val="center"/>
              <w:rPr>
                <w:sz w:val="20"/>
                <w:szCs w:val="20"/>
              </w:rPr>
            </w:pPr>
            <w:r w:rsidRPr="005D31B5">
              <w:rPr>
                <w:sz w:val="20"/>
                <w:szCs w:val="20"/>
              </w:rPr>
              <w:t>2012 - 2013</w:t>
            </w:r>
          </w:p>
        </w:tc>
        <w:tc>
          <w:tcPr>
            <w:tcW w:w="1559" w:type="dxa"/>
            <w:tcBorders>
              <w:top w:val="nil"/>
              <w:left w:val="nil"/>
              <w:bottom w:val="single" w:sz="4" w:space="0" w:color="auto"/>
              <w:right w:val="single" w:sz="4" w:space="0" w:color="auto"/>
            </w:tcBorders>
            <w:noWrap/>
            <w:vAlign w:val="bottom"/>
          </w:tcPr>
          <w:p w:rsidR="002027FA" w:rsidRPr="005D31B5" w:rsidRDefault="002027FA" w:rsidP="00D2496D">
            <w:pPr>
              <w:jc w:val="right"/>
              <w:rPr>
                <w:sz w:val="20"/>
                <w:szCs w:val="20"/>
              </w:rPr>
            </w:pPr>
            <w:r w:rsidRPr="005D31B5">
              <w:rPr>
                <w:sz w:val="20"/>
                <w:szCs w:val="20"/>
              </w:rPr>
              <w:t>10 250,0</w:t>
            </w:r>
          </w:p>
        </w:tc>
        <w:tc>
          <w:tcPr>
            <w:tcW w:w="1080" w:type="dxa"/>
            <w:tcBorders>
              <w:top w:val="nil"/>
              <w:left w:val="nil"/>
              <w:bottom w:val="single" w:sz="4" w:space="0" w:color="auto"/>
              <w:right w:val="single" w:sz="4" w:space="0" w:color="auto"/>
            </w:tcBorders>
            <w:noWrap/>
            <w:vAlign w:val="bottom"/>
          </w:tcPr>
          <w:p w:rsidR="002027FA" w:rsidRPr="005D31B5" w:rsidRDefault="002027FA" w:rsidP="00D2496D">
            <w:pPr>
              <w:jc w:val="right"/>
              <w:rPr>
                <w:sz w:val="20"/>
                <w:szCs w:val="20"/>
              </w:rPr>
            </w:pPr>
            <w:r w:rsidRPr="005D31B5">
              <w:rPr>
                <w:sz w:val="20"/>
                <w:szCs w:val="20"/>
              </w:rPr>
              <w:t>250,0</w:t>
            </w:r>
          </w:p>
        </w:tc>
        <w:tc>
          <w:tcPr>
            <w:tcW w:w="1222" w:type="dxa"/>
            <w:tcBorders>
              <w:top w:val="nil"/>
              <w:left w:val="nil"/>
              <w:bottom w:val="single" w:sz="4" w:space="0" w:color="auto"/>
              <w:right w:val="single" w:sz="4" w:space="0" w:color="auto"/>
            </w:tcBorders>
            <w:noWrap/>
            <w:vAlign w:val="bottom"/>
          </w:tcPr>
          <w:p w:rsidR="002027FA" w:rsidRPr="005D31B5" w:rsidRDefault="002027FA" w:rsidP="00D2496D">
            <w:pPr>
              <w:jc w:val="right"/>
              <w:rPr>
                <w:sz w:val="20"/>
                <w:szCs w:val="20"/>
              </w:rPr>
            </w:pPr>
            <w:r w:rsidRPr="005D31B5">
              <w:rPr>
                <w:sz w:val="20"/>
                <w:szCs w:val="20"/>
              </w:rPr>
              <w:t>10 000,0</w:t>
            </w:r>
          </w:p>
        </w:tc>
        <w:tc>
          <w:tcPr>
            <w:tcW w:w="661" w:type="dxa"/>
            <w:tcBorders>
              <w:top w:val="nil"/>
              <w:left w:val="nil"/>
              <w:bottom w:val="single" w:sz="4" w:space="0" w:color="auto"/>
              <w:right w:val="single" w:sz="4" w:space="0" w:color="auto"/>
            </w:tcBorders>
            <w:noWrap/>
            <w:vAlign w:val="bottom"/>
          </w:tcPr>
          <w:p w:rsidR="002027FA" w:rsidRPr="005D31B5" w:rsidRDefault="002027FA" w:rsidP="00D2496D">
            <w:pPr>
              <w:jc w:val="right"/>
              <w:rPr>
                <w:sz w:val="20"/>
                <w:szCs w:val="20"/>
              </w:rPr>
            </w:pPr>
            <w:r w:rsidRPr="005D31B5">
              <w:rPr>
                <w:sz w:val="20"/>
                <w:szCs w:val="20"/>
              </w:rPr>
              <w:t>0,0</w:t>
            </w:r>
          </w:p>
        </w:tc>
      </w:tr>
      <w:tr w:rsidR="002027FA" w:rsidRPr="005D31B5" w:rsidTr="009F2143">
        <w:trPr>
          <w:trHeight w:val="1350"/>
        </w:trPr>
        <w:tc>
          <w:tcPr>
            <w:tcW w:w="489" w:type="dxa"/>
            <w:tcBorders>
              <w:top w:val="nil"/>
              <w:left w:val="single" w:sz="4" w:space="0" w:color="auto"/>
              <w:bottom w:val="single" w:sz="4" w:space="0" w:color="auto"/>
              <w:right w:val="single" w:sz="4" w:space="0" w:color="auto"/>
            </w:tcBorders>
            <w:noWrap/>
            <w:vAlign w:val="bottom"/>
          </w:tcPr>
          <w:p w:rsidR="002027FA" w:rsidRPr="005D31B5" w:rsidRDefault="002027FA" w:rsidP="00D2496D">
            <w:pPr>
              <w:jc w:val="right"/>
              <w:rPr>
                <w:sz w:val="20"/>
                <w:szCs w:val="20"/>
              </w:rPr>
            </w:pPr>
            <w:r w:rsidRPr="005D31B5">
              <w:rPr>
                <w:sz w:val="20"/>
                <w:szCs w:val="20"/>
              </w:rPr>
              <w:lastRenderedPageBreak/>
              <w:t>2</w:t>
            </w:r>
          </w:p>
        </w:tc>
        <w:tc>
          <w:tcPr>
            <w:tcW w:w="3212" w:type="dxa"/>
            <w:tcBorders>
              <w:top w:val="nil"/>
              <w:left w:val="nil"/>
              <w:bottom w:val="single" w:sz="4" w:space="0" w:color="auto"/>
              <w:right w:val="single" w:sz="4" w:space="0" w:color="auto"/>
            </w:tcBorders>
            <w:vAlign w:val="bottom"/>
          </w:tcPr>
          <w:p w:rsidR="002027FA" w:rsidRPr="005D31B5" w:rsidRDefault="002027FA" w:rsidP="00D2496D">
            <w:pPr>
              <w:rPr>
                <w:sz w:val="20"/>
                <w:szCs w:val="20"/>
              </w:rPr>
            </w:pPr>
            <w:r w:rsidRPr="005D31B5">
              <w:rPr>
                <w:sz w:val="20"/>
                <w:szCs w:val="20"/>
              </w:rPr>
              <w:t>Создание межрегионального выставочного и культурно-досугового комплекса "Вологодская слобода" (</w:t>
            </w:r>
            <w:r w:rsidRPr="005D31B5">
              <w:rPr>
                <w:i/>
                <w:iCs/>
                <w:sz w:val="20"/>
                <w:szCs w:val="20"/>
              </w:rPr>
              <w:t>стоимость проекта без учета привлеченных средств</w:t>
            </w:r>
            <w:r w:rsidRPr="005D31B5">
              <w:rPr>
                <w:sz w:val="20"/>
                <w:szCs w:val="20"/>
              </w:rPr>
              <w:t>)</w:t>
            </w:r>
          </w:p>
        </w:tc>
        <w:tc>
          <w:tcPr>
            <w:tcW w:w="1276" w:type="dxa"/>
            <w:tcBorders>
              <w:top w:val="nil"/>
              <w:left w:val="nil"/>
              <w:bottom w:val="single" w:sz="4" w:space="0" w:color="auto"/>
              <w:right w:val="single" w:sz="4" w:space="0" w:color="auto"/>
            </w:tcBorders>
            <w:noWrap/>
            <w:vAlign w:val="bottom"/>
          </w:tcPr>
          <w:p w:rsidR="002027FA" w:rsidRPr="005D31B5" w:rsidRDefault="002027FA" w:rsidP="00D2496D">
            <w:pPr>
              <w:jc w:val="center"/>
              <w:rPr>
                <w:sz w:val="20"/>
                <w:szCs w:val="20"/>
              </w:rPr>
            </w:pPr>
            <w:r w:rsidRPr="005D31B5">
              <w:rPr>
                <w:sz w:val="20"/>
                <w:szCs w:val="20"/>
              </w:rPr>
              <w:t>2011 - 2018</w:t>
            </w:r>
          </w:p>
        </w:tc>
        <w:tc>
          <w:tcPr>
            <w:tcW w:w="1559" w:type="dxa"/>
            <w:tcBorders>
              <w:top w:val="nil"/>
              <w:left w:val="nil"/>
              <w:bottom w:val="single" w:sz="4" w:space="0" w:color="auto"/>
              <w:right w:val="single" w:sz="4" w:space="0" w:color="auto"/>
            </w:tcBorders>
            <w:noWrap/>
            <w:vAlign w:val="bottom"/>
          </w:tcPr>
          <w:p w:rsidR="002027FA" w:rsidRPr="005D31B5" w:rsidRDefault="002027FA" w:rsidP="00D2496D">
            <w:pPr>
              <w:jc w:val="right"/>
              <w:rPr>
                <w:sz w:val="20"/>
                <w:szCs w:val="20"/>
              </w:rPr>
            </w:pPr>
            <w:r w:rsidRPr="005D31B5">
              <w:rPr>
                <w:sz w:val="20"/>
                <w:szCs w:val="20"/>
              </w:rPr>
              <w:t>309 000,0</w:t>
            </w:r>
          </w:p>
        </w:tc>
        <w:tc>
          <w:tcPr>
            <w:tcW w:w="1080" w:type="dxa"/>
            <w:tcBorders>
              <w:top w:val="nil"/>
              <w:left w:val="nil"/>
              <w:bottom w:val="single" w:sz="4" w:space="0" w:color="auto"/>
              <w:right w:val="single" w:sz="4" w:space="0" w:color="auto"/>
            </w:tcBorders>
            <w:noWrap/>
            <w:vAlign w:val="bottom"/>
          </w:tcPr>
          <w:p w:rsidR="002027FA" w:rsidRPr="005D31B5" w:rsidRDefault="002027FA" w:rsidP="00D2496D">
            <w:pPr>
              <w:jc w:val="right"/>
              <w:rPr>
                <w:sz w:val="20"/>
                <w:szCs w:val="20"/>
              </w:rPr>
            </w:pPr>
            <w:r w:rsidRPr="005D31B5">
              <w:rPr>
                <w:sz w:val="20"/>
                <w:szCs w:val="20"/>
              </w:rPr>
              <w:t>6 000,0</w:t>
            </w:r>
          </w:p>
        </w:tc>
        <w:tc>
          <w:tcPr>
            <w:tcW w:w="1222" w:type="dxa"/>
            <w:tcBorders>
              <w:top w:val="nil"/>
              <w:left w:val="nil"/>
              <w:bottom w:val="single" w:sz="4" w:space="0" w:color="auto"/>
              <w:right w:val="single" w:sz="4" w:space="0" w:color="auto"/>
            </w:tcBorders>
            <w:noWrap/>
            <w:vAlign w:val="bottom"/>
          </w:tcPr>
          <w:p w:rsidR="002027FA" w:rsidRPr="005D31B5" w:rsidRDefault="002027FA" w:rsidP="00D2496D">
            <w:pPr>
              <w:jc w:val="right"/>
              <w:rPr>
                <w:sz w:val="20"/>
                <w:szCs w:val="20"/>
              </w:rPr>
            </w:pPr>
            <w:r w:rsidRPr="005D31B5">
              <w:rPr>
                <w:sz w:val="20"/>
                <w:szCs w:val="20"/>
              </w:rPr>
              <w:t>0,0</w:t>
            </w:r>
          </w:p>
        </w:tc>
        <w:tc>
          <w:tcPr>
            <w:tcW w:w="661" w:type="dxa"/>
            <w:tcBorders>
              <w:top w:val="nil"/>
              <w:left w:val="nil"/>
              <w:bottom w:val="single" w:sz="4" w:space="0" w:color="auto"/>
              <w:right w:val="single" w:sz="4" w:space="0" w:color="auto"/>
            </w:tcBorders>
            <w:noWrap/>
            <w:vAlign w:val="bottom"/>
          </w:tcPr>
          <w:p w:rsidR="002027FA" w:rsidRPr="005D31B5" w:rsidRDefault="002027FA" w:rsidP="00D2496D">
            <w:pPr>
              <w:jc w:val="right"/>
              <w:rPr>
                <w:sz w:val="20"/>
                <w:szCs w:val="20"/>
              </w:rPr>
            </w:pPr>
            <w:r w:rsidRPr="005D31B5">
              <w:rPr>
                <w:sz w:val="20"/>
                <w:szCs w:val="20"/>
              </w:rPr>
              <w:t>0,0</w:t>
            </w:r>
          </w:p>
        </w:tc>
      </w:tr>
      <w:tr w:rsidR="002027FA" w:rsidRPr="005D31B5" w:rsidTr="009F2143">
        <w:trPr>
          <w:trHeight w:val="529"/>
        </w:trPr>
        <w:tc>
          <w:tcPr>
            <w:tcW w:w="489" w:type="dxa"/>
            <w:tcBorders>
              <w:top w:val="nil"/>
              <w:left w:val="single" w:sz="4" w:space="0" w:color="auto"/>
              <w:bottom w:val="single" w:sz="4" w:space="0" w:color="auto"/>
              <w:right w:val="single" w:sz="4" w:space="0" w:color="auto"/>
            </w:tcBorders>
            <w:noWrap/>
            <w:vAlign w:val="bottom"/>
          </w:tcPr>
          <w:p w:rsidR="002027FA" w:rsidRPr="005D31B5" w:rsidRDefault="002027FA" w:rsidP="00D2496D">
            <w:pPr>
              <w:jc w:val="right"/>
              <w:rPr>
                <w:sz w:val="20"/>
                <w:szCs w:val="20"/>
              </w:rPr>
            </w:pPr>
            <w:r w:rsidRPr="005D31B5">
              <w:rPr>
                <w:sz w:val="20"/>
                <w:szCs w:val="20"/>
              </w:rPr>
              <w:t>3</w:t>
            </w:r>
          </w:p>
        </w:tc>
        <w:tc>
          <w:tcPr>
            <w:tcW w:w="3212" w:type="dxa"/>
            <w:tcBorders>
              <w:top w:val="nil"/>
              <w:left w:val="nil"/>
              <w:bottom w:val="single" w:sz="4" w:space="0" w:color="auto"/>
              <w:right w:val="single" w:sz="4" w:space="0" w:color="auto"/>
            </w:tcBorders>
            <w:vAlign w:val="bottom"/>
          </w:tcPr>
          <w:p w:rsidR="002027FA" w:rsidRPr="005D31B5" w:rsidRDefault="002027FA" w:rsidP="00D2496D">
            <w:pPr>
              <w:rPr>
                <w:sz w:val="20"/>
                <w:szCs w:val="20"/>
              </w:rPr>
            </w:pPr>
            <w:r w:rsidRPr="005D31B5">
              <w:rPr>
                <w:sz w:val="20"/>
                <w:szCs w:val="20"/>
              </w:rPr>
              <w:t>Приобретение специализированного оборудования для учреждения дополнительного образования детей</w:t>
            </w:r>
          </w:p>
        </w:tc>
        <w:tc>
          <w:tcPr>
            <w:tcW w:w="1276" w:type="dxa"/>
            <w:tcBorders>
              <w:top w:val="nil"/>
              <w:left w:val="nil"/>
              <w:bottom w:val="single" w:sz="4" w:space="0" w:color="auto"/>
              <w:right w:val="single" w:sz="4" w:space="0" w:color="auto"/>
            </w:tcBorders>
            <w:noWrap/>
            <w:vAlign w:val="bottom"/>
          </w:tcPr>
          <w:p w:rsidR="002027FA" w:rsidRPr="005D31B5" w:rsidRDefault="002027FA" w:rsidP="00D2496D">
            <w:pPr>
              <w:jc w:val="center"/>
              <w:rPr>
                <w:sz w:val="20"/>
                <w:szCs w:val="20"/>
              </w:rPr>
            </w:pPr>
            <w:r w:rsidRPr="005D31B5">
              <w:rPr>
                <w:sz w:val="20"/>
                <w:szCs w:val="20"/>
              </w:rPr>
              <w:t>2012</w:t>
            </w:r>
          </w:p>
        </w:tc>
        <w:tc>
          <w:tcPr>
            <w:tcW w:w="1559" w:type="dxa"/>
            <w:tcBorders>
              <w:top w:val="nil"/>
              <w:left w:val="nil"/>
              <w:bottom w:val="single" w:sz="4" w:space="0" w:color="auto"/>
              <w:right w:val="single" w:sz="4" w:space="0" w:color="auto"/>
            </w:tcBorders>
            <w:noWrap/>
            <w:vAlign w:val="bottom"/>
          </w:tcPr>
          <w:p w:rsidR="002027FA" w:rsidRPr="005D31B5" w:rsidRDefault="002027FA" w:rsidP="00D2496D">
            <w:pPr>
              <w:jc w:val="right"/>
              <w:rPr>
                <w:sz w:val="20"/>
                <w:szCs w:val="20"/>
              </w:rPr>
            </w:pPr>
            <w:r w:rsidRPr="005D31B5">
              <w:rPr>
                <w:sz w:val="20"/>
                <w:szCs w:val="20"/>
              </w:rPr>
              <w:t>2 600,0</w:t>
            </w:r>
          </w:p>
        </w:tc>
        <w:tc>
          <w:tcPr>
            <w:tcW w:w="1080" w:type="dxa"/>
            <w:tcBorders>
              <w:top w:val="nil"/>
              <w:left w:val="nil"/>
              <w:bottom w:val="single" w:sz="4" w:space="0" w:color="auto"/>
              <w:right w:val="single" w:sz="4" w:space="0" w:color="auto"/>
            </w:tcBorders>
            <w:noWrap/>
            <w:vAlign w:val="bottom"/>
          </w:tcPr>
          <w:p w:rsidR="002027FA" w:rsidRPr="005D31B5" w:rsidRDefault="002027FA" w:rsidP="00D2496D">
            <w:pPr>
              <w:jc w:val="right"/>
              <w:rPr>
                <w:sz w:val="20"/>
                <w:szCs w:val="20"/>
              </w:rPr>
            </w:pPr>
            <w:r w:rsidRPr="005D31B5">
              <w:rPr>
                <w:sz w:val="20"/>
                <w:szCs w:val="20"/>
              </w:rPr>
              <w:t>2 600,0</w:t>
            </w:r>
          </w:p>
        </w:tc>
        <w:tc>
          <w:tcPr>
            <w:tcW w:w="1222" w:type="dxa"/>
            <w:tcBorders>
              <w:top w:val="nil"/>
              <w:left w:val="nil"/>
              <w:bottom w:val="single" w:sz="4" w:space="0" w:color="auto"/>
              <w:right w:val="single" w:sz="4" w:space="0" w:color="auto"/>
            </w:tcBorders>
            <w:noWrap/>
            <w:vAlign w:val="bottom"/>
          </w:tcPr>
          <w:p w:rsidR="002027FA" w:rsidRPr="005D31B5" w:rsidRDefault="002027FA" w:rsidP="00D2496D">
            <w:pPr>
              <w:jc w:val="right"/>
              <w:rPr>
                <w:sz w:val="20"/>
                <w:szCs w:val="20"/>
              </w:rPr>
            </w:pPr>
            <w:r w:rsidRPr="005D31B5">
              <w:rPr>
                <w:sz w:val="20"/>
                <w:szCs w:val="20"/>
              </w:rPr>
              <w:t>0,0</w:t>
            </w:r>
          </w:p>
        </w:tc>
        <w:tc>
          <w:tcPr>
            <w:tcW w:w="661" w:type="dxa"/>
            <w:tcBorders>
              <w:top w:val="nil"/>
              <w:left w:val="nil"/>
              <w:bottom w:val="single" w:sz="4" w:space="0" w:color="auto"/>
              <w:right w:val="single" w:sz="4" w:space="0" w:color="auto"/>
            </w:tcBorders>
            <w:noWrap/>
            <w:vAlign w:val="bottom"/>
          </w:tcPr>
          <w:p w:rsidR="002027FA" w:rsidRPr="005D31B5" w:rsidRDefault="002027FA" w:rsidP="00D2496D">
            <w:pPr>
              <w:jc w:val="right"/>
              <w:rPr>
                <w:sz w:val="20"/>
                <w:szCs w:val="20"/>
              </w:rPr>
            </w:pPr>
            <w:r w:rsidRPr="005D31B5">
              <w:rPr>
                <w:sz w:val="20"/>
                <w:szCs w:val="20"/>
              </w:rPr>
              <w:t>0,0</w:t>
            </w:r>
          </w:p>
        </w:tc>
      </w:tr>
      <w:tr w:rsidR="002027FA" w:rsidRPr="005D31B5" w:rsidTr="009F2143">
        <w:trPr>
          <w:trHeight w:val="330"/>
        </w:trPr>
        <w:tc>
          <w:tcPr>
            <w:tcW w:w="489" w:type="dxa"/>
            <w:tcBorders>
              <w:top w:val="nil"/>
              <w:left w:val="single" w:sz="4" w:space="0" w:color="auto"/>
              <w:bottom w:val="single" w:sz="4" w:space="0" w:color="auto"/>
              <w:right w:val="single" w:sz="4" w:space="0" w:color="auto"/>
            </w:tcBorders>
            <w:noWrap/>
            <w:vAlign w:val="bottom"/>
          </w:tcPr>
          <w:p w:rsidR="002027FA" w:rsidRPr="005D31B5" w:rsidRDefault="002027FA" w:rsidP="00D2496D">
            <w:pPr>
              <w:rPr>
                <w:sz w:val="20"/>
                <w:szCs w:val="20"/>
              </w:rPr>
            </w:pPr>
            <w:r w:rsidRPr="005D31B5">
              <w:rPr>
                <w:sz w:val="20"/>
                <w:szCs w:val="20"/>
              </w:rPr>
              <w:t> </w:t>
            </w:r>
          </w:p>
        </w:tc>
        <w:tc>
          <w:tcPr>
            <w:tcW w:w="3212" w:type="dxa"/>
            <w:tcBorders>
              <w:top w:val="nil"/>
              <w:left w:val="nil"/>
              <w:bottom w:val="single" w:sz="4" w:space="0" w:color="auto"/>
              <w:right w:val="single" w:sz="4" w:space="0" w:color="auto"/>
            </w:tcBorders>
            <w:vAlign w:val="bottom"/>
          </w:tcPr>
          <w:p w:rsidR="002027FA" w:rsidRPr="005D31B5" w:rsidRDefault="002027FA" w:rsidP="00D2496D">
            <w:pPr>
              <w:rPr>
                <w:b/>
                <w:bCs/>
                <w:sz w:val="20"/>
                <w:szCs w:val="20"/>
              </w:rPr>
            </w:pPr>
            <w:r w:rsidRPr="005D31B5">
              <w:rPr>
                <w:b/>
                <w:bCs/>
                <w:sz w:val="20"/>
                <w:szCs w:val="20"/>
              </w:rPr>
              <w:t xml:space="preserve">с 2013 года: </w:t>
            </w:r>
          </w:p>
        </w:tc>
        <w:tc>
          <w:tcPr>
            <w:tcW w:w="1276" w:type="dxa"/>
            <w:tcBorders>
              <w:top w:val="nil"/>
              <w:left w:val="nil"/>
              <w:bottom w:val="single" w:sz="4" w:space="0" w:color="auto"/>
              <w:right w:val="single" w:sz="4" w:space="0" w:color="auto"/>
            </w:tcBorders>
            <w:noWrap/>
            <w:vAlign w:val="bottom"/>
          </w:tcPr>
          <w:p w:rsidR="002027FA" w:rsidRPr="005D31B5" w:rsidRDefault="002027FA" w:rsidP="00D2496D">
            <w:pPr>
              <w:jc w:val="center"/>
              <w:rPr>
                <w:b/>
                <w:bCs/>
                <w:sz w:val="20"/>
                <w:szCs w:val="20"/>
              </w:rPr>
            </w:pPr>
          </w:p>
        </w:tc>
        <w:tc>
          <w:tcPr>
            <w:tcW w:w="1559" w:type="dxa"/>
            <w:tcBorders>
              <w:top w:val="nil"/>
              <w:left w:val="nil"/>
              <w:bottom w:val="single" w:sz="4" w:space="0" w:color="auto"/>
              <w:right w:val="single" w:sz="4" w:space="0" w:color="auto"/>
            </w:tcBorders>
            <w:noWrap/>
            <w:vAlign w:val="bottom"/>
          </w:tcPr>
          <w:p w:rsidR="002027FA" w:rsidRPr="005D31B5" w:rsidRDefault="002027FA" w:rsidP="00D2496D">
            <w:pPr>
              <w:jc w:val="right"/>
              <w:rPr>
                <w:b/>
                <w:bCs/>
                <w:sz w:val="20"/>
                <w:szCs w:val="20"/>
              </w:rPr>
            </w:pPr>
            <w:r w:rsidRPr="005D31B5">
              <w:rPr>
                <w:b/>
                <w:bCs/>
                <w:sz w:val="20"/>
                <w:szCs w:val="20"/>
              </w:rPr>
              <w:t>223 020,0</w:t>
            </w:r>
          </w:p>
        </w:tc>
        <w:tc>
          <w:tcPr>
            <w:tcW w:w="1080" w:type="dxa"/>
            <w:tcBorders>
              <w:top w:val="nil"/>
              <w:left w:val="nil"/>
              <w:bottom w:val="single" w:sz="4" w:space="0" w:color="auto"/>
              <w:right w:val="single" w:sz="4" w:space="0" w:color="auto"/>
            </w:tcBorders>
            <w:noWrap/>
            <w:vAlign w:val="bottom"/>
          </w:tcPr>
          <w:p w:rsidR="002027FA" w:rsidRPr="005D31B5" w:rsidRDefault="002027FA" w:rsidP="00D2496D">
            <w:pPr>
              <w:rPr>
                <w:b/>
                <w:bCs/>
                <w:sz w:val="20"/>
                <w:szCs w:val="20"/>
              </w:rPr>
            </w:pPr>
            <w:r w:rsidRPr="005D31B5">
              <w:rPr>
                <w:b/>
                <w:bCs/>
                <w:sz w:val="20"/>
                <w:szCs w:val="20"/>
              </w:rPr>
              <w:t> </w:t>
            </w:r>
          </w:p>
        </w:tc>
        <w:tc>
          <w:tcPr>
            <w:tcW w:w="1222" w:type="dxa"/>
            <w:tcBorders>
              <w:top w:val="nil"/>
              <w:left w:val="nil"/>
              <w:bottom w:val="single" w:sz="4" w:space="0" w:color="auto"/>
              <w:right w:val="single" w:sz="4" w:space="0" w:color="auto"/>
            </w:tcBorders>
            <w:noWrap/>
            <w:vAlign w:val="bottom"/>
          </w:tcPr>
          <w:p w:rsidR="002027FA" w:rsidRPr="005D31B5" w:rsidRDefault="002027FA" w:rsidP="00D2496D">
            <w:pPr>
              <w:jc w:val="right"/>
              <w:rPr>
                <w:b/>
                <w:bCs/>
                <w:sz w:val="20"/>
                <w:szCs w:val="20"/>
              </w:rPr>
            </w:pPr>
            <w:r w:rsidRPr="005D31B5">
              <w:rPr>
                <w:b/>
                <w:bCs/>
                <w:sz w:val="20"/>
                <w:szCs w:val="20"/>
              </w:rPr>
              <w:t>13 500,0</w:t>
            </w:r>
          </w:p>
        </w:tc>
        <w:tc>
          <w:tcPr>
            <w:tcW w:w="661" w:type="dxa"/>
            <w:tcBorders>
              <w:top w:val="nil"/>
              <w:left w:val="nil"/>
              <w:bottom w:val="single" w:sz="4" w:space="0" w:color="auto"/>
              <w:right w:val="single" w:sz="4" w:space="0" w:color="auto"/>
            </w:tcBorders>
            <w:noWrap/>
            <w:vAlign w:val="bottom"/>
          </w:tcPr>
          <w:p w:rsidR="002027FA" w:rsidRPr="005D31B5" w:rsidRDefault="002027FA" w:rsidP="00D2496D">
            <w:pPr>
              <w:jc w:val="right"/>
              <w:rPr>
                <w:b/>
                <w:bCs/>
                <w:sz w:val="20"/>
                <w:szCs w:val="20"/>
              </w:rPr>
            </w:pPr>
            <w:r w:rsidRPr="005D31B5">
              <w:rPr>
                <w:b/>
                <w:bCs/>
                <w:sz w:val="20"/>
                <w:szCs w:val="20"/>
              </w:rPr>
              <w:t>0,0</w:t>
            </w:r>
          </w:p>
        </w:tc>
      </w:tr>
      <w:tr w:rsidR="002027FA" w:rsidRPr="005D31B5" w:rsidTr="009F2143">
        <w:trPr>
          <w:trHeight w:val="527"/>
        </w:trPr>
        <w:tc>
          <w:tcPr>
            <w:tcW w:w="489" w:type="dxa"/>
            <w:tcBorders>
              <w:top w:val="nil"/>
              <w:left w:val="single" w:sz="4" w:space="0" w:color="auto"/>
              <w:bottom w:val="single" w:sz="4" w:space="0" w:color="auto"/>
              <w:right w:val="single" w:sz="4" w:space="0" w:color="auto"/>
            </w:tcBorders>
            <w:noWrap/>
            <w:vAlign w:val="bottom"/>
          </w:tcPr>
          <w:p w:rsidR="002027FA" w:rsidRPr="005D31B5" w:rsidRDefault="002027FA" w:rsidP="00D2496D">
            <w:pPr>
              <w:jc w:val="right"/>
              <w:rPr>
                <w:sz w:val="20"/>
                <w:szCs w:val="20"/>
              </w:rPr>
            </w:pPr>
            <w:r w:rsidRPr="005D31B5">
              <w:rPr>
                <w:sz w:val="20"/>
                <w:szCs w:val="20"/>
              </w:rPr>
              <w:t>4</w:t>
            </w:r>
          </w:p>
        </w:tc>
        <w:tc>
          <w:tcPr>
            <w:tcW w:w="3212" w:type="dxa"/>
            <w:tcBorders>
              <w:top w:val="nil"/>
              <w:left w:val="nil"/>
              <w:bottom w:val="single" w:sz="4" w:space="0" w:color="auto"/>
              <w:right w:val="single" w:sz="4" w:space="0" w:color="auto"/>
            </w:tcBorders>
            <w:vAlign w:val="bottom"/>
          </w:tcPr>
          <w:p w:rsidR="002027FA" w:rsidRPr="005D31B5" w:rsidRDefault="002027FA" w:rsidP="00D2496D">
            <w:pPr>
              <w:rPr>
                <w:sz w:val="20"/>
                <w:szCs w:val="20"/>
              </w:rPr>
            </w:pPr>
            <w:r w:rsidRPr="005D31B5">
              <w:rPr>
                <w:sz w:val="20"/>
                <w:szCs w:val="20"/>
              </w:rPr>
              <w:t>Проектирование легкоатлетического манежа</w:t>
            </w:r>
          </w:p>
        </w:tc>
        <w:tc>
          <w:tcPr>
            <w:tcW w:w="1276" w:type="dxa"/>
            <w:tcBorders>
              <w:top w:val="nil"/>
              <w:left w:val="nil"/>
              <w:bottom w:val="single" w:sz="4" w:space="0" w:color="auto"/>
              <w:right w:val="single" w:sz="4" w:space="0" w:color="auto"/>
            </w:tcBorders>
            <w:noWrap/>
            <w:vAlign w:val="bottom"/>
          </w:tcPr>
          <w:p w:rsidR="002027FA" w:rsidRPr="005D31B5" w:rsidRDefault="002027FA" w:rsidP="00D2496D">
            <w:pPr>
              <w:jc w:val="center"/>
              <w:rPr>
                <w:sz w:val="20"/>
                <w:szCs w:val="20"/>
              </w:rPr>
            </w:pPr>
            <w:r w:rsidRPr="005D31B5">
              <w:rPr>
                <w:sz w:val="20"/>
                <w:szCs w:val="20"/>
              </w:rPr>
              <w:t>2013 - 2020</w:t>
            </w:r>
          </w:p>
        </w:tc>
        <w:tc>
          <w:tcPr>
            <w:tcW w:w="1559" w:type="dxa"/>
            <w:tcBorders>
              <w:top w:val="nil"/>
              <w:left w:val="nil"/>
              <w:bottom w:val="single" w:sz="4" w:space="0" w:color="auto"/>
              <w:right w:val="single" w:sz="4" w:space="0" w:color="auto"/>
            </w:tcBorders>
            <w:noWrap/>
            <w:vAlign w:val="bottom"/>
          </w:tcPr>
          <w:p w:rsidR="002027FA" w:rsidRPr="005D31B5" w:rsidRDefault="002027FA" w:rsidP="00D2496D">
            <w:pPr>
              <w:jc w:val="right"/>
              <w:rPr>
                <w:sz w:val="20"/>
                <w:szCs w:val="20"/>
              </w:rPr>
            </w:pPr>
            <w:r w:rsidRPr="005D31B5">
              <w:rPr>
                <w:sz w:val="20"/>
                <w:szCs w:val="20"/>
              </w:rPr>
              <w:t>2 000,0</w:t>
            </w:r>
          </w:p>
        </w:tc>
        <w:tc>
          <w:tcPr>
            <w:tcW w:w="1080" w:type="dxa"/>
            <w:tcBorders>
              <w:top w:val="nil"/>
              <w:left w:val="nil"/>
              <w:bottom w:val="single" w:sz="4" w:space="0" w:color="auto"/>
              <w:right w:val="single" w:sz="4" w:space="0" w:color="auto"/>
            </w:tcBorders>
            <w:noWrap/>
            <w:vAlign w:val="bottom"/>
          </w:tcPr>
          <w:p w:rsidR="002027FA" w:rsidRPr="005D31B5" w:rsidRDefault="002027FA" w:rsidP="00D2496D">
            <w:pPr>
              <w:rPr>
                <w:sz w:val="20"/>
                <w:szCs w:val="20"/>
              </w:rPr>
            </w:pPr>
            <w:r w:rsidRPr="005D31B5">
              <w:rPr>
                <w:sz w:val="20"/>
                <w:szCs w:val="20"/>
              </w:rPr>
              <w:t> </w:t>
            </w:r>
          </w:p>
        </w:tc>
        <w:tc>
          <w:tcPr>
            <w:tcW w:w="1222" w:type="dxa"/>
            <w:tcBorders>
              <w:top w:val="nil"/>
              <w:left w:val="nil"/>
              <w:bottom w:val="single" w:sz="4" w:space="0" w:color="auto"/>
              <w:right w:val="single" w:sz="4" w:space="0" w:color="auto"/>
            </w:tcBorders>
            <w:noWrap/>
            <w:vAlign w:val="bottom"/>
          </w:tcPr>
          <w:p w:rsidR="002027FA" w:rsidRPr="005D31B5" w:rsidRDefault="002027FA" w:rsidP="00D2496D">
            <w:pPr>
              <w:jc w:val="right"/>
              <w:rPr>
                <w:sz w:val="20"/>
                <w:szCs w:val="20"/>
              </w:rPr>
            </w:pPr>
            <w:r w:rsidRPr="005D31B5">
              <w:rPr>
                <w:sz w:val="20"/>
                <w:szCs w:val="20"/>
              </w:rPr>
              <w:t>2 000,0</w:t>
            </w:r>
          </w:p>
        </w:tc>
        <w:tc>
          <w:tcPr>
            <w:tcW w:w="661" w:type="dxa"/>
            <w:tcBorders>
              <w:top w:val="nil"/>
              <w:left w:val="nil"/>
              <w:bottom w:val="single" w:sz="4" w:space="0" w:color="auto"/>
              <w:right w:val="single" w:sz="4" w:space="0" w:color="auto"/>
            </w:tcBorders>
            <w:noWrap/>
            <w:vAlign w:val="bottom"/>
          </w:tcPr>
          <w:p w:rsidR="002027FA" w:rsidRPr="005D31B5" w:rsidRDefault="002027FA" w:rsidP="00D2496D">
            <w:pPr>
              <w:jc w:val="right"/>
              <w:rPr>
                <w:sz w:val="20"/>
                <w:szCs w:val="20"/>
              </w:rPr>
            </w:pPr>
            <w:r w:rsidRPr="005D31B5">
              <w:rPr>
                <w:sz w:val="20"/>
                <w:szCs w:val="20"/>
              </w:rPr>
              <w:t>0,0</w:t>
            </w:r>
          </w:p>
        </w:tc>
      </w:tr>
      <w:tr w:rsidR="002027FA" w:rsidRPr="005D31B5" w:rsidTr="009F2143">
        <w:trPr>
          <w:trHeight w:val="341"/>
        </w:trPr>
        <w:tc>
          <w:tcPr>
            <w:tcW w:w="489" w:type="dxa"/>
            <w:tcBorders>
              <w:top w:val="nil"/>
              <w:left w:val="single" w:sz="4" w:space="0" w:color="auto"/>
              <w:bottom w:val="single" w:sz="4" w:space="0" w:color="auto"/>
              <w:right w:val="single" w:sz="4" w:space="0" w:color="auto"/>
            </w:tcBorders>
            <w:noWrap/>
            <w:vAlign w:val="bottom"/>
          </w:tcPr>
          <w:p w:rsidR="002027FA" w:rsidRPr="005D31B5" w:rsidRDefault="002027FA" w:rsidP="00D2496D">
            <w:pPr>
              <w:jc w:val="right"/>
              <w:rPr>
                <w:sz w:val="20"/>
                <w:szCs w:val="20"/>
              </w:rPr>
            </w:pPr>
            <w:r w:rsidRPr="005D31B5">
              <w:rPr>
                <w:sz w:val="20"/>
                <w:szCs w:val="20"/>
              </w:rPr>
              <w:t>5</w:t>
            </w:r>
          </w:p>
        </w:tc>
        <w:tc>
          <w:tcPr>
            <w:tcW w:w="3212" w:type="dxa"/>
            <w:tcBorders>
              <w:top w:val="nil"/>
              <w:left w:val="nil"/>
              <w:bottom w:val="single" w:sz="4" w:space="0" w:color="auto"/>
              <w:right w:val="single" w:sz="4" w:space="0" w:color="auto"/>
            </w:tcBorders>
            <w:vAlign w:val="bottom"/>
          </w:tcPr>
          <w:p w:rsidR="002027FA" w:rsidRPr="005D31B5" w:rsidRDefault="002027FA" w:rsidP="00D2496D">
            <w:pPr>
              <w:rPr>
                <w:sz w:val="20"/>
                <w:szCs w:val="20"/>
              </w:rPr>
            </w:pPr>
            <w:r w:rsidRPr="005D31B5">
              <w:rPr>
                <w:sz w:val="20"/>
                <w:szCs w:val="20"/>
              </w:rPr>
              <w:t>Возведение моста через реку Вологду в створе ул. Некрасова</w:t>
            </w:r>
          </w:p>
        </w:tc>
        <w:tc>
          <w:tcPr>
            <w:tcW w:w="1276" w:type="dxa"/>
            <w:tcBorders>
              <w:top w:val="nil"/>
              <w:left w:val="nil"/>
              <w:bottom w:val="single" w:sz="4" w:space="0" w:color="auto"/>
              <w:right w:val="single" w:sz="4" w:space="0" w:color="auto"/>
            </w:tcBorders>
            <w:noWrap/>
            <w:vAlign w:val="bottom"/>
          </w:tcPr>
          <w:p w:rsidR="002027FA" w:rsidRPr="005D31B5" w:rsidRDefault="002027FA" w:rsidP="00D2496D">
            <w:pPr>
              <w:jc w:val="center"/>
              <w:rPr>
                <w:sz w:val="20"/>
                <w:szCs w:val="20"/>
              </w:rPr>
            </w:pPr>
            <w:r w:rsidRPr="005D31B5">
              <w:rPr>
                <w:sz w:val="20"/>
                <w:szCs w:val="20"/>
              </w:rPr>
              <w:t>2013 - 2015</w:t>
            </w:r>
          </w:p>
        </w:tc>
        <w:tc>
          <w:tcPr>
            <w:tcW w:w="1559" w:type="dxa"/>
            <w:tcBorders>
              <w:top w:val="nil"/>
              <w:left w:val="nil"/>
              <w:bottom w:val="single" w:sz="4" w:space="0" w:color="auto"/>
              <w:right w:val="single" w:sz="4" w:space="0" w:color="auto"/>
            </w:tcBorders>
            <w:noWrap/>
            <w:vAlign w:val="bottom"/>
          </w:tcPr>
          <w:p w:rsidR="002027FA" w:rsidRPr="005D31B5" w:rsidRDefault="002027FA" w:rsidP="00D2496D">
            <w:pPr>
              <w:jc w:val="right"/>
              <w:rPr>
                <w:sz w:val="20"/>
                <w:szCs w:val="20"/>
              </w:rPr>
            </w:pPr>
            <w:r w:rsidRPr="005D31B5">
              <w:rPr>
                <w:sz w:val="20"/>
                <w:szCs w:val="20"/>
              </w:rPr>
              <w:t>219 520,0</w:t>
            </w:r>
          </w:p>
        </w:tc>
        <w:tc>
          <w:tcPr>
            <w:tcW w:w="1080" w:type="dxa"/>
            <w:tcBorders>
              <w:top w:val="nil"/>
              <w:left w:val="nil"/>
              <w:bottom w:val="single" w:sz="4" w:space="0" w:color="auto"/>
              <w:right w:val="single" w:sz="4" w:space="0" w:color="auto"/>
            </w:tcBorders>
            <w:noWrap/>
            <w:vAlign w:val="bottom"/>
          </w:tcPr>
          <w:p w:rsidR="002027FA" w:rsidRPr="005D31B5" w:rsidRDefault="002027FA" w:rsidP="00D2496D">
            <w:pPr>
              <w:rPr>
                <w:sz w:val="20"/>
                <w:szCs w:val="20"/>
              </w:rPr>
            </w:pPr>
            <w:r w:rsidRPr="005D31B5">
              <w:rPr>
                <w:sz w:val="20"/>
                <w:szCs w:val="20"/>
              </w:rPr>
              <w:t> </w:t>
            </w:r>
          </w:p>
        </w:tc>
        <w:tc>
          <w:tcPr>
            <w:tcW w:w="1222" w:type="dxa"/>
            <w:tcBorders>
              <w:top w:val="nil"/>
              <w:left w:val="nil"/>
              <w:bottom w:val="single" w:sz="4" w:space="0" w:color="auto"/>
              <w:right w:val="single" w:sz="4" w:space="0" w:color="auto"/>
            </w:tcBorders>
            <w:noWrap/>
            <w:vAlign w:val="bottom"/>
          </w:tcPr>
          <w:p w:rsidR="002027FA" w:rsidRPr="005D31B5" w:rsidRDefault="002027FA" w:rsidP="00D2496D">
            <w:pPr>
              <w:jc w:val="right"/>
              <w:rPr>
                <w:sz w:val="20"/>
                <w:szCs w:val="20"/>
              </w:rPr>
            </w:pPr>
            <w:r w:rsidRPr="005D31B5">
              <w:rPr>
                <w:sz w:val="20"/>
                <w:szCs w:val="20"/>
              </w:rPr>
              <w:t>10 000,0</w:t>
            </w:r>
          </w:p>
        </w:tc>
        <w:tc>
          <w:tcPr>
            <w:tcW w:w="661" w:type="dxa"/>
            <w:tcBorders>
              <w:top w:val="nil"/>
              <w:left w:val="nil"/>
              <w:bottom w:val="single" w:sz="4" w:space="0" w:color="auto"/>
              <w:right w:val="single" w:sz="4" w:space="0" w:color="auto"/>
            </w:tcBorders>
            <w:noWrap/>
            <w:vAlign w:val="bottom"/>
          </w:tcPr>
          <w:p w:rsidR="002027FA" w:rsidRPr="005D31B5" w:rsidRDefault="002027FA" w:rsidP="00D2496D">
            <w:pPr>
              <w:jc w:val="right"/>
              <w:rPr>
                <w:sz w:val="20"/>
                <w:szCs w:val="20"/>
              </w:rPr>
            </w:pPr>
            <w:r w:rsidRPr="005D31B5">
              <w:rPr>
                <w:sz w:val="20"/>
                <w:szCs w:val="20"/>
              </w:rPr>
              <w:t>0,0</w:t>
            </w:r>
          </w:p>
        </w:tc>
      </w:tr>
      <w:tr w:rsidR="002027FA" w:rsidRPr="005D31B5" w:rsidTr="009F2143">
        <w:trPr>
          <w:trHeight w:val="1035"/>
        </w:trPr>
        <w:tc>
          <w:tcPr>
            <w:tcW w:w="489" w:type="dxa"/>
            <w:tcBorders>
              <w:top w:val="nil"/>
              <w:left w:val="single" w:sz="4" w:space="0" w:color="auto"/>
              <w:bottom w:val="single" w:sz="4" w:space="0" w:color="auto"/>
              <w:right w:val="single" w:sz="4" w:space="0" w:color="auto"/>
            </w:tcBorders>
            <w:noWrap/>
            <w:vAlign w:val="bottom"/>
          </w:tcPr>
          <w:p w:rsidR="002027FA" w:rsidRPr="005D31B5" w:rsidRDefault="002027FA" w:rsidP="00D2496D">
            <w:pPr>
              <w:jc w:val="right"/>
              <w:rPr>
                <w:sz w:val="20"/>
                <w:szCs w:val="20"/>
              </w:rPr>
            </w:pPr>
            <w:r w:rsidRPr="005D31B5">
              <w:rPr>
                <w:sz w:val="20"/>
                <w:szCs w:val="20"/>
              </w:rPr>
              <w:t>6</w:t>
            </w:r>
          </w:p>
        </w:tc>
        <w:tc>
          <w:tcPr>
            <w:tcW w:w="3212" w:type="dxa"/>
            <w:tcBorders>
              <w:top w:val="nil"/>
              <w:left w:val="nil"/>
              <w:bottom w:val="single" w:sz="4" w:space="0" w:color="auto"/>
              <w:right w:val="single" w:sz="4" w:space="0" w:color="auto"/>
            </w:tcBorders>
            <w:vAlign w:val="bottom"/>
          </w:tcPr>
          <w:p w:rsidR="002027FA" w:rsidRPr="005D31B5" w:rsidRDefault="002027FA" w:rsidP="00D2496D">
            <w:pPr>
              <w:rPr>
                <w:sz w:val="20"/>
                <w:szCs w:val="20"/>
              </w:rPr>
            </w:pPr>
            <w:r w:rsidRPr="005D31B5">
              <w:rPr>
                <w:sz w:val="20"/>
                <w:szCs w:val="20"/>
              </w:rPr>
              <w:t>Проектирование плавательного бассейна в квартале, ограниченном улицами Маршала Конева и Архангельская</w:t>
            </w:r>
          </w:p>
        </w:tc>
        <w:tc>
          <w:tcPr>
            <w:tcW w:w="1276" w:type="dxa"/>
            <w:tcBorders>
              <w:top w:val="nil"/>
              <w:left w:val="nil"/>
              <w:bottom w:val="single" w:sz="4" w:space="0" w:color="auto"/>
              <w:right w:val="single" w:sz="4" w:space="0" w:color="auto"/>
            </w:tcBorders>
            <w:noWrap/>
            <w:vAlign w:val="bottom"/>
          </w:tcPr>
          <w:p w:rsidR="002027FA" w:rsidRPr="005D31B5" w:rsidRDefault="002027FA" w:rsidP="00D2496D">
            <w:pPr>
              <w:jc w:val="center"/>
              <w:rPr>
                <w:sz w:val="20"/>
                <w:szCs w:val="20"/>
              </w:rPr>
            </w:pPr>
            <w:r w:rsidRPr="005D31B5">
              <w:rPr>
                <w:sz w:val="20"/>
                <w:szCs w:val="20"/>
              </w:rPr>
              <w:t>2013</w:t>
            </w:r>
          </w:p>
        </w:tc>
        <w:tc>
          <w:tcPr>
            <w:tcW w:w="1559" w:type="dxa"/>
            <w:tcBorders>
              <w:top w:val="nil"/>
              <w:left w:val="nil"/>
              <w:bottom w:val="single" w:sz="4" w:space="0" w:color="auto"/>
              <w:right w:val="single" w:sz="4" w:space="0" w:color="auto"/>
            </w:tcBorders>
            <w:noWrap/>
            <w:vAlign w:val="bottom"/>
          </w:tcPr>
          <w:p w:rsidR="002027FA" w:rsidRPr="005D31B5" w:rsidRDefault="002027FA" w:rsidP="00D2496D">
            <w:pPr>
              <w:jc w:val="right"/>
              <w:rPr>
                <w:sz w:val="20"/>
                <w:szCs w:val="20"/>
              </w:rPr>
            </w:pPr>
            <w:r w:rsidRPr="005D31B5">
              <w:rPr>
                <w:sz w:val="20"/>
                <w:szCs w:val="20"/>
              </w:rPr>
              <w:t>750,0</w:t>
            </w:r>
          </w:p>
        </w:tc>
        <w:tc>
          <w:tcPr>
            <w:tcW w:w="1080" w:type="dxa"/>
            <w:tcBorders>
              <w:top w:val="nil"/>
              <w:left w:val="nil"/>
              <w:bottom w:val="single" w:sz="4" w:space="0" w:color="auto"/>
              <w:right w:val="single" w:sz="4" w:space="0" w:color="auto"/>
            </w:tcBorders>
            <w:noWrap/>
            <w:vAlign w:val="bottom"/>
          </w:tcPr>
          <w:p w:rsidR="002027FA" w:rsidRPr="005D31B5" w:rsidRDefault="002027FA" w:rsidP="00D2496D">
            <w:pPr>
              <w:rPr>
                <w:sz w:val="20"/>
                <w:szCs w:val="20"/>
              </w:rPr>
            </w:pPr>
            <w:r w:rsidRPr="005D31B5">
              <w:rPr>
                <w:sz w:val="20"/>
                <w:szCs w:val="20"/>
              </w:rPr>
              <w:t> </w:t>
            </w:r>
          </w:p>
        </w:tc>
        <w:tc>
          <w:tcPr>
            <w:tcW w:w="1222" w:type="dxa"/>
            <w:tcBorders>
              <w:top w:val="nil"/>
              <w:left w:val="nil"/>
              <w:bottom w:val="single" w:sz="4" w:space="0" w:color="auto"/>
              <w:right w:val="single" w:sz="4" w:space="0" w:color="auto"/>
            </w:tcBorders>
            <w:noWrap/>
            <w:vAlign w:val="bottom"/>
          </w:tcPr>
          <w:p w:rsidR="002027FA" w:rsidRPr="005D31B5" w:rsidRDefault="002027FA" w:rsidP="00D2496D">
            <w:pPr>
              <w:jc w:val="right"/>
              <w:rPr>
                <w:sz w:val="20"/>
                <w:szCs w:val="20"/>
              </w:rPr>
            </w:pPr>
            <w:r w:rsidRPr="005D31B5">
              <w:rPr>
                <w:sz w:val="20"/>
                <w:szCs w:val="20"/>
              </w:rPr>
              <w:t>750,0</w:t>
            </w:r>
          </w:p>
        </w:tc>
        <w:tc>
          <w:tcPr>
            <w:tcW w:w="661" w:type="dxa"/>
            <w:tcBorders>
              <w:top w:val="nil"/>
              <w:left w:val="nil"/>
              <w:bottom w:val="single" w:sz="4" w:space="0" w:color="auto"/>
              <w:right w:val="single" w:sz="4" w:space="0" w:color="auto"/>
            </w:tcBorders>
            <w:noWrap/>
            <w:vAlign w:val="bottom"/>
          </w:tcPr>
          <w:p w:rsidR="002027FA" w:rsidRPr="005D31B5" w:rsidRDefault="002027FA" w:rsidP="00D2496D">
            <w:pPr>
              <w:jc w:val="right"/>
              <w:rPr>
                <w:sz w:val="20"/>
                <w:szCs w:val="20"/>
              </w:rPr>
            </w:pPr>
            <w:r w:rsidRPr="005D31B5">
              <w:rPr>
                <w:sz w:val="20"/>
                <w:szCs w:val="20"/>
              </w:rPr>
              <w:t>0,0</w:t>
            </w:r>
          </w:p>
        </w:tc>
      </w:tr>
      <w:tr w:rsidR="002027FA" w:rsidRPr="005D31B5" w:rsidTr="009F2143">
        <w:trPr>
          <w:trHeight w:val="503"/>
        </w:trPr>
        <w:tc>
          <w:tcPr>
            <w:tcW w:w="489" w:type="dxa"/>
            <w:tcBorders>
              <w:top w:val="nil"/>
              <w:left w:val="single" w:sz="4" w:space="0" w:color="auto"/>
              <w:bottom w:val="single" w:sz="4" w:space="0" w:color="auto"/>
              <w:right w:val="single" w:sz="4" w:space="0" w:color="auto"/>
            </w:tcBorders>
            <w:noWrap/>
            <w:vAlign w:val="bottom"/>
          </w:tcPr>
          <w:p w:rsidR="002027FA" w:rsidRPr="005D31B5" w:rsidRDefault="002027FA" w:rsidP="00D2496D">
            <w:pPr>
              <w:jc w:val="right"/>
              <w:rPr>
                <w:sz w:val="20"/>
                <w:szCs w:val="20"/>
              </w:rPr>
            </w:pPr>
            <w:r w:rsidRPr="005D31B5">
              <w:rPr>
                <w:sz w:val="20"/>
                <w:szCs w:val="20"/>
              </w:rPr>
              <w:t>7</w:t>
            </w:r>
          </w:p>
        </w:tc>
        <w:tc>
          <w:tcPr>
            <w:tcW w:w="3212" w:type="dxa"/>
            <w:tcBorders>
              <w:top w:val="nil"/>
              <w:left w:val="nil"/>
              <w:bottom w:val="single" w:sz="4" w:space="0" w:color="auto"/>
              <w:right w:val="single" w:sz="4" w:space="0" w:color="auto"/>
            </w:tcBorders>
            <w:vAlign w:val="bottom"/>
          </w:tcPr>
          <w:p w:rsidR="002027FA" w:rsidRPr="005D31B5" w:rsidRDefault="002027FA" w:rsidP="00D2496D">
            <w:pPr>
              <w:rPr>
                <w:sz w:val="20"/>
                <w:szCs w:val="20"/>
              </w:rPr>
            </w:pPr>
            <w:r w:rsidRPr="005D31B5">
              <w:rPr>
                <w:sz w:val="20"/>
                <w:szCs w:val="20"/>
              </w:rPr>
              <w:t>Проектирование плавательного бассейна на ул. Пугачева</w:t>
            </w:r>
          </w:p>
        </w:tc>
        <w:tc>
          <w:tcPr>
            <w:tcW w:w="1276" w:type="dxa"/>
            <w:tcBorders>
              <w:top w:val="nil"/>
              <w:left w:val="nil"/>
              <w:bottom w:val="single" w:sz="4" w:space="0" w:color="auto"/>
              <w:right w:val="single" w:sz="4" w:space="0" w:color="auto"/>
            </w:tcBorders>
            <w:noWrap/>
            <w:vAlign w:val="bottom"/>
          </w:tcPr>
          <w:p w:rsidR="002027FA" w:rsidRPr="005D31B5" w:rsidRDefault="002027FA" w:rsidP="00D2496D">
            <w:pPr>
              <w:jc w:val="center"/>
              <w:rPr>
                <w:sz w:val="20"/>
                <w:szCs w:val="20"/>
              </w:rPr>
            </w:pPr>
            <w:r w:rsidRPr="005D31B5">
              <w:rPr>
                <w:sz w:val="20"/>
                <w:szCs w:val="20"/>
              </w:rPr>
              <w:t>2013</w:t>
            </w:r>
          </w:p>
        </w:tc>
        <w:tc>
          <w:tcPr>
            <w:tcW w:w="1559" w:type="dxa"/>
            <w:tcBorders>
              <w:top w:val="nil"/>
              <w:left w:val="nil"/>
              <w:bottom w:val="single" w:sz="4" w:space="0" w:color="auto"/>
              <w:right w:val="single" w:sz="4" w:space="0" w:color="auto"/>
            </w:tcBorders>
            <w:noWrap/>
            <w:vAlign w:val="bottom"/>
          </w:tcPr>
          <w:p w:rsidR="002027FA" w:rsidRPr="005D31B5" w:rsidRDefault="002027FA" w:rsidP="00D2496D">
            <w:pPr>
              <w:jc w:val="right"/>
              <w:rPr>
                <w:sz w:val="20"/>
                <w:szCs w:val="20"/>
              </w:rPr>
            </w:pPr>
            <w:r w:rsidRPr="005D31B5">
              <w:rPr>
                <w:sz w:val="20"/>
                <w:szCs w:val="20"/>
              </w:rPr>
              <w:t>750,0</w:t>
            </w:r>
          </w:p>
        </w:tc>
        <w:tc>
          <w:tcPr>
            <w:tcW w:w="1080" w:type="dxa"/>
            <w:tcBorders>
              <w:top w:val="nil"/>
              <w:left w:val="nil"/>
              <w:bottom w:val="single" w:sz="4" w:space="0" w:color="auto"/>
              <w:right w:val="single" w:sz="4" w:space="0" w:color="auto"/>
            </w:tcBorders>
            <w:noWrap/>
            <w:vAlign w:val="bottom"/>
          </w:tcPr>
          <w:p w:rsidR="002027FA" w:rsidRPr="005D31B5" w:rsidRDefault="002027FA" w:rsidP="00D2496D">
            <w:pPr>
              <w:rPr>
                <w:sz w:val="20"/>
                <w:szCs w:val="20"/>
              </w:rPr>
            </w:pPr>
            <w:r w:rsidRPr="005D31B5">
              <w:rPr>
                <w:sz w:val="20"/>
                <w:szCs w:val="20"/>
              </w:rPr>
              <w:t> </w:t>
            </w:r>
          </w:p>
        </w:tc>
        <w:tc>
          <w:tcPr>
            <w:tcW w:w="1222" w:type="dxa"/>
            <w:tcBorders>
              <w:top w:val="nil"/>
              <w:left w:val="nil"/>
              <w:bottom w:val="single" w:sz="4" w:space="0" w:color="auto"/>
              <w:right w:val="single" w:sz="4" w:space="0" w:color="auto"/>
            </w:tcBorders>
            <w:noWrap/>
            <w:vAlign w:val="bottom"/>
          </w:tcPr>
          <w:p w:rsidR="002027FA" w:rsidRPr="005D31B5" w:rsidRDefault="002027FA" w:rsidP="00D2496D">
            <w:pPr>
              <w:jc w:val="right"/>
              <w:rPr>
                <w:sz w:val="20"/>
                <w:szCs w:val="20"/>
              </w:rPr>
            </w:pPr>
            <w:r w:rsidRPr="005D31B5">
              <w:rPr>
                <w:sz w:val="20"/>
                <w:szCs w:val="20"/>
              </w:rPr>
              <w:t>750,0</w:t>
            </w:r>
          </w:p>
        </w:tc>
        <w:tc>
          <w:tcPr>
            <w:tcW w:w="661" w:type="dxa"/>
            <w:tcBorders>
              <w:top w:val="nil"/>
              <w:left w:val="nil"/>
              <w:bottom w:val="single" w:sz="4" w:space="0" w:color="auto"/>
              <w:right w:val="single" w:sz="4" w:space="0" w:color="auto"/>
            </w:tcBorders>
            <w:noWrap/>
            <w:vAlign w:val="bottom"/>
          </w:tcPr>
          <w:p w:rsidR="002027FA" w:rsidRPr="005D31B5" w:rsidRDefault="002027FA" w:rsidP="00D2496D">
            <w:pPr>
              <w:jc w:val="right"/>
              <w:rPr>
                <w:sz w:val="20"/>
                <w:szCs w:val="20"/>
              </w:rPr>
            </w:pPr>
            <w:r w:rsidRPr="005D31B5">
              <w:rPr>
                <w:sz w:val="20"/>
                <w:szCs w:val="20"/>
              </w:rPr>
              <w:t>0,0</w:t>
            </w:r>
          </w:p>
        </w:tc>
      </w:tr>
    </w:tbl>
    <w:p w:rsidR="002027FA" w:rsidRDefault="002027FA" w:rsidP="007A53A4">
      <w:pPr>
        <w:spacing w:line="360" w:lineRule="auto"/>
        <w:ind w:firstLine="709"/>
        <w:jc w:val="both"/>
        <w:rPr>
          <w:sz w:val="26"/>
          <w:szCs w:val="26"/>
        </w:rPr>
      </w:pPr>
    </w:p>
    <w:p w:rsidR="002027FA" w:rsidRDefault="002027FA" w:rsidP="007A53A4">
      <w:pPr>
        <w:spacing w:line="360" w:lineRule="auto"/>
        <w:ind w:firstLine="709"/>
        <w:jc w:val="both"/>
        <w:rPr>
          <w:sz w:val="26"/>
          <w:szCs w:val="26"/>
        </w:rPr>
      </w:pPr>
      <w:r>
        <w:rPr>
          <w:sz w:val="26"/>
          <w:szCs w:val="26"/>
        </w:rPr>
        <w:t xml:space="preserve">Одновременно согласно долгосрочной программе капитальных вложений с учетом внесенных в нее постановлением Администрации города от 08.11.2011 №6682 изменений приостановлена в связи с отсутствием источника финансирования на период 2012–2020 годы реализация  10-ти инвестиционных проектов, на которые из бюджета города за два последних года (2010, 2011) израсходовано 20,5 млн рублей </w:t>
      </w:r>
      <w:r w:rsidRPr="00BE14CA">
        <w:rPr>
          <w:sz w:val="26"/>
          <w:szCs w:val="26"/>
        </w:rPr>
        <w:t>(приложение №15).</w:t>
      </w:r>
      <w:r>
        <w:rPr>
          <w:sz w:val="26"/>
          <w:szCs w:val="26"/>
        </w:rPr>
        <w:t xml:space="preserve"> Из информаций Администрации города о выполнении долгосрочной программы капитальных вложений за 2010 год и 9 месяцев 2011 года известно, что по 9-ти инвестиционным проектам выполнены проектно-сметные работы, из них по 7-ми проектам получены положительные заключения государственной экспертизы. На завершение реализации приостановленных проектов необходимо 1337,8 млн рублей.</w:t>
      </w:r>
    </w:p>
    <w:p w:rsidR="002027FA" w:rsidRPr="00792275" w:rsidRDefault="002027FA" w:rsidP="007A53A4">
      <w:pPr>
        <w:spacing w:line="360" w:lineRule="auto"/>
        <w:ind w:firstLine="709"/>
        <w:jc w:val="both"/>
        <w:rPr>
          <w:sz w:val="26"/>
          <w:szCs w:val="26"/>
        </w:rPr>
      </w:pPr>
      <w:r>
        <w:rPr>
          <w:sz w:val="26"/>
          <w:szCs w:val="26"/>
        </w:rPr>
        <w:t xml:space="preserve">Кроме этого, в долгосрочной программе капитальных вложений реализация ряда инвестиционных проектов не приостановлена, при этом расходы на них отражены в программе как необеспеченные финансированием. Всего не обеспечены финансированием согласно долгосрочной программе капвложений в 2012 году 5 инвестиционных проектов на общую сумму 336,1 млн рублей, что составляет 40,2% от программы на 2012 год и в 1,7 раза превышает включенные в проект бюджета расходы на программу, в 2013 – 1 проект  на сумму 60,0 млн рублей (13,9% от программы), в 2014 - 3 проекта на сумму 644,5 млн рублей </w:t>
      </w:r>
      <w:r>
        <w:rPr>
          <w:sz w:val="26"/>
          <w:szCs w:val="26"/>
        </w:rPr>
        <w:lastRenderedPageBreak/>
        <w:t xml:space="preserve">(64,8%). Предусмотренные в проекте бюджета на 2013 год условно утвержденные расходы в сумме 134,5 млн рублей  и на 2014 год – 282,0 млн рублей недостаточны для завершения реализации указанных выше проектов.  </w:t>
      </w:r>
    </w:p>
    <w:p w:rsidR="002027FA" w:rsidRDefault="002027FA" w:rsidP="007A53A4">
      <w:pPr>
        <w:autoSpaceDE w:val="0"/>
        <w:autoSpaceDN w:val="0"/>
        <w:adjustRightInd w:val="0"/>
        <w:spacing w:line="360" w:lineRule="auto"/>
        <w:ind w:firstLine="709"/>
        <w:jc w:val="both"/>
        <w:rPr>
          <w:sz w:val="26"/>
          <w:szCs w:val="26"/>
        </w:rPr>
      </w:pPr>
      <w:r>
        <w:rPr>
          <w:sz w:val="26"/>
          <w:szCs w:val="26"/>
        </w:rPr>
        <w:t xml:space="preserve">Подобное планирование бюджетных инвестиций не соответствует заявленному в обращении Главы города об основных направлениях бюджетной и налоговой политики на 2012–2014 годы способу планирования долгосрочного строительства, основанному на реальных возможностях городского бюджета, на исключении возможности появления «фантомов», не обеспеченных источниками финансовых ресурсов.   </w:t>
      </w:r>
    </w:p>
    <w:p w:rsidR="002027FA" w:rsidRDefault="002027FA" w:rsidP="007A53A4">
      <w:pPr>
        <w:autoSpaceDE w:val="0"/>
        <w:autoSpaceDN w:val="0"/>
        <w:adjustRightInd w:val="0"/>
        <w:spacing w:line="360" w:lineRule="auto"/>
        <w:ind w:firstLine="709"/>
        <w:jc w:val="both"/>
        <w:rPr>
          <w:sz w:val="26"/>
          <w:szCs w:val="26"/>
        </w:rPr>
      </w:pPr>
      <w:r>
        <w:rPr>
          <w:sz w:val="26"/>
          <w:szCs w:val="26"/>
        </w:rPr>
        <w:t>Контрольно-счетная палата города неоднократно отмечала в заключениях, что р</w:t>
      </w:r>
      <w:r w:rsidRPr="00792275">
        <w:rPr>
          <w:sz w:val="26"/>
          <w:szCs w:val="26"/>
        </w:rPr>
        <w:t xml:space="preserve">еализация одновременно большого количества инвестиционных проектов при необеспеченности их необходимым финансированием </w:t>
      </w:r>
      <w:r>
        <w:rPr>
          <w:sz w:val="26"/>
          <w:szCs w:val="26"/>
        </w:rPr>
        <w:t xml:space="preserve">может привести к </w:t>
      </w:r>
      <w:r w:rsidRPr="00792275">
        <w:rPr>
          <w:sz w:val="26"/>
          <w:szCs w:val="26"/>
        </w:rPr>
        <w:t xml:space="preserve">росту объемов незавершенного строительства, </w:t>
      </w:r>
      <w:r>
        <w:rPr>
          <w:sz w:val="26"/>
          <w:szCs w:val="26"/>
        </w:rPr>
        <w:t xml:space="preserve">к </w:t>
      </w:r>
      <w:r w:rsidRPr="00792275">
        <w:rPr>
          <w:sz w:val="26"/>
          <w:szCs w:val="26"/>
        </w:rPr>
        <w:t xml:space="preserve">удорожанию </w:t>
      </w:r>
      <w:r>
        <w:rPr>
          <w:sz w:val="26"/>
          <w:szCs w:val="26"/>
        </w:rPr>
        <w:t xml:space="preserve">в последующем их стоимости и затягиванию сроков ввода в эксплуатацию. При этом  высоки риски нерационального и неэффективного использования средств. </w:t>
      </w:r>
    </w:p>
    <w:p w:rsidR="002027FA" w:rsidRPr="003A5F09" w:rsidRDefault="002027FA" w:rsidP="007A53A4">
      <w:pPr>
        <w:pStyle w:val="aa"/>
        <w:spacing w:after="0" w:line="360" w:lineRule="auto"/>
        <w:ind w:firstLine="709"/>
        <w:jc w:val="both"/>
        <w:rPr>
          <w:sz w:val="26"/>
        </w:rPr>
      </w:pPr>
      <w:r w:rsidRPr="003A5F09">
        <w:rPr>
          <w:sz w:val="26"/>
        </w:rPr>
        <w:t xml:space="preserve">В рамках долгосрочной программы капитальных вложений в 2012 году предлагается финансировать 15 инвестиционных проектов, из них 3 проекта на сумму 8,9 млн рублей новые. </w:t>
      </w:r>
    </w:p>
    <w:p w:rsidR="002027FA" w:rsidRPr="004B1AD2" w:rsidRDefault="002027FA" w:rsidP="007A53A4">
      <w:pPr>
        <w:pStyle w:val="aa"/>
        <w:spacing w:after="0" w:line="360" w:lineRule="auto"/>
        <w:ind w:firstLine="709"/>
        <w:jc w:val="both"/>
        <w:rPr>
          <w:sz w:val="26"/>
          <w:szCs w:val="26"/>
        </w:rPr>
      </w:pPr>
      <w:r w:rsidRPr="004B1AD2">
        <w:rPr>
          <w:sz w:val="26"/>
          <w:szCs w:val="26"/>
        </w:rPr>
        <w:t xml:space="preserve">Наибольшее количество инвестиционных проектов предусмотрено в проекте бюджета на 2012 год по разделу </w:t>
      </w:r>
      <w:r w:rsidRPr="004B1AD2">
        <w:rPr>
          <w:i/>
          <w:sz w:val="26"/>
          <w:szCs w:val="26"/>
        </w:rPr>
        <w:t>«жилищно-коммунальное хозяйство» -</w:t>
      </w:r>
      <w:r w:rsidRPr="004B1AD2">
        <w:rPr>
          <w:sz w:val="26"/>
          <w:szCs w:val="26"/>
        </w:rPr>
        <w:t xml:space="preserve"> 6 проектов на 56,2 млн рублей</w:t>
      </w:r>
      <w:r>
        <w:rPr>
          <w:sz w:val="26"/>
          <w:szCs w:val="26"/>
        </w:rPr>
        <w:t>.</w:t>
      </w:r>
    </w:p>
    <w:p w:rsidR="002027FA" w:rsidRDefault="002027FA" w:rsidP="007A53A4">
      <w:pPr>
        <w:spacing w:line="360" w:lineRule="auto"/>
        <w:ind w:firstLine="709"/>
        <w:jc w:val="both"/>
        <w:rPr>
          <w:sz w:val="26"/>
          <w:szCs w:val="26"/>
        </w:rPr>
      </w:pPr>
      <w:r>
        <w:rPr>
          <w:sz w:val="26"/>
          <w:szCs w:val="26"/>
        </w:rPr>
        <w:t>О</w:t>
      </w:r>
      <w:r w:rsidRPr="004B1AD2">
        <w:rPr>
          <w:sz w:val="26"/>
          <w:szCs w:val="26"/>
        </w:rPr>
        <w:t>беспечен финансированием</w:t>
      </w:r>
      <w:r>
        <w:rPr>
          <w:sz w:val="26"/>
          <w:szCs w:val="26"/>
        </w:rPr>
        <w:t xml:space="preserve"> в полном объеме, необходимом для завершения, один проект -  по строительству и реконструкции помещений для размещения общественных туалетов (в 2012 – 3,1 млн рублей).</w:t>
      </w:r>
    </w:p>
    <w:p w:rsidR="002027FA" w:rsidRDefault="002027FA" w:rsidP="007A53A4">
      <w:pPr>
        <w:spacing w:line="360" w:lineRule="auto"/>
        <w:ind w:firstLine="709"/>
        <w:jc w:val="both"/>
        <w:rPr>
          <w:sz w:val="26"/>
          <w:szCs w:val="26"/>
        </w:rPr>
      </w:pPr>
      <w:r>
        <w:rPr>
          <w:sz w:val="26"/>
          <w:szCs w:val="26"/>
        </w:rPr>
        <w:t xml:space="preserve">Три инвестиционных проекта не обеспечены финансированием, в том числе в 2012 году 2 проекта, срок завершения которых предусмотрен в 2012 году, на общую сумму 101,7 млн рублей, а именно строительство кладбища вблизи д. Козицино и водовода по ул. Железнодорожной в размерах  82,5 млн рублей и 19,2 млн рублей соответственно.  Проект по проектированию, строительству и ремонту сетей наружного освещения, ассигнования на который включены на каждый планируемый год,  не обеспечен финансированием в объеме 26,6 млн рублей, в том числе в 2014 году на 3,4 млн рублей. </w:t>
      </w:r>
    </w:p>
    <w:p w:rsidR="002027FA" w:rsidRDefault="002027FA" w:rsidP="007A53A4">
      <w:pPr>
        <w:spacing w:line="360" w:lineRule="auto"/>
        <w:ind w:firstLine="709"/>
        <w:jc w:val="both"/>
        <w:rPr>
          <w:sz w:val="26"/>
          <w:szCs w:val="26"/>
        </w:rPr>
      </w:pPr>
      <w:r>
        <w:rPr>
          <w:sz w:val="26"/>
          <w:szCs w:val="26"/>
        </w:rPr>
        <w:lastRenderedPageBreak/>
        <w:t>По двум проектам на проектирование и строительство наружных инженерных сетей в районах Ананьино  и Прилуки в проект бюджета включены расходы на 2012-2013 годы только на проектирование, расходы на строительство сетей долгосрочной программой капвложений до 2021 года не предусмотрены. По информации Администрации города о выполнении  долгосрочной программы капвложений за 2010 год после завершения проектных работ планируется подготовка бюджетной заявки на финансирование работ по строительству сетей за счет средств федерального бюджета.</w:t>
      </w:r>
    </w:p>
    <w:p w:rsidR="002027FA" w:rsidRDefault="002027FA" w:rsidP="007A53A4">
      <w:pPr>
        <w:autoSpaceDE w:val="0"/>
        <w:autoSpaceDN w:val="0"/>
        <w:adjustRightInd w:val="0"/>
        <w:spacing w:line="360" w:lineRule="auto"/>
        <w:ind w:firstLine="709"/>
        <w:jc w:val="both"/>
        <w:rPr>
          <w:sz w:val="26"/>
          <w:szCs w:val="26"/>
        </w:rPr>
      </w:pPr>
      <w:r>
        <w:rPr>
          <w:sz w:val="26"/>
          <w:szCs w:val="26"/>
        </w:rPr>
        <w:t xml:space="preserve">  С 2013 года предлагается реализация двух инвестиционных проектов – «Строительство транспортной развязки через железную дорогу Москва–Архангельск со строительством дороги по Белозерскому шоссе» и «Возведение моста через реку Вологда в створе ул. Некрасова», первый из которых не обеспечен финансированием в 2012 году в размере 42,7 млн рублей, при этом в рамках реализации проекта 09 сентября 2011 года заключен муниципальный контракт по выносу инженерных коммуникаций на сумму 42,3 млн рублей со сроком окончания работ 31 января 2012 года.</w:t>
      </w:r>
      <w:r>
        <w:rPr>
          <w:rStyle w:val="a6"/>
          <w:sz w:val="26"/>
          <w:szCs w:val="26"/>
        </w:rPr>
        <w:footnoteReference w:id="2"/>
      </w:r>
      <w:r>
        <w:rPr>
          <w:sz w:val="26"/>
          <w:szCs w:val="26"/>
        </w:rPr>
        <w:t xml:space="preserve"> На возведение моста,</w:t>
      </w:r>
      <w:r w:rsidRPr="00F274C5">
        <w:rPr>
          <w:sz w:val="26"/>
          <w:szCs w:val="26"/>
        </w:rPr>
        <w:t xml:space="preserve"> </w:t>
      </w:r>
      <w:r>
        <w:rPr>
          <w:sz w:val="26"/>
          <w:szCs w:val="26"/>
        </w:rPr>
        <w:t>срок ввода которого планируется в 2015 году, ассигнования предусмотрены только на 2013 год в объеме 10,0 млн рублей, проект не обеспечен финансированием  на общую сумму 209,5 млн рублей, в том числе в 2014 году  в размере 100,0 млн рублей.</w:t>
      </w:r>
    </w:p>
    <w:p w:rsidR="002027FA" w:rsidRDefault="002027FA" w:rsidP="007A53A4">
      <w:pPr>
        <w:spacing w:line="360" w:lineRule="auto"/>
        <w:ind w:firstLine="709"/>
        <w:jc w:val="both"/>
        <w:rPr>
          <w:sz w:val="26"/>
          <w:szCs w:val="26"/>
        </w:rPr>
      </w:pPr>
      <w:r w:rsidRPr="00C974DA">
        <w:rPr>
          <w:sz w:val="26"/>
          <w:szCs w:val="26"/>
        </w:rPr>
        <w:t>Не приостановлены и не обеспечены финансированием на 2012–2014 годы в полном объеме 2 инвестиционных проекта - «Проектирование, строительство и реконструкция объектов коммунального хозяйства» в сумме 657,8 млн рублей и «Обеспечение жилыми помещениями граждан, проживающих в домах, отнесенных к категории непригодных, во исполнение решений Вологодского городского суда» в размере 135,0 млн рублей.</w:t>
      </w:r>
      <w:r>
        <w:rPr>
          <w:sz w:val="26"/>
          <w:szCs w:val="26"/>
        </w:rPr>
        <w:t xml:space="preserve">  </w:t>
      </w:r>
    </w:p>
    <w:p w:rsidR="002027FA" w:rsidRDefault="002027FA" w:rsidP="007A53A4">
      <w:pPr>
        <w:autoSpaceDE w:val="0"/>
        <w:autoSpaceDN w:val="0"/>
        <w:adjustRightInd w:val="0"/>
        <w:spacing w:line="360" w:lineRule="auto"/>
        <w:ind w:firstLine="709"/>
        <w:jc w:val="both"/>
        <w:rPr>
          <w:sz w:val="26"/>
          <w:szCs w:val="26"/>
        </w:rPr>
      </w:pPr>
      <w:r>
        <w:rPr>
          <w:sz w:val="26"/>
          <w:szCs w:val="26"/>
        </w:rPr>
        <w:t xml:space="preserve">Таким образом, по разделу «жилищно-коммунальное хозяйство» в период с 2012 по 2020 год с учетом представленной программы капвложений (объемов финансирования и сроков реализации проектов) обеспечен финансированием ввод в эксплуатацию только одного проекта по строительству и реконструкции помещений для размещения общественных туалетов. </w:t>
      </w:r>
    </w:p>
    <w:p w:rsidR="002027FA" w:rsidRDefault="002027FA" w:rsidP="007A53A4">
      <w:pPr>
        <w:spacing w:line="360" w:lineRule="auto"/>
        <w:ind w:firstLine="709"/>
        <w:jc w:val="both"/>
        <w:rPr>
          <w:sz w:val="26"/>
          <w:szCs w:val="26"/>
        </w:rPr>
      </w:pPr>
      <w:r>
        <w:rPr>
          <w:sz w:val="26"/>
          <w:szCs w:val="26"/>
        </w:rPr>
        <w:lastRenderedPageBreak/>
        <w:t xml:space="preserve">По разделу </w:t>
      </w:r>
      <w:r w:rsidRPr="00751F00">
        <w:rPr>
          <w:i/>
          <w:sz w:val="26"/>
          <w:szCs w:val="26"/>
        </w:rPr>
        <w:t>«физкультура и спорт»</w:t>
      </w:r>
      <w:r>
        <w:rPr>
          <w:sz w:val="26"/>
          <w:szCs w:val="26"/>
        </w:rPr>
        <w:t xml:space="preserve"> в проект бюджета на 2012 год  включено 5 инвестиционных проектов на общую сумму 79,4 млн рублей, из них:</w:t>
      </w:r>
    </w:p>
    <w:p w:rsidR="002027FA" w:rsidRDefault="002027FA" w:rsidP="007A53A4">
      <w:pPr>
        <w:spacing w:line="360" w:lineRule="auto"/>
        <w:ind w:firstLine="709"/>
        <w:jc w:val="both"/>
        <w:rPr>
          <w:sz w:val="26"/>
          <w:szCs w:val="26"/>
        </w:rPr>
      </w:pPr>
      <w:r>
        <w:rPr>
          <w:sz w:val="26"/>
          <w:szCs w:val="26"/>
        </w:rPr>
        <w:t>- на строительство спортивного комплекса единоборств 49,2 млн рублей  (погашение кредиторской  задолженности);</w:t>
      </w:r>
    </w:p>
    <w:p w:rsidR="002027FA" w:rsidRDefault="002027FA" w:rsidP="007A53A4">
      <w:pPr>
        <w:spacing w:line="360" w:lineRule="auto"/>
        <w:ind w:firstLine="709"/>
        <w:jc w:val="both"/>
        <w:rPr>
          <w:sz w:val="26"/>
          <w:szCs w:val="26"/>
        </w:rPr>
      </w:pPr>
      <w:r>
        <w:rPr>
          <w:sz w:val="26"/>
          <w:szCs w:val="26"/>
        </w:rPr>
        <w:t xml:space="preserve">- по двум проектам – на строительство спортивного комплекса с ледовой площадкой по ул. Пугачева и универсального спортивного комплекса по ул. Конева - софинансирование в размере 1,7 млн рублей и 0,9 млн рублей соответственно. </w:t>
      </w:r>
      <w:r w:rsidRPr="00BE09EF">
        <w:rPr>
          <w:sz w:val="26"/>
          <w:szCs w:val="26"/>
        </w:rPr>
        <w:t xml:space="preserve">Из областного бюджета согласно </w:t>
      </w:r>
      <w:r>
        <w:rPr>
          <w:sz w:val="26"/>
          <w:szCs w:val="26"/>
        </w:rPr>
        <w:t>долгосрочной программе капвложений</w:t>
      </w:r>
      <w:r w:rsidRPr="00BE09EF">
        <w:rPr>
          <w:sz w:val="26"/>
          <w:szCs w:val="26"/>
        </w:rPr>
        <w:t xml:space="preserve"> в 2012 году на спорткомплексы </w:t>
      </w:r>
      <w:r>
        <w:rPr>
          <w:sz w:val="26"/>
          <w:szCs w:val="26"/>
        </w:rPr>
        <w:t>должно быть выделено</w:t>
      </w:r>
      <w:r w:rsidRPr="00BE09EF">
        <w:rPr>
          <w:sz w:val="26"/>
          <w:szCs w:val="26"/>
        </w:rPr>
        <w:t xml:space="preserve"> 196,7 млн рублей;</w:t>
      </w:r>
    </w:p>
    <w:p w:rsidR="002027FA" w:rsidRDefault="002027FA" w:rsidP="007A53A4">
      <w:pPr>
        <w:spacing w:line="360" w:lineRule="auto"/>
        <w:ind w:firstLine="709"/>
        <w:jc w:val="both"/>
        <w:rPr>
          <w:sz w:val="26"/>
          <w:szCs w:val="26"/>
        </w:rPr>
      </w:pPr>
      <w:r>
        <w:rPr>
          <w:sz w:val="26"/>
          <w:szCs w:val="26"/>
        </w:rPr>
        <w:t>- на реконструкцию стадиона «Локомотив» - 25,0 млн рублей;</w:t>
      </w:r>
    </w:p>
    <w:p w:rsidR="002027FA" w:rsidRDefault="002027FA" w:rsidP="007A53A4">
      <w:pPr>
        <w:spacing w:line="360" w:lineRule="auto"/>
        <w:ind w:firstLine="709"/>
        <w:jc w:val="both"/>
        <w:rPr>
          <w:sz w:val="26"/>
          <w:szCs w:val="26"/>
        </w:rPr>
      </w:pPr>
      <w:r>
        <w:rPr>
          <w:sz w:val="26"/>
          <w:szCs w:val="26"/>
        </w:rPr>
        <w:t>- на приобретение специализированного оборудования для учреждения дополнительного образования детей – 2,6 млн рублей. Учитывая, что согласно инвестиционному проекту планируется приобрести ледоуборочную (ледозаливную) машину для учреждений дополнительного образования детей, ассигнования следовало предусмотреть по подразделу 0702 «общее образование».</w:t>
      </w:r>
    </w:p>
    <w:p w:rsidR="002027FA" w:rsidRDefault="002027FA" w:rsidP="007A53A4">
      <w:pPr>
        <w:spacing w:line="360" w:lineRule="auto"/>
        <w:ind w:firstLine="709"/>
        <w:jc w:val="both"/>
        <w:rPr>
          <w:sz w:val="26"/>
          <w:szCs w:val="26"/>
        </w:rPr>
      </w:pPr>
      <w:r>
        <w:rPr>
          <w:sz w:val="26"/>
          <w:szCs w:val="26"/>
        </w:rPr>
        <w:t xml:space="preserve">В проект бюджета на 2013 год включено финансирование 3-х новых инвестиционных проектов - по проектированию легкоатлетического манежа и двух бассейнов – один в квартале, ограниченном улицами Маршала Конева и Архангельская, второй – на ул. </w:t>
      </w:r>
      <w:r w:rsidRPr="008D48F8">
        <w:rPr>
          <w:sz w:val="26"/>
          <w:szCs w:val="26"/>
        </w:rPr>
        <w:t>Пугачева, также продолжится финансирование реконструкции стадиона «Локомотив» (30,0 млн рублей) и погашение кредиторской задолженности за спортивный комплекс единоборств (49,2 млн рублей). Вместе с тем, в проекте бюджета на</w:t>
      </w:r>
      <w:r>
        <w:rPr>
          <w:sz w:val="26"/>
          <w:szCs w:val="26"/>
        </w:rPr>
        <w:t xml:space="preserve"> 2012–2014 годы (а в программе капвложений до 2021 года) не предусмотрены расходы на строительство бассейна по ул. Конева. Проектные работы по данному объекту, на которые в бюджете в 2011 году выделено 0,7 млн рублей, должны быть завершены в срок до 05.10.2011 года. Не предусмотрены в бюджете на 2013 год средства и на строительство спорткомплекса на ул. Пугачева, в 2014 году на объект запланированы ассигнования в сумме 10,0 млн рублей.</w:t>
      </w:r>
    </w:p>
    <w:p w:rsidR="002027FA" w:rsidRDefault="002027FA" w:rsidP="007A53A4">
      <w:pPr>
        <w:spacing w:line="360" w:lineRule="auto"/>
        <w:ind w:firstLine="709"/>
        <w:jc w:val="both"/>
        <w:rPr>
          <w:sz w:val="26"/>
          <w:szCs w:val="26"/>
        </w:rPr>
      </w:pPr>
      <w:r>
        <w:rPr>
          <w:sz w:val="26"/>
          <w:szCs w:val="26"/>
        </w:rPr>
        <w:t xml:space="preserve">Следует отметить также наличие двух готовых проектов с положительными заключениями государственной экспертизы, в том числе: на строительство физкультурно-оздоровительного комплекса в с. Молочное и реконструкцию здания </w:t>
      </w:r>
      <w:r>
        <w:rPr>
          <w:sz w:val="26"/>
          <w:szCs w:val="26"/>
        </w:rPr>
        <w:lastRenderedPageBreak/>
        <w:t xml:space="preserve">физкультурно-спортивного комплекса по ул. Предтеченской. Реализация данных проектов, на которые израсходовано за 2010–2011 годы в общей сумме 1,3 млн рублей бюджетных средств, до 2021 года не планируется.  </w:t>
      </w:r>
    </w:p>
    <w:p w:rsidR="002027FA" w:rsidRDefault="002027FA" w:rsidP="007A53A4">
      <w:pPr>
        <w:spacing w:line="360" w:lineRule="auto"/>
        <w:ind w:firstLine="709"/>
        <w:jc w:val="both"/>
        <w:rPr>
          <w:sz w:val="26"/>
          <w:szCs w:val="26"/>
        </w:rPr>
      </w:pPr>
      <w:r>
        <w:rPr>
          <w:sz w:val="26"/>
          <w:szCs w:val="26"/>
        </w:rPr>
        <w:t xml:space="preserve">Реконструкция стадиона «Динамо» и строительство лыжного стадиона с освещенной лыжной трассой в районе Кирики – Улиты, на которые также имеется готовая проектно-сметная документация, включены в долгосрочную программу капвложений счет средств областного бюджета  на  2018–2020 годы. </w:t>
      </w:r>
    </w:p>
    <w:p w:rsidR="002027FA" w:rsidRDefault="002027FA" w:rsidP="007A53A4">
      <w:pPr>
        <w:spacing w:line="360" w:lineRule="auto"/>
        <w:ind w:firstLine="709"/>
        <w:jc w:val="both"/>
        <w:rPr>
          <w:sz w:val="26"/>
          <w:szCs w:val="26"/>
        </w:rPr>
      </w:pPr>
      <w:r>
        <w:rPr>
          <w:sz w:val="26"/>
          <w:szCs w:val="26"/>
        </w:rPr>
        <w:t xml:space="preserve">В целом по отрасли физкультура и спорт 3 инвестиционных проекта обеспечены финансированием, необходимым для их завершения, в том числе: проектирование и реконструкция стадиона «Локомотив», строительство спорткомплекса единоборств (погашение кредиторской задолженности) и приобретение специализированного оборудования для учреждения дополнительного образования детей (ледоуборочная машина). Завершение остальных инвестиционных проектов зависит от объемов финансирования из областного бюджета.    </w:t>
      </w:r>
    </w:p>
    <w:p w:rsidR="002027FA" w:rsidRDefault="002027FA" w:rsidP="007A53A4">
      <w:pPr>
        <w:spacing w:line="360" w:lineRule="auto"/>
        <w:ind w:firstLine="709"/>
        <w:jc w:val="both"/>
        <w:rPr>
          <w:sz w:val="26"/>
          <w:szCs w:val="26"/>
        </w:rPr>
      </w:pPr>
      <w:r>
        <w:rPr>
          <w:sz w:val="26"/>
          <w:szCs w:val="26"/>
        </w:rPr>
        <w:t xml:space="preserve">По разделу </w:t>
      </w:r>
      <w:r w:rsidRPr="0081513A">
        <w:rPr>
          <w:i/>
          <w:sz w:val="26"/>
          <w:szCs w:val="26"/>
        </w:rPr>
        <w:t>«культура»</w:t>
      </w:r>
      <w:r>
        <w:rPr>
          <w:sz w:val="26"/>
          <w:szCs w:val="26"/>
        </w:rPr>
        <w:t xml:space="preserve"> в 2012 году предусмотрена реализация 2-х инвестиционных проектов на общую сумму 50,3 млн рублей, в том числе: на объект недвижимости для размещения молодежного культурного центра 50,0 млн рублей и на реконструкцию здания бывшего кинотеатра «Спутник» (ул. Молодежная, 5а) для использования учреждением культуры (проектные работы) – 0,3 млн рублей. Оба инвестиционных проекта на период их реализации обеспечены финансированием.  Для завершения реконструкции здания кинотеатра «Спутник» в 2013 году в проекте бюджета предусмотрено 10,0 млн рублей, на молодежный культурный центр на 2013-2014 годы – 128,2 млн рублей. Согласно инвестиционному проекту помещения кинотеатра «Спутник» предполагается использовать для размещения филиала МУК «Дом культуры льнокомбината». При этом в 2010 году выполнены проектные работы стоимостью 0,6 млн рублей (оплачено 0,4 млн рублей) по инвестиционному проекту </w:t>
      </w:r>
      <w:r w:rsidRPr="00AF7BC7">
        <w:rPr>
          <w:sz w:val="26"/>
          <w:szCs w:val="26"/>
        </w:rPr>
        <w:t>«Реконструкция здания МУК «Дом культуры льнокомбината» со строительством пристройки»,</w:t>
      </w:r>
      <w:r>
        <w:rPr>
          <w:sz w:val="26"/>
          <w:szCs w:val="26"/>
        </w:rPr>
        <w:t xml:space="preserve"> реализация которого до 2021 года не предусмотрена.  </w:t>
      </w:r>
    </w:p>
    <w:p w:rsidR="002027FA" w:rsidRDefault="002027FA" w:rsidP="007A53A4">
      <w:pPr>
        <w:spacing w:line="360" w:lineRule="auto"/>
        <w:ind w:firstLine="709"/>
        <w:jc w:val="both"/>
        <w:rPr>
          <w:sz w:val="26"/>
          <w:szCs w:val="26"/>
        </w:rPr>
      </w:pPr>
      <w:r>
        <w:rPr>
          <w:sz w:val="26"/>
          <w:szCs w:val="26"/>
        </w:rPr>
        <w:t xml:space="preserve">По разделу </w:t>
      </w:r>
      <w:r w:rsidRPr="001E1D52">
        <w:rPr>
          <w:i/>
          <w:sz w:val="26"/>
          <w:szCs w:val="26"/>
        </w:rPr>
        <w:t>«образование»</w:t>
      </w:r>
      <w:r>
        <w:rPr>
          <w:sz w:val="26"/>
          <w:szCs w:val="26"/>
        </w:rPr>
        <w:t xml:space="preserve"> на 2012 год запланированы ассигнования на один инвестиционный проект на реконструкцию здания по ул. Набережная 6 Армии, 89 </w:t>
      </w:r>
      <w:r>
        <w:rPr>
          <w:sz w:val="26"/>
          <w:szCs w:val="26"/>
        </w:rPr>
        <w:lastRenderedPageBreak/>
        <w:t xml:space="preserve">для размещения детского образовательного учреждения в сумме 0,5 млн рублей. В рамках проекта планируется выполнение ремонтно-строительных работ здания для МОУДОД «Детская школа искусств (хореографическая)», которое в настоящее время располагается в здании детского сада по ул. Солодунова, 54, не соответствующем санитарным нормам. </w:t>
      </w:r>
    </w:p>
    <w:p w:rsidR="002027FA" w:rsidRDefault="002027FA" w:rsidP="007A53A4">
      <w:pPr>
        <w:spacing w:line="360" w:lineRule="auto"/>
        <w:ind w:firstLine="709"/>
        <w:jc w:val="both"/>
        <w:rPr>
          <w:sz w:val="26"/>
          <w:szCs w:val="26"/>
        </w:rPr>
      </w:pPr>
      <w:r>
        <w:rPr>
          <w:sz w:val="26"/>
          <w:szCs w:val="26"/>
        </w:rPr>
        <w:t xml:space="preserve">В 2013-2014 годах по отрасли «образование» предполагается реализация также одного проекта по развитию сети образовательных учреждений с объемом финансирования за счет собственных средств бюджета города в размере 85,6 млн рублей. Согласно инвестиционному проекту средства  в объеме 80,6 млн рублей планируется направить на строительство детского сада по ул. Северной, 19 и 5,0 млн рублей на реконструкцию МОУ «Средней общеобразовательной школы №11».  Завершение проекта в установленный срок (до 2015 года) возможно согласно инвестиционному проекту при условии выделения из областного бюджета средств на строительство детского сада в размере 136,4 млн рублей. </w:t>
      </w:r>
    </w:p>
    <w:p w:rsidR="002027FA" w:rsidRDefault="002027FA" w:rsidP="007A53A4">
      <w:pPr>
        <w:spacing w:line="360" w:lineRule="auto"/>
        <w:ind w:firstLine="709"/>
        <w:jc w:val="both"/>
        <w:rPr>
          <w:sz w:val="26"/>
          <w:szCs w:val="26"/>
        </w:rPr>
      </w:pPr>
      <w:r>
        <w:rPr>
          <w:sz w:val="26"/>
          <w:szCs w:val="26"/>
        </w:rPr>
        <w:t xml:space="preserve">В проект бюджета на 2012 год по разделу </w:t>
      </w:r>
      <w:r w:rsidRPr="00925DFF">
        <w:rPr>
          <w:i/>
          <w:sz w:val="26"/>
          <w:szCs w:val="26"/>
        </w:rPr>
        <w:t>«национальная экономика»</w:t>
      </w:r>
      <w:r>
        <w:rPr>
          <w:sz w:val="26"/>
          <w:szCs w:val="26"/>
        </w:rPr>
        <w:t xml:space="preserve">  включены ассигнования на реализацию в рамках долгосрочной программы капитальных вложений инвестиционного проекта «Создание межрегионального выставочного и культурно - досугового комплекса «Вологодская слобода» в размере 6,0 млн рублей. Согласно проекту финансирование комплекса планируется, в основном, за счет средств бюджетов других уровней и привлеченных средств. Средства бюджета города в сумме 60,0 млн рублей предполагается направить на разработку проектно-сметной документации транспортной развязки, подъездной дороги и сетей.</w:t>
      </w:r>
    </w:p>
    <w:p w:rsidR="002027FA" w:rsidRDefault="002027FA" w:rsidP="007A53A4">
      <w:pPr>
        <w:spacing w:line="360" w:lineRule="auto"/>
        <w:ind w:firstLine="709"/>
        <w:jc w:val="both"/>
        <w:rPr>
          <w:sz w:val="26"/>
          <w:szCs w:val="26"/>
        </w:rPr>
      </w:pPr>
      <w:r>
        <w:rPr>
          <w:sz w:val="26"/>
          <w:szCs w:val="26"/>
        </w:rPr>
        <w:t xml:space="preserve">Следует отметить, что не включены в проект бюджета на 2012–2014 годы, а также в долгосрочную программу капвложений до 2021 года расходы на строительство здания для размещения МУ «Центр гражданской защиты г. Вологды». Проектные работы стоимостью 0,5 млн рублей по данному объекту выполнены в 2011 году. </w:t>
      </w:r>
    </w:p>
    <w:p w:rsidR="002027FA" w:rsidRDefault="002027FA" w:rsidP="007A53A4">
      <w:pPr>
        <w:autoSpaceDE w:val="0"/>
        <w:autoSpaceDN w:val="0"/>
        <w:adjustRightInd w:val="0"/>
        <w:spacing w:line="360" w:lineRule="auto"/>
        <w:ind w:firstLine="709"/>
        <w:jc w:val="both"/>
        <w:rPr>
          <w:sz w:val="26"/>
          <w:szCs w:val="26"/>
        </w:rPr>
      </w:pPr>
      <w:r w:rsidRPr="00792275">
        <w:rPr>
          <w:sz w:val="26"/>
          <w:szCs w:val="26"/>
        </w:rPr>
        <w:t xml:space="preserve">Объемы </w:t>
      </w:r>
      <w:r>
        <w:rPr>
          <w:sz w:val="26"/>
          <w:szCs w:val="26"/>
        </w:rPr>
        <w:t>бюджетных инвестиций, включенные</w:t>
      </w:r>
      <w:r w:rsidRPr="00792275">
        <w:rPr>
          <w:sz w:val="26"/>
          <w:szCs w:val="26"/>
        </w:rPr>
        <w:t xml:space="preserve"> в проект бюджета на 2012–201</w:t>
      </w:r>
      <w:r>
        <w:rPr>
          <w:sz w:val="26"/>
          <w:szCs w:val="26"/>
        </w:rPr>
        <w:t>4</w:t>
      </w:r>
      <w:r w:rsidRPr="00792275">
        <w:rPr>
          <w:sz w:val="26"/>
          <w:szCs w:val="26"/>
        </w:rPr>
        <w:t xml:space="preserve"> годы по долгосрочной программе капвложений</w:t>
      </w:r>
      <w:r>
        <w:rPr>
          <w:sz w:val="26"/>
          <w:szCs w:val="26"/>
        </w:rPr>
        <w:t>,</w:t>
      </w:r>
      <w:r w:rsidRPr="00792275">
        <w:rPr>
          <w:sz w:val="26"/>
          <w:szCs w:val="26"/>
        </w:rPr>
        <w:t xml:space="preserve"> соответствуют объемам финансирова</w:t>
      </w:r>
      <w:r>
        <w:rPr>
          <w:sz w:val="26"/>
          <w:szCs w:val="26"/>
        </w:rPr>
        <w:t xml:space="preserve">ния, предусмотренным в программе в части собственных средств бюджета города. Финансирование за счет средств бюджетов других уровней </w:t>
      </w:r>
      <w:r>
        <w:rPr>
          <w:sz w:val="26"/>
          <w:szCs w:val="26"/>
        </w:rPr>
        <w:lastRenderedPageBreak/>
        <w:t>предусмотрено в долгосрочной программе капвложений на 3 года в общем объеме 444,1 млн рублей, в том числе: в 2012 году -  307,7 млн рублей, в 2013 – 80,0 млн рублей, в 2014 – 56,4 млн рублей. В проекте бюджета с</w:t>
      </w:r>
      <w:r w:rsidRPr="00792275">
        <w:rPr>
          <w:sz w:val="26"/>
          <w:szCs w:val="26"/>
        </w:rPr>
        <w:t xml:space="preserve">редства </w:t>
      </w:r>
      <w:r w:rsidRPr="00F67830">
        <w:rPr>
          <w:i/>
          <w:sz w:val="26"/>
          <w:szCs w:val="26"/>
        </w:rPr>
        <w:t>областного</w:t>
      </w:r>
      <w:r w:rsidRPr="00792275">
        <w:rPr>
          <w:sz w:val="26"/>
          <w:szCs w:val="26"/>
        </w:rPr>
        <w:t xml:space="preserve"> </w:t>
      </w:r>
      <w:r w:rsidRPr="00F67830">
        <w:rPr>
          <w:i/>
          <w:sz w:val="26"/>
          <w:szCs w:val="26"/>
        </w:rPr>
        <w:t xml:space="preserve">бюджета </w:t>
      </w:r>
      <w:r w:rsidRPr="00792275">
        <w:rPr>
          <w:sz w:val="26"/>
          <w:szCs w:val="26"/>
        </w:rPr>
        <w:t>на инвестиции предусмотрены на основании долгосрочной целевой программы «Инвестиции в объекты капитального строительства на 2010</w:t>
      </w:r>
      <w:r>
        <w:rPr>
          <w:sz w:val="26"/>
          <w:szCs w:val="26"/>
        </w:rPr>
        <w:t>-</w:t>
      </w:r>
      <w:r w:rsidRPr="00792275">
        <w:rPr>
          <w:sz w:val="26"/>
          <w:szCs w:val="26"/>
        </w:rPr>
        <w:t>2013 годы и на перспективу до 2020 года</w:t>
      </w:r>
      <w:r>
        <w:rPr>
          <w:sz w:val="26"/>
          <w:szCs w:val="26"/>
        </w:rPr>
        <w:t xml:space="preserve">» </w:t>
      </w:r>
      <w:r w:rsidRPr="00792275">
        <w:rPr>
          <w:sz w:val="26"/>
          <w:szCs w:val="26"/>
        </w:rPr>
        <w:t xml:space="preserve">на 3 года </w:t>
      </w:r>
      <w:r>
        <w:rPr>
          <w:sz w:val="26"/>
          <w:szCs w:val="26"/>
        </w:rPr>
        <w:t xml:space="preserve">в объеме 87,6 млн рублей, </w:t>
      </w:r>
      <w:r w:rsidRPr="00792275">
        <w:rPr>
          <w:sz w:val="26"/>
          <w:szCs w:val="26"/>
        </w:rPr>
        <w:t>, в том числе в 201</w:t>
      </w:r>
      <w:r>
        <w:rPr>
          <w:sz w:val="26"/>
          <w:szCs w:val="26"/>
        </w:rPr>
        <w:t>2</w:t>
      </w:r>
      <w:r w:rsidRPr="00792275">
        <w:rPr>
          <w:sz w:val="26"/>
          <w:szCs w:val="26"/>
        </w:rPr>
        <w:t xml:space="preserve"> </w:t>
      </w:r>
      <w:r>
        <w:rPr>
          <w:sz w:val="26"/>
          <w:szCs w:val="26"/>
        </w:rPr>
        <w:t xml:space="preserve">году </w:t>
      </w:r>
      <w:r w:rsidRPr="00792275">
        <w:rPr>
          <w:sz w:val="26"/>
          <w:szCs w:val="26"/>
        </w:rPr>
        <w:t xml:space="preserve">– </w:t>
      </w:r>
      <w:r>
        <w:rPr>
          <w:sz w:val="26"/>
          <w:szCs w:val="26"/>
        </w:rPr>
        <w:t>50,0</w:t>
      </w:r>
      <w:r w:rsidRPr="00792275">
        <w:rPr>
          <w:sz w:val="26"/>
          <w:szCs w:val="26"/>
        </w:rPr>
        <w:t xml:space="preserve"> млн рублей, или </w:t>
      </w:r>
      <w:r>
        <w:rPr>
          <w:sz w:val="26"/>
          <w:szCs w:val="26"/>
        </w:rPr>
        <w:t>27,4</w:t>
      </w:r>
      <w:r w:rsidRPr="00792275">
        <w:rPr>
          <w:sz w:val="26"/>
          <w:szCs w:val="26"/>
        </w:rPr>
        <w:t xml:space="preserve">% от </w:t>
      </w:r>
      <w:r>
        <w:rPr>
          <w:sz w:val="26"/>
          <w:szCs w:val="26"/>
        </w:rPr>
        <w:t>ожидаемого исполнения за 2011</w:t>
      </w:r>
      <w:r w:rsidRPr="00792275">
        <w:rPr>
          <w:sz w:val="26"/>
          <w:szCs w:val="26"/>
        </w:rPr>
        <w:t xml:space="preserve"> год</w:t>
      </w:r>
      <w:r>
        <w:rPr>
          <w:sz w:val="26"/>
          <w:szCs w:val="26"/>
        </w:rPr>
        <w:t>, в 2013</w:t>
      </w:r>
      <w:r w:rsidRPr="00792275">
        <w:rPr>
          <w:sz w:val="26"/>
          <w:szCs w:val="26"/>
        </w:rPr>
        <w:t xml:space="preserve"> </w:t>
      </w:r>
      <w:r>
        <w:rPr>
          <w:sz w:val="26"/>
          <w:szCs w:val="26"/>
        </w:rPr>
        <w:t xml:space="preserve">году не предусмотрены, </w:t>
      </w:r>
      <w:r w:rsidRPr="00792275">
        <w:rPr>
          <w:sz w:val="26"/>
          <w:szCs w:val="26"/>
        </w:rPr>
        <w:t>в 201</w:t>
      </w:r>
      <w:r>
        <w:rPr>
          <w:sz w:val="26"/>
          <w:szCs w:val="26"/>
        </w:rPr>
        <w:t>4</w:t>
      </w:r>
      <w:r w:rsidRPr="00792275">
        <w:rPr>
          <w:sz w:val="26"/>
          <w:szCs w:val="26"/>
        </w:rPr>
        <w:t xml:space="preserve"> </w:t>
      </w:r>
      <w:r>
        <w:rPr>
          <w:sz w:val="26"/>
          <w:szCs w:val="26"/>
        </w:rPr>
        <w:t xml:space="preserve">году </w:t>
      </w:r>
      <w:r w:rsidRPr="00792275">
        <w:rPr>
          <w:sz w:val="26"/>
          <w:szCs w:val="26"/>
        </w:rPr>
        <w:t xml:space="preserve">– </w:t>
      </w:r>
      <w:r>
        <w:rPr>
          <w:sz w:val="26"/>
          <w:szCs w:val="26"/>
        </w:rPr>
        <w:t xml:space="preserve"> 37,6</w:t>
      </w:r>
      <w:r w:rsidRPr="00792275">
        <w:rPr>
          <w:sz w:val="26"/>
          <w:szCs w:val="26"/>
        </w:rPr>
        <w:t xml:space="preserve"> млн рублей. </w:t>
      </w:r>
    </w:p>
    <w:p w:rsidR="002027FA" w:rsidRDefault="002027FA" w:rsidP="007A53A4">
      <w:pPr>
        <w:autoSpaceDE w:val="0"/>
        <w:autoSpaceDN w:val="0"/>
        <w:adjustRightInd w:val="0"/>
        <w:spacing w:line="360" w:lineRule="auto"/>
        <w:ind w:firstLine="709"/>
        <w:jc w:val="both"/>
        <w:rPr>
          <w:sz w:val="26"/>
          <w:szCs w:val="26"/>
        </w:rPr>
      </w:pPr>
      <w:r>
        <w:rPr>
          <w:sz w:val="26"/>
          <w:szCs w:val="26"/>
        </w:rPr>
        <w:t>Объемы бюджетных инвестиций, включенные в проект бюджета на 2012–2014 годы, по трем городским целевым программам: «Комплексное развитие села Молочное на 2010–2013 годы» (41,7 млн рублей), «Строительство жилья для переселения граждан из аварийного жилищного фонда, расположенного на территории муниципального образования «Город Вологда» на 2010–2014 годы» (424,9 млн рублей) и муниципальной адресной программе №2 по переселению граждан из аварийного жилищного фонда на 2010–2012 годы (75,0 млн рублей) соответствуют объемам, предусмотренным в указанных программах, с учетом внесенных в них 08 ноября 2011 года поправок. Утвержденные в бюджете на 2012–2013 годы объемы финансирования первых вышеперечисленных двух программ в результате поправок сокращены на 43,3 млн рублей и 75,1 млн рублей соответственно</w:t>
      </w:r>
      <w:r w:rsidRPr="002A64C8">
        <w:rPr>
          <w:sz w:val="26"/>
          <w:szCs w:val="26"/>
        </w:rPr>
        <w:t xml:space="preserve">. Из городской целевой программы «Комплексное развитие села Молочное на 2010-2013 годы» (с учетом поправок от 08.11.2011) исключены на 2012-2013 годы средства на реконструкцию здания кинотеатра «Мир» в с. Молочное в сумме 47,0 млн рублей (расходы на проектные работы по данному объекту в 2010 году составили </w:t>
      </w:r>
      <w:r>
        <w:rPr>
          <w:sz w:val="26"/>
          <w:szCs w:val="26"/>
        </w:rPr>
        <w:t>0,</w:t>
      </w:r>
      <w:r w:rsidRPr="002A64C8">
        <w:rPr>
          <w:sz w:val="26"/>
          <w:szCs w:val="26"/>
        </w:rPr>
        <w:t>9</w:t>
      </w:r>
      <w:r>
        <w:rPr>
          <w:sz w:val="26"/>
          <w:szCs w:val="26"/>
        </w:rPr>
        <w:t xml:space="preserve"> млн</w:t>
      </w:r>
      <w:r w:rsidRPr="002A64C8">
        <w:rPr>
          <w:sz w:val="26"/>
          <w:szCs w:val="26"/>
        </w:rPr>
        <w:t xml:space="preserve"> рублей) и включены расходы на сумму 3,7 млн рублей на завершение работ по строительству участка автодороги, соединяющей улицы Панкратова и Студенческую с расширением перекрестков. Без изменений остались расходы на 2012–2013 годы в объеме 38,0 млн рублей на реконструкцию детского сада «Росинка» в с. Молочное.</w:t>
      </w:r>
    </w:p>
    <w:p w:rsidR="002027FA" w:rsidRDefault="002027FA" w:rsidP="007A53A4">
      <w:pPr>
        <w:autoSpaceDE w:val="0"/>
        <w:autoSpaceDN w:val="0"/>
        <w:adjustRightInd w:val="0"/>
        <w:spacing w:line="360" w:lineRule="auto"/>
        <w:ind w:firstLine="709"/>
        <w:jc w:val="both"/>
        <w:rPr>
          <w:sz w:val="26"/>
          <w:szCs w:val="26"/>
        </w:rPr>
      </w:pPr>
      <w:r>
        <w:rPr>
          <w:sz w:val="26"/>
          <w:szCs w:val="26"/>
        </w:rPr>
        <w:t xml:space="preserve">В связи с прогнозируемым неосвоением в 2011 году средств по муниципальной адресной программе №2 по переселению граждан из аварийного жилищного фонда, расположенного на территории муниципального образования «Город Вологда»,  срок ее реализации продлен на 2012 год, в проект бюджета </w:t>
      </w:r>
      <w:r>
        <w:rPr>
          <w:sz w:val="26"/>
          <w:szCs w:val="26"/>
        </w:rPr>
        <w:lastRenderedPageBreak/>
        <w:t xml:space="preserve">включены средства в объеме 75,0 млн рублей. Согласно программе (в редакции постановления Администрации города от 08.11.2011 №6737) не обеспечены в 2012 году финансированием расходы в сумме 45,5 млн рублей, необходимые для реализации программы в полном объеме. </w:t>
      </w:r>
    </w:p>
    <w:p w:rsidR="002027FA" w:rsidRDefault="002027FA" w:rsidP="007A53A4">
      <w:pPr>
        <w:autoSpaceDE w:val="0"/>
        <w:autoSpaceDN w:val="0"/>
        <w:adjustRightInd w:val="0"/>
        <w:spacing w:line="360" w:lineRule="auto"/>
        <w:ind w:firstLine="709"/>
        <w:jc w:val="both"/>
        <w:rPr>
          <w:sz w:val="26"/>
          <w:szCs w:val="26"/>
        </w:rPr>
      </w:pPr>
      <w:r>
        <w:rPr>
          <w:sz w:val="26"/>
          <w:szCs w:val="26"/>
        </w:rPr>
        <w:t xml:space="preserve">Объемы бюджетных инвестиций, включенные в проект бюджета на 2012–2014 годы, на основании  городской целевой программы </w:t>
      </w:r>
      <w:r w:rsidRPr="00792275">
        <w:rPr>
          <w:sz w:val="26"/>
          <w:szCs w:val="26"/>
        </w:rPr>
        <w:t xml:space="preserve">«Сохранение объектов культурного наследия на территории муниципального образования «Город Вологда», находящихся в муниципальной собственности, на 2011-2020 годы» </w:t>
      </w:r>
      <w:r>
        <w:rPr>
          <w:sz w:val="26"/>
          <w:szCs w:val="26"/>
        </w:rPr>
        <w:t>не соответствуют объемам финансирования, предусмотренным в программе. Н</w:t>
      </w:r>
      <w:r w:rsidRPr="00792275">
        <w:rPr>
          <w:sz w:val="26"/>
          <w:szCs w:val="26"/>
        </w:rPr>
        <w:t xml:space="preserve">а </w:t>
      </w:r>
      <w:r>
        <w:rPr>
          <w:sz w:val="26"/>
          <w:szCs w:val="26"/>
        </w:rPr>
        <w:t>капитальные расходы</w:t>
      </w:r>
      <w:r w:rsidRPr="00792275">
        <w:rPr>
          <w:sz w:val="26"/>
          <w:szCs w:val="26"/>
        </w:rPr>
        <w:t xml:space="preserve"> предусмотрено </w:t>
      </w:r>
      <w:r>
        <w:rPr>
          <w:sz w:val="26"/>
          <w:szCs w:val="26"/>
        </w:rPr>
        <w:t xml:space="preserve">данной программой (в редакции от 08.11.2011) на </w:t>
      </w:r>
      <w:r w:rsidRPr="00792275">
        <w:rPr>
          <w:sz w:val="26"/>
          <w:szCs w:val="26"/>
        </w:rPr>
        <w:t xml:space="preserve">2012 год </w:t>
      </w:r>
      <w:r>
        <w:rPr>
          <w:b/>
          <w:i/>
          <w:sz w:val="26"/>
          <w:szCs w:val="26"/>
        </w:rPr>
        <w:t>29,5</w:t>
      </w:r>
      <w:r w:rsidRPr="00792275">
        <w:rPr>
          <w:i/>
          <w:sz w:val="26"/>
          <w:szCs w:val="26"/>
        </w:rPr>
        <w:t xml:space="preserve"> </w:t>
      </w:r>
      <w:r w:rsidRPr="00792275">
        <w:rPr>
          <w:sz w:val="26"/>
          <w:szCs w:val="26"/>
        </w:rPr>
        <w:t xml:space="preserve">млн рублей, на 2013 год – </w:t>
      </w:r>
      <w:r w:rsidRPr="003E5698">
        <w:rPr>
          <w:b/>
          <w:i/>
          <w:sz w:val="26"/>
          <w:szCs w:val="26"/>
        </w:rPr>
        <w:t>14</w:t>
      </w:r>
      <w:r>
        <w:rPr>
          <w:sz w:val="26"/>
          <w:szCs w:val="26"/>
        </w:rPr>
        <w:t>,</w:t>
      </w:r>
      <w:r w:rsidRPr="00F67830">
        <w:rPr>
          <w:b/>
          <w:i/>
          <w:sz w:val="26"/>
          <w:szCs w:val="26"/>
        </w:rPr>
        <w:t>0</w:t>
      </w:r>
      <w:r w:rsidRPr="00792275">
        <w:rPr>
          <w:sz w:val="26"/>
          <w:szCs w:val="26"/>
        </w:rPr>
        <w:t xml:space="preserve"> млн рублей</w:t>
      </w:r>
      <w:r>
        <w:rPr>
          <w:sz w:val="26"/>
          <w:szCs w:val="26"/>
        </w:rPr>
        <w:t xml:space="preserve">, на 2014 год – </w:t>
      </w:r>
      <w:r w:rsidRPr="003E5698">
        <w:rPr>
          <w:b/>
          <w:i/>
          <w:sz w:val="26"/>
          <w:szCs w:val="26"/>
        </w:rPr>
        <w:t>24,0</w:t>
      </w:r>
      <w:r>
        <w:rPr>
          <w:sz w:val="26"/>
          <w:szCs w:val="26"/>
        </w:rPr>
        <w:t xml:space="preserve"> млн рублей</w:t>
      </w:r>
      <w:r w:rsidRPr="00792275">
        <w:rPr>
          <w:sz w:val="26"/>
          <w:szCs w:val="26"/>
        </w:rPr>
        <w:t xml:space="preserve">. В проект бюджета на 2012 год включены инвестиции по данной программе в объеме </w:t>
      </w:r>
      <w:r w:rsidRPr="001A49FD">
        <w:rPr>
          <w:b/>
          <w:i/>
          <w:sz w:val="26"/>
          <w:szCs w:val="26"/>
        </w:rPr>
        <w:t>30,0</w:t>
      </w:r>
      <w:r w:rsidRPr="00792275">
        <w:rPr>
          <w:sz w:val="26"/>
          <w:szCs w:val="26"/>
        </w:rPr>
        <w:t xml:space="preserve"> млн рублей, т.е. </w:t>
      </w:r>
      <w:r>
        <w:rPr>
          <w:sz w:val="26"/>
          <w:szCs w:val="26"/>
        </w:rPr>
        <w:t xml:space="preserve">больше </w:t>
      </w:r>
      <w:r w:rsidRPr="00792275">
        <w:rPr>
          <w:sz w:val="26"/>
          <w:szCs w:val="26"/>
        </w:rPr>
        <w:t xml:space="preserve">на </w:t>
      </w:r>
      <w:r>
        <w:rPr>
          <w:sz w:val="26"/>
          <w:szCs w:val="26"/>
        </w:rPr>
        <w:t>0,5</w:t>
      </w:r>
      <w:r w:rsidRPr="00792275">
        <w:rPr>
          <w:sz w:val="26"/>
          <w:szCs w:val="26"/>
        </w:rPr>
        <w:t xml:space="preserve"> млн рублей (</w:t>
      </w:r>
      <w:r>
        <w:rPr>
          <w:sz w:val="26"/>
          <w:szCs w:val="26"/>
        </w:rPr>
        <w:t>1,7%)</w:t>
      </w:r>
      <w:r w:rsidRPr="00792275">
        <w:rPr>
          <w:sz w:val="26"/>
          <w:szCs w:val="26"/>
        </w:rPr>
        <w:t xml:space="preserve">; на 2013 год </w:t>
      </w:r>
      <w:r>
        <w:rPr>
          <w:sz w:val="26"/>
          <w:szCs w:val="26"/>
        </w:rPr>
        <w:t xml:space="preserve">- </w:t>
      </w:r>
      <w:r w:rsidRPr="00792275">
        <w:rPr>
          <w:sz w:val="26"/>
          <w:szCs w:val="26"/>
        </w:rPr>
        <w:t xml:space="preserve">в размере </w:t>
      </w:r>
      <w:r w:rsidRPr="001A49FD">
        <w:rPr>
          <w:b/>
          <w:i/>
          <w:sz w:val="26"/>
          <w:szCs w:val="26"/>
        </w:rPr>
        <w:t>15,0</w:t>
      </w:r>
      <w:r w:rsidRPr="001A49FD">
        <w:rPr>
          <w:sz w:val="26"/>
          <w:szCs w:val="26"/>
        </w:rPr>
        <w:t xml:space="preserve"> </w:t>
      </w:r>
      <w:r w:rsidRPr="00792275">
        <w:rPr>
          <w:sz w:val="26"/>
          <w:szCs w:val="26"/>
        </w:rPr>
        <w:t>млн рублей,</w:t>
      </w:r>
      <w:r>
        <w:rPr>
          <w:sz w:val="26"/>
          <w:szCs w:val="26"/>
        </w:rPr>
        <w:t xml:space="preserve"> </w:t>
      </w:r>
      <w:r w:rsidRPr="00792275">
        <w:rPr>
          <w:sz w:val="26"/>
          <w:szCs w:val="26"/>
        </w:rPr>
        <w:t xml:space="preserve"> </w:t>
      </w:r>
      <w:r>
        <w:rPr>
          <w:sz w:val="26"/>
          <w:szCs w:val="26"/>
        </w:rPr>
        <w:t xml:space="preserve">на 2014 год – </w:t>
      </w:r>
      <w:r w:rsidRPr="001A49FD">
        <w:rPr>
          <w:b/>
          <w:i/>
          <w:sz w:val="26"/>
          <w:szCs w:val="26"/>
        </w:rPr>
        <w:t>25,0</w:t>
      </w:r>
      <w:r>
        <w:rPr>
          <w:sz w:val="26"/>
          <w:szCs w:val="26"/>
        </w:rPr>
        <w:t xml:space="preserve"> млн рублей</w:t>
      </w:r>
      <w:r w:rsidRPr="00792275">
        <w:rPr>
          <w:sz w:val="26"/>
          <w:szCs w:val="26"/>
        </w:rPr>
        <w:t xml:space="preserve"> т.е. </w:t>
      </w:r>
      <w:r>
        <w:rPr>
          <w:sz w:val="26"/>
          <w:szCs w:val="26"/>
        </w:rPr>
        <w:t>по</w:t>
      </w:r>
      <w:r w:rsidRPr="00792275">
        <w:rPr>
          <w:sz w:val="26"/>
          <w:szCs w:val="26"/>
        </w:rPr>
        <w:t xml:space="preserve"> </w:t>
      </w:r>
      <w:r>
        <w:rPr>
          <w:sz w:val="26"/>
          <w:szCs w:val="26"/>
        </w:rPr>
        <w:t>1,0</w:t>
      </w:r>
      <w:r w:rsidRPr="00792275">
        <w:rPr>
          <w:sz w:val="26"/>
          <w:szCs w:val="26"/>
        </w:rPr>
        <w:t xml:space="preserve"> млн рублей</w:t>
      </w:r>
      <w:r>
        <w:rPr>
          <w:sz w:val="26"/>
          <w:szCs w:val="26"/>
        </w:rPr>
        <w:t xml:space="preserve"> на каждый год больше, чем в программе. </w:t>
      </w:r>
    </w:p>
    <w:p w:rsidR="002027FA" w:rsidRDefault="002027FA" w:rsidP="007A53A4">
      <w:pPr>
        <w:autoSpaceDE w:val="0"/>
        <w:autoSpaceDN w:val="0"/>
        <w:adjustRightInd w:val="0"/>
        <w:spacing w:line="360" w:lineRule="auto"/>
        <w:ind w:firstLine="709"/>
        <w:jc w:val="both"/>
        <w:rPr>
          <w:sz w:val="26"/>
          <w:szCs w:val="26"/>
        </w:rPr>
      </w:pPr>
      <w:r w:rsidRPr="00792275">
        <w:rPr>
          <w:sz w:val="26"/>
          <w:szCs w:val="26"/>
        </w:rPr>
        <w:t xml:space="preserve">В соответствии со статьей 19 Федерального закона от 25.02.1999 №39-ФЗ «Об инвестиционной деятельности в Российской Федерации, осуществляемой в форме капитальных вложений» прямое участие органов местного самоуправления в инвестиционной деятельности, осуществляемой в форме капитальных вложений, предусмотрено путем разработки, утверждения и финансирования инвестиционных проектов. В нарушение указанной статьи инвестиционные проекты на осуществление бюджетных инвестиций, предусмотренных городскими целевыми программами, за исключением долгосрочной программы капвложений, </w:t>
      </w:r>
      <w:r w:rsidRPr="00B37754">
        <w:rPr>
          <w:i/>
          <w:sz w:val="26"/>
          <w:szCs w:val="26"/>
        </w:rPr>
        <w:t>отсутствуют</w:t>
      </w:r>
      <w:r w:rsidRPr="00792275">
        <w:rPr>
          <w:sz w:val="26"/>
          <w:szCs w:val="26"/>
        </w:rPr>
        <w:t>, что не позволяет оценить обоснованность предусмотренных бюджетных ассигнований на бюджетные инвестиции</w:t>
      </w:r>
      <w:r>
        <w:rPr>
          <w:sz w:val="26"/>
          <w:szCs w:val="26"/>
        </w:rPr>
        <w:t>,</w:t>
      </w:r>
      <w:r w:rsidRPr="00792275">
        <w:rPr>
          <w:sz w:val="26"/>
          <w:szCs w:val="26"/>
        </w:rPr>
        <w:t xml:space="preserve"> и в последующем затруднит проведение анализа и мониторинга эффективности </w:t>
      </w:r>
      <w:r>
        <w:rPr>
          <w:sz w:val="26"/>
          <w:szCs w:val="26"/>
        </w:rPr>
        <w:t>вложений</w:t>
      </w:r>
      <w:r w:rsidRPr="00792275">
        <w:rPr>
          <w:sz w:val="26"/>
          <w:szCs w:val="26"/>
        </w:rPr>
        <w:t xml:space="preserve">. </w:t>
      </w:r>
      <w:r>
        <w:rPr>
          <w:sz w:val="26"/>
          <w:szCs w:val="26"/>
        </w:rPr>
        <w:t>Аналогичные замечания отмечены Контрольно-счетной палатой при подготовке заключения на проект бюджета на 2011–2013 годы.</w:t>
      </w:r>
    </w:p>
    <w:p w:rsidR="002027FA" w:rsidRPr="003A5F09" w:rsidRDefault="002027FA" w:rsidP="00080496">
      <w:pPr>
        <w:pStyle w:val="aa"/>
        <w:spacing w:after="0" w:line="360" w:lineRule="auto"/>
        <w:ind w:firstLine="709"/>
        <w:jc w:val="both"/>
        <w:rPr>
          <w:sz w:val="26"/>
        </w:rPr>
      </w:pPr>
      <w:r w:rsidRPr="00080496">
        <w:rPr>
          <w:sz w:val="26"/>
        </w:rPr>
        <w:t xml:space="preserve">В проект бюджета на 2012 год по подразделу 0505 «другие вопросы в области жилищно-коммунального хозяйства» включены расходы на предоставление не включенных в целевые программы бюджетных инвестиций юридическим лицам в размере 40,0 млн рублей, которые отражены по целевой </w:t>
      </w:r>
      <w:r w:rsidRPr="00080496">
        <w:rPr>
          <w:sz w:val="26"/>
        </w:rPr>
        <w:lastRenderedPageBreak/>
        <w:t>статье 1020604 «Взнос муниципального образования «Город Вологда» в уставные капиталы». Юридические лица, в уставные капиталы которых предлагается внести взносы, а  также обоснование данных инвестиций в проекте бюджета, пояснительной записке и представленных материалах не указаны, что не соответствует статье 6 Бюджетного кодекса РФ, согласно которой расходные обязательства это обусловленные законом, иным нормативным правовым актом, договором или соглашением обязанности публично-правового образования или действующего от его имени казенного учреждения предоставить физическому или юридическому лицу, иному публично-правовому образованию, субъекту международного права средства из соответствующего бюджета. В соответствии с постановлением Главы города от 29.08.2008 №4661 решение о реализации бюджетных инвестиций в объекты капитального строительства, не включенные в долгосрочную программу капитальных вложений, принимается в форме постановления Главы города, которое  согласно статье 79 Бюджетного кодекса РФ является основанием для включения ассигнований в бюджет. В случае если юридическое лицо не является муниципальным учреждением и унитарным предприятием, решение о выделении ему бюджетных инвестиций в соответствии с пунктом 2 статьи 80 Бюджетного кодекса РФ утверждается в решении о бюджете путем включения в него текстовой статьи с указанием юридического лица, объема и цели выделенных бюджетных ассигнований.</w:t>
      </w:r>
      <w:r w:rsidRPr="007B1291">
        <w:rPr>
          <w:sz w:val="26"/>
        </w:rPr>
        <w:t xml:space="preserve"> </w:t>
      </w:r>
    </w:p>
    <w:p w:rsidR="002027FA" w:rsidRDefault="002027FA" w:rsidP="007A53A4">
      <w:pPr>
        <w:spacing w:line="360" w:lineRule="auto"/>
        <w:ind w:firstLine="709"/>
        <w:jc w:val="both"/>
        <w:rPr>
          <w:sz w:val="26"/>
          <w:szCs w:val="26"/>
        </w:rPr>
      </w:pPr>
      <w:r>
        <w:rPr>
          <w:sz w:val="26"/>
          <w:szCs w:val="26"/>
        </w:rPr>
        <w:t>Таким образом, план бюджетных инвестиций на ближайшие 3 года характеризуется наличием ряда инвестиционных проектов, необеспеченных  финансированием в значительных объемах</w:t>
      </w:r>
      <w:r w:rsidRPr="00C843E1">
        <w:rPr>
          <w:sz w:val="26"/>
          <w:szCs w:val="26"/>
        </w:rPr>
        <w:t>.</w:t>
      </w:r>
      <w:r>
        <w:rPr>
          <w:sz w:val="26"/>
          <w:szCs w:val="26"/>
        </w:rPr>
        <w:t xml:space="preserve"> Включение новых инвестиционных проектов с объемом финансирования на 2012–2014 годы в сумме 32,4 млн рублей и приостановление на неопределенный срок уже реализуемых инвестиционных проектов, расходы на которые составили 20,5 млн рублей, не соответствует выполнению задачи финансирования в первоочередном порядке переходящих объектов с высокой степенью готовности и снижает эффективность вложенных бюджетных средств. Сроки реализации отдельных инвестиционных проектов не увязаны с объемами финансирования, что не способствует вводу объектов в эксплуатацию в установленные сроки. </w:t>
      </w:r>
    </w:p>
    <w:p w:rsidR="00E06796" w:rsidRDefault="00E06796" w:rsidP="00750214">
      <w:pPr>
        <w:spacing w:line="360" w:lineRule="auto"/>
        <w:jc w:val="center"/>
        <w:rPr>
          <w:b/>
          <w:sz w:val="26"/>
          <w:szCs w:val="26"/>
        </w:rPr>
      </w:pPr>
    </w:p>
    <w:p w:rsidR="00452545" w:rsidRDefault="00452545" w:rsidP="00452545">
      <w:pPr>
        <w:spacing w:line="360" w:lineRule="auto"/>
        <w:jc w:val="center"/>
        <w:rPr>
          <w:b/>
          <w:sz w:val="26"/>
          <w:szCs w:val="26"/>
        </w:rPr>
      </w:pPr>
      <w:r>
        <w:rPr>
          <w:b/>
          <w:sz w:val="26"/>
          <w:szCs w:val="26"/>
        </w:rPr>
        <w:lastRenderedPageBreak/>
        <w:t>Характеристика муниципального долга</w:t>
      </w:r>
    </w:p>
    <w:p w:rsidR="00452545" w:rsidRDefault="00452545" w:rsidP="00452545">
      <w:pPr>
        <w:spacing w:line="360" w:lineRule="auto"/>
        <w:ind w:firstLine="709"/>
        <w:jc w:val="both"/>
        <w:rPr>
          <w:sz w:val="26"/>
          <w:szCs w:val="26"/>
        </w:rPr>
      </w:pPr>
      <w:r>
        <w:rPr>
          <w:sz w:val="26"/>
          <w:szCs w:val="26"/>
        </w:rPr>
        <w:t>Проектом бюджета предлагаются к утверждению программа муниципальных внутренних заимствований города Вологды и программа муниципальных гарантий муниципального образования «Город Вологда» на 2012 год и плановый период 2013 и 2014 годов.</w:t>
      </w:r>
    </w:p>
    <w:p w:rsidR="00452545" w:rsidRDefault="00452545" w:rsidP="00452545">
      <w:pPr>
        <w:spacing w:line="360" w:lineRule="auto"/>
        <w:ind w:firstLine="709"/>
        <w:jc w:val="both"/>
        <w:rPr>
          <w:sz w:val="26"/>
          <w:szCs w:val="26"/>
        </w:rPr>
      </w:pPr>
      <w:r>
        <w:rPr>
          <w:sz w:val="26"/>
          <w:szCs w:val="26"/>
        </w:rPr>
        <w:t xml:space="preserve">Проектом программы муниципальных заимствований предусмотрено ежегодное увеличение объема привлекаемых кредитов коммерческих банков: в 2012 году - 1002,7 млн рублей, в 2013 году – 1065,0 млн рублей и в 2014 году – 1452,0 млн рублей. В сравнении с 2011 годом в 2014 году планируется увеличение объема заимствований в 3,6 раза. Привлечение кредитов в 2014 году достигнет 37,1% объема собственных доходов бюджета города. Город Вологда на начало 2011 года не имел долговых обязательств по кредитам коммерческих банков, а на начало 2015 года обязательства составят 1352,0 млн рублей. </w:t>
      </w:r>
    </w:p>
    <w:p w:rsidR="00452545" w:rsidRDefault="00452545" w:rsidP="00452545">
      <w:pPr>
        <w:spacing w:line="360" w:lineRule="auto"/>
        <w:ind w:firstLine="709"/>
        <w:jc w:val="both"/>
        <w:rPr>
          <w:sz w:val="26"/>
          <w:szCs w:val="26"/>
        </w:rPr>
      </w:pPr>
      <w:r w:rsidRPr="004F1B69">
        <w:rPr>
          <w:sz w:val="26"/>
          <w:szCs w:val="26"/>
        </w:rPr>
        <w:t xml:space="preserve">В связи с </w:t>
      </w:r>
      <w:r>
        <w:rPr>
          <w:sz w:val="26"/>
          <w:szCs w:val="26"/>
        </w:rPr>
        <w:t>увеличением долговых обязательств</w:t>
      </w:r>
      <w:r w:rsidRPr="004F1B69">
        <w:rPr>
          <w:sz w:val="26"/>
          <w:szCs w:val="26"/>
        </w:rPr>
        <w:t xml:space="preserve"> планируется рост предельного объема заимствований муниципального образования, который предлагается </w:t>
      </w:r>
      <w:r w:rsidRPr="001905F7">
        <w:rPr>
          <w:sz w:val="26"/>
          <w:szCs w:val="26"/>
        </w:rPr>
        <w:t xml:space="preserve">утвердить в объеме привлекаемых кредитов от кредитных организаций в год. </w:t>
      </w:r>
      <w:r>
        <w:rPr>
          <w:sz w:val="26"/>
          <w:szCs w:val="26"/>
        </w:rPr>
        <w:t>При этом не соблюдены требования статьи 106 Бюджетного кодекса РФ в части планирования предельного объема муниципальных заимствований на 2014 год. Объем привлекаемых кредитов (1452,0 млн рублей) превышает сумму, направляемую на финансирование дефицита бюджета (377,3 млн рублей) и погашение долговых обязательств (1065,0 млн рублей), на 9,7 млн рублей.</w:t>
      </w:r>
    </w:p>
    <w:p w:rsidR="00452545" w:rsidRDefault="00452545" w:rsidP="00452545">
      <w:pPr>
        <w:spacing w:line="360" w:lineRule="auto"/>
        <w:ind w:firstLine="709"/>
        <w:jc w:val="both"/>
        <w:rPr>
          <w:sz w:val="26"/>
          <w:szCs w:val="26"/>
        </w:rPr>
      </w:pPr>
      <w:r>
        <w:rPr>
          <w:sz w:val="26"/>
          <w:szCs w:val="26"/>
        </w:rPr>
        <w:t xml:space="preserve"> Значительную часть заемных средств планируется направить на погашение долговых обязательств. В 2012 году на погашение основной суммы задолженности по кредитам кредитных организаций будет направлено 708,8 млн рублей, или 70,7% от объема привлеченных средств, в 2013 году – 752,7 млн рублей (70,7%),  в 2014 году – 1065,0 млн рублей (73,3%).  </w:t>
      </w:r>
    </w:p>
    <w:p w:rsidR="00452545" w:rsidRDefault="00452545" w:rsidP="00452545">
      <w:pPr>
        <w:pStyle w:val="af0"/>
        <w:spacing w:line="360" w:lineRule="auto"/>
        <w:ind w:left="0" w:firstLine="720"/>
        <w:jc w:val="both"/>
        <w:rPr>
          <w:sz w:val="26"/>
          <w:szCs w:val="26"/>
        </w:rPr>
      </w:pPr>
      <w:r>
        <w:rPr>
          <w:sz w:val="26"/>
          <w:szCs w:val="26"/>
        </w:rPr>
        <w:t>В целом планируется ежегодное увеличение муниципального долга муниципального образования «Город Вологда», с</w:t>
      </w:r>
      <w:r w:rsidRPr="0031532A">
        <w:rPr>
          <w:sz w:val="26"/>
          <w:szCs w:val="26"/>
        </w:rPr>
        <w:t xml:space="preserve">труктура и динамика основных составляющих </w:t>
      </w:r>
      <w:r>
        <w:rPr>
          <w:sz w:val="26"/>
          <w:szCs w:val="26"/>
        </w:rPr>
        <w:t>его</w:t>
      </w:r>
      <w:r w:rsidRPr="0031532A">
        <w:rPr>
          <w:sz w:val="26"/>
          <w:szCs w:val="26"/>
        </w:rPr>
        <w:t xml:space="preserve"> приведена на диаграмме:</w:t>
      </w:r>
      <w:r>
        <w:rPr>
          <w:sz w:val="26"/>
          <w:szCs w:val="26"/>
        </w:rPr>
        <w:t xml:space="preserve">             </w:t>
      </w:r>
    </w:p>
    <w:p w:rsidR="00452545" w:rsidRDefault="00452545" w:rsidP="00452545">
      <w:pPr>
        <w:pStyle w:val="af0"/>
        <w:spacing w:line="360" w:lineRule="auto"/>
        <w:ind w:left="0" w:firstLine="720"/>
        <w:jc w:val="both"/>
        <w:rPr>
          <w:sz w:val="26"/>
          <w:szCs w:val="26"/>
        </w:rPr>
      </w:pPr>
    </w:p>
    <w:p w:rsidR="00452545" w:rsidRDefault="007F6D7B" w:rsidP="00452545">
      <w:pPr>
        <w:pStyle w:val="af0"/>
        <w:spacing w:line="360" w:lineRule="auto"/>
        <w:ind w:left="0" w:firstLine="720"/>
        <w:jc w:val="both"/>
        <w:rPr>
          <w:sz w:val="18"/>
          <w:szCs w:val="18"/>
        </w:rPr>
      </w:pPr>
      <w:r>
        <w:lastRenderedPageBreak/>
        <w:pict>
          <v:shape id="_x0000_i1028" type="#_x0000_t75" style="width:441.2pt;height:266.25pt">
            <v:imagedata r:id="rId12" o:title=""/>
          </v:shape>
        </w:pict>
      </w:r>
      <w:r w:rsidR="00452545">
        <w:rPr>
          <w:sz w:val="26"/>
          <w:szCs w:val="26"/>
        </w:rPr>
        <w:t xml:space="preserve">                                                                                                     </w:t>
      </w:r>
    </w:p>
    <w:p w:rsidR="00452545" w:rsidRDefault="00452545" w:rsidP="00452545">
      <w:pPr>
        <w:spacing w:line="360" w:lineRule="auto"/>
        <w:ind w:firstLine="709"/>
        <w:jc w:val="both"/>
        <w:rPr>
          <w:sz w:val="26"/>
          <w:szCs w:val="26"/>
        </w:rPr>
      </w:pPr>
      <w:r>
        <w:rPr>
          <w:sz w:val="26"/>
          <w:szCs w:val="26"/>
        </w:rPr>
        <w:t>Муниципальный долг на начало 2012 года планируется в объеме 584,0 млн рублей, а к концу 2014 года увеличится до 2060,3 млн рублей (в 3,5 раза), в том числе за счет кредитов от кредитных организаций на 993,2 млн рублей и муниципальных гарантий на 483,1 млн рублей. Верхний предел муниципального долга муниципального образования «Город Вологда» предлагается установить на 01.01.2013 в размере 1186,6 млн рублей, в том числе по муниципальным гарантиям 533,9 млн рублей (32,1% к предельно допустимому значению, то есть к объему собственных доходов), на 01.01.2014 – 1544,4 млн рублей,  в том числе по муниципальным гарантиям 579,4 млн рублей (41,4%), на 01.01.2015 – 2060,4 млн рублей,  в том числе по муниципальным гарантиям 708,3 млн рублей (52,7%). Расчет верхнего предела муниципального долга представлен в пояснительной записке к проекту бюджета.</w:t>
      </w:r>
      <w:r w:rsidRPr="008071B5">
        <w:rPr>
          <w:sz w:val="26"/>
          <w:szCs w:val="26"/>
        </w:rPr>
        <w:t xml:space="preserve"> </w:t>
      </w:r>
    </w:p>
    <w:p w:rsidR="00452545" w:rsidRDefault="00452545" w:rsidP="00452545">
      <w:pPr>
        <w:spacing w:line="360" w:lineRule="auto"/>
        <w:ind w:firstLine="709"/>
        <w:jc w:val="both"/>
        <w:rPr>
          <w:sz w:val="26"/>
          <w:szCs w:val="26"/>
        </w:rPr>
      </w:pPr>
      <w:r>
        <w:rPr>
          <w:sz w:val="26"/>
          <w:szCs w:val="26"/>
        </w:rPr>
        <w:t>В объем муниципального долга не включены суммы по обязательствам на</w:t>
      </w:r>
      <w:r w:rsidRPr="00D436BB">
        <w:rPr>
          <w:sz w:val="26"/>
          <w:szCs w:val="26"/>
        </w:rPr>
        <w:t xml:space="preserve"> обеспечени</w:t>
      </w:r>
      <w:r>
        <w:rPr>
          <w:sz w:val="26"/>
          <w:szCs w:val="26"/>
        </w:rPr>
        <w:t>е</w:t>
      </w:r>
      <w:r w:rsidRPr="00D436BB">
        <w:rPr>
          <w:sz w:val="26"/>
          <w:szCs w:val="26"/>
        </w:rPr>
        <w:t xml:space="preserve"> государственной гарантии Вологодской области в соответствии с договором об условиях предоставления государственной гарантии Вологодской области МУП ЖКХ «Вологдагорводоканал» от 05.02.2007 №26</w:t>
      </w:r>
      <w:r>
        <w:rPr>
          <w:sz w:val="26"/>
          <w:szCs w:val="26"/>
        </w:rPr>
        <w:t>, задолженность принципала по которой на 01.01.2012 составит 198,0 млн рублей, на 01.01.2013 – 305,5 млн рублей и на 01.01.2014 – 260,2 млн рублей.</w:t>
      </w:r>
      <w:r w:rsidRPr="00D436BB">
        <w:rPr>
          <w:sz w:val="26"/>
          <w:szCs w:val="26"/>
        </w:rPr>
        <w:t xml:space="preserve"> </w:t>
      </w:r>
    </w:p>
    <w:p w:rsidR="00452545" w:rsidRDefault="00452545" w:rsidP="00452545">
      <w:pPr>
        <w:spacing w:line="360" w:lineRule="auto"/>
        <w:ind w:firstLine="709"/>
        <w:jc w:val="both"/>
        <w:rPr>
          <w:sz w:val="26"/>
          <w:szCs w:val="26"/>
        </w:rPr>
      </w:pPr>
      <w:r>
        <w:rPr>
          <w:sz w:val="26"/>
          <w:szCs w:val="26"/>
        </w:rPr>
        <w:lastRenderedPageBreak/>
        <w:t>На исполнение муниципальных гарантий на 2012 год предусмотрены бюджетные ассигнования в сумме 135,8 млн рублей, в том числе:</w:t>
      </w:r>
    </w:p>
    <w:p w:rsidR="00452545" w:rsidRDefault="00452545" w:rsidP="00452545">
      <w:pPr>
        <w:spacing w:line="360" w:lineRule="auto"/>
        <w:ind w:firstLine="709"/>
        <w:jc w:val="both"/>
        <w:rPr>
          <w:sz w:val="26"/>
          <w:szCs w:val="26"/>
        </w:rPr>
      </w:pPr>
      <w:r>
        <w:rPr>
          <w:sz w:val="26"/>
          <w:szCs w:val="26"/>
        </w:rPr>
        <w:t xml:space="preserve">- по обязательствам МУП ЖКХ «Вологдагорводоканал» перед Министерством финансов РФ по соглашению о субзайме от 02.09.2002 №01-01-06/26-886 в сумме 6,65 млн рублей, остаток задолженности на 01.01.2012 составит 27,8 млн рублей; </w:t>
      </w:r>
    </w:p>
    <w:p w:rsidR="00452545" w:rsidRDefault="00452545" w:rsidP="00452545">
      <w:pPr>
        <w:spacing w:line="360" w:lineRule="auto"/>
        <w:ind w:firstLine="709"/>
        <w:jc w:val="both"/>
        <w:rPr>
          <w:sz w:val="26"/>
          <w:szCs w:val="26"/>
        </w:rPr>
      </w:pPr>
      <w:r>
        <w:rPr>
          <w:sz w:val="26"/>
          <w:szCs w:val="26"/>
        </w:rPr>
        <w:t>- по обеспечению государственной гарантии Вологодской области в соответствии с договором об условиях предоставления государственной гарантии Вологодской области МУП ЖКХ «Вологдагорводоканал» от 05.02.2007 №26 в сумме 69,3 млн рублей, задолженность на 01.01.2012 составит 198,3 млн рублей;</w:t>
      </w:r>
    </w:p>
    <w:p w:rsidR="00452545" w:rsidRDefault="00452545" w:rsidP="00452545">
      <w:pPr>
        <w:spacing w:line="360" w:lineRule="auto"/>
        <w:ind w:firstLine="709"/>
        <w:jc w:val="both"/>
        <w:rPr>
          <w:sz w:val="26"/>
          <w:szCs w:val="26"/>
        </w:rPr>
      </w:pPr>
      <w:r>
        <w:rPr>
          <w:sz w:val="26"/>
          <w:szCs w:val="26"/>
        </w:rPr>
        <w:t>- по обеспечению обязательств МУП «Вологдагортеплосеть» перед Европейским банком реконструкции и развития по кредитному договору от 30.03.2011 в сумме 13,8 млн рублей, задолженность на 01.01.2012 составит 25,0 млн рублей;</w:t>
      </w:r>
    </w:p>
    <w:p w:rsidR="00452545" w:rsidRDefault="00452545" w:rsidP="00452545">
      <w:pPr>
        <w:spacing w:line="360" w:lineRule="auto"/>
        <w:ind w:firstLine="709"/>
        <w:jc w:val="both"/>
        <w:rPr>
          <w:sz w:val="26"/>
          <w:szCs w:val="26"/>
        </w:rPr>
      </w:pPr>
      <w:r>
        <w:rPr>
          <w:sz w:val="26"/>
          <w:szCs w:val="26"/>
        </w:rPr>
        <w:t>- по обеспечению обязательств МУП «Вологдазеленстрой»  перед банком ВТБ (ОАО) по кредитному договору от 11.07.2011 №КД-754000/2014/00044 в сумме 46,0 млн рублей, остаток задолженности на 01.01.2012 составит 124,7 млн рублей.</w:t>
      </w:r>
    </w:p>
    <w:p w:rsidR="00452545" w:rsidRDefault="00452545" w:rsidP="00452545">
      <w:pPr>
        <w:spacing w:line="360" w:lineRule="auto"/>
        <w:ind w:firstLine="709"/>
        <w:jc w:val="both"/>
        <w:rPr>
          <w:sz w:val="26"/>
          <w:szCs w:val="26"/>
        </w:rPr>
      </w:pPr>
      <w:r>
        <w:rPr>
          <w:sz w:val="26"/>
          <w:szCs w:val="26"/>
        </w:rPr>
        <w:t>На исполнение вышеперечисленных гарантий на 2013 год планируются ассигнования в сумме 178,3 млн рублей и на 2014 год – 248,8 млн рублей. В обоснование  расчета потребности в средствах на исполнение муниципальных гарантий представлена информация из прогноза социально-экономического развития Российской Федерации на 2012 год и плановый период 2013-2014 годов, подтверждение банком прогноза платежей по гарантии МУП «Вологдагортеплосеть», копии прогнозов платежей по гарантиям МУП ЖКХ «Вологдагорводоканал» и планируемый график финансирования проекта по приобретению нового автотранспорта для нужд  МУП «Вологдазеленстрой».</w:t>
      </w:r>
    </w:p>
    <w:p w:rsidR="00452545" w:rsidRDefault="00452545" w:rsidP="00452545">
      <w:pPr>
        <w:spacing w:line="360" w:lineRule="auto"/>
        <w:ind w:firstLine="708"/>
        <w:jc w:val="both"/>
        <w:rPr>
          <w:sz w:val="26"/>
          <w:szCs w:val="26"/>
        </w:rPr>
      </w:pPr>
      <w:r>
        <w:rPr>
          <w:sz w:val="26"/>
          <w:szCs w:val="26"/>
        </w:rPr>
        <w:t xml:space="preserve">В 2012 году планируется предоставление гарантии ООО «Строй центр» с правом регрессного требования в сумме 10,4 млн рублей. В источниках внутреннего финансирования дефицита бюджета в доходы включен возврат бюджетных кредитов, предоставленных юридическим лицам, </w:t>
      </w:r>
      <w:r w:rsidRPr="001D1F0D">
        <w:rPr>
          <w:sz w:val="26"/>
          <w:szCs w:val="26"/>
        </w:rPr>
        <w:t xml:space="preserve">и в расходы - исполнение муниципальных гарантий в этой же сумме. В программе </w:t>
      </w:r>
      <w:r w:rsidRPr="001D1F0D">
        <w:rPr>
          <w:sz w:val="26"/>
          <w:szCs w:val="26"/>
        </w:rPr>
        <w:lastRenderedPageBreak/>
        <w:t xml:space="preserve">муниципальных гарантий муниципального образования «Город Вологда» на 2012 год целью предоставления муниципальной гарантии указано «обеспечение обязательств ООО «Строй центр» перед кредитной организацией»,  то есть, </w:t>
      </w:r>
      <w:r>
        <w:rPr>
          <w:sz w:val="26"/>
          <w:szCs w:val="26"/>
        </w:rPr>
        <w:t xml:space="preserve">в нарушение требований статьи 110.2. Бюджетного кодекса РФ </w:t>
      </w:r>
      <w:r w:rsidRPr="001D1F0D">
        <w:rPr>
          <w:sz w:val="26"/>
          <w:szCs w:val="26"/>
        </w:rPr>
        <w:t>не указана конкретная цель предоставления гарантии. В пояснительной записке к проекту бюджета города также не отражены цели, на которые планируется предоставление муниципальной гарантии ООО «Строй центр».</w:t>
      </w:r>
    </w:p>
    <w:p w:rsidR="00217245" w:rsidRDefault="00217245" w:rsidP="00913351">
      <w:pPr>
        <w:jc w:val="center"/>
        <w:rPr>
          <w:b/>
          <w:sz w:val="26"/>
          <w:szCs w:val="26"/>
        </w:rPr>
      </w:pPr>
    </w:p>
    <w:p w:rsidR="002027FA" w:rsidRDefault="002027FA" w:rsidP="00913351">
      <w:pPr>
        <w:jc w:val="center"/>
        <w:rPr>
          <w:b/>
          <w:sz w:val="26"/>
          <w:szCs w:val="26"/>
        </w:rPr>
      </w:pPr>
      <w:r w:rsidRPr="002D123D">
        <w:rPr>
          <w:b/>
          <w:sz w:val="26"/>
          <w:szCs w:val="26"/>
        </w:rPr>
        <w:t>Выводы</w:t>
      </w:r>
    </w:p>
    <w:p w:rsidR="00217245" w:rsidRPr="002D123D" w:rsidRDefault="00217245" w:rsidP="00913351">
      <w:pPr>
        <w:jc w:val="center"/>
        <w:rPr>
          <w:b/>
          <w:sz w:val="26"/>
          <w:szCs w:val="26"/>
        </w:rPr>
      </w:pPr>
    </w:p>
    <w:p w:rsidR="002D123D" w:rsidRDefault="002D123D" w:rsidP="002D123D">
      <w:pPr>
        <w:spacing w:line="360" w:lineRule="auto"/>
        <w:ind w:firstLine="709"/>
        <w:jc w:val="both"/>
        <w:rPr>
          <w:sz w:val="26"/>
          <w:szCs w:val="26"/>
        </w:rPr>
      </w:pPr>
      <w:r w:rsidRPr="003544C1">
        <w:rPr>
          <w:sz w:val="26"/>
          <w:szCs w:val="26"/>
        </w:rPr>
        <w:t xml:space="preserve">Проект бюджета внесен в установленный срок, содержит характеристики и предельные значения, предусмотренные Бюджетным кодексом РФ. При формировании бюджета, в основном, выдержаны принципы бюджетной системы, предусмотренные главой </w:t>
      </w:r>
      <w:r>
        <w:rPr>
          <w:sz w:val="26"/>
          <w:szCs w:val="26"/>
        </w:rPr>
        <w:t>5 Бюджетного кодекса РФ.</w:t>
      </w:r>
      <w:r w:rsidRPr="003544C1">
        <w:rPr>
          <w:sz w:val="26"/>
          <w:szCs w:val="26"/>
        </w:rPr>
        <w:t xml:space="preserve"> Макроэкономические условия разработки прогноза характеризуются ростом объемов производства, оборота розничной торговли, общественного питания и платных услуг населению, прибыли и фонда оплаты труда. Проект </w:t>
      </w:r>
      <w:r>
        <w:rPr>
          <w:sz w:val="26"/>
          <w:szCs w:val="26"/>
        </w:rPr>
        <w:t>б</w:t>
      </w:r>
      <w:r w:rsidRPr="003544C1">
        <w:rPr>
          <w:sz w:val="26"/>
          <w:szCs w:val="26"/>
        </w:rPr>
        <w:t>юджета города сформирован</w:t>
      </w:r>
      <w:r w:rsidRPr="005026EC">
        <w:rPr>
          <w:sz w:val="26"/>
          <w:szCs w:val="26"/>
        </w:rPr>
        <w:t xml:space="preserve"> в условиях</w:t>
      </w:r>
      <w:r>
        <w:rPr>
          <w:sz w:val="26"/>
          <w:szCs w:val="26"/>
        </w:rPr>
        <w:t xml:space="preserve"> положительного прогноза экономического развития города, изменения межбюджетных взаимоотношений с другими уровнями бюджетов и совершенствования сети муниципальных учреждений.</w:t>
      </w:r>
    </w:p>
    <w:p w:rsidR="002D123D" w:rsidRDefault="002D123D" w:rsidP="002D123D">
      <w:pPr>
        <w:spacing w:line="360" w:lineRule="auto"/>
        <w:ind w:firstLine="709"/>
        <w:jc w:val="both"/>
        <w:rPr>
          <w:sz w:val="26"/>
          <w:szCs w:val="26"/>
        </w:rPr>
      </w:pPr>
      <w:r w:rsidRPr="00AC1629">
        <w:rPr>
          <w:sz w:val="26"/>
          <w:szCs w:val="26"/>
        </w:rPr>
        <w:t xml:space="preserve">Характерными особенностями проекта </w:t>
      </w:r>
      <w:r>
        <w:rPr>
          <w:sz w:val="26"/>
          <w:szCs w:val="26"/>
        </w:rPr>
        <w:t>б</w:t>
      </w:r>
      <w:r w:rsidRPr="00AC1629">
        <w:rPr>
          <w:sz w:val="26"/>
          <w:szCs w:val="26"/>
        </w:rPr>
        <w:t>юджета являются: внедрени</w:t>
      </w:r>
      <w:r>
        <w:rPr>
          <w:sz w:val="26"/>
          <w:szCs w:val="26"/>
        </w:rPr>
        <w:t>е</w:t>
      </w:r>
      <w:r w:rsidRPr="00AC1629">
        <w:rPr>
          <w:sz w:val="26"/>
          <w:szCs w:val="26"/>
        </w:rPr>
        <w:t xml:space="preserve"> новых форм финансового обеспечения муниципальных услуг</w:t>
      </w:r>
      <w:r>
        <w:rPr>
          <w:sz w:val="26"/>
          <w:szCs w:val="26"/>
        </w:rPr>
        <w:t xml:space="preserve"> (работ)</w:t>
      </w:r>
      <w:r w:rsidRPr="00AC1629">
        <w:rPr>
          <w:sz w:val="26"/>
          <w:szCs w:val="26"/>
        </w:rPr>
        <w:t>, оказываемых муниципальными учреждениями на основе муниципальных заданий; предельный объем дефицита бюджета в течение всего планового периода; увеличение объемов заимствований и зависимости от кредитов коммерческих банков; рост муниципального долга и расходов на его обслуживание.</w:t>
      </w:r>
      <w:r w:rsidRPr="00F71DF6">
        <w:rPr>
          <w:sz w:val="26"/>
          <w:szCs w:val="26"/>
        </w:rPr>
        <w:t xml:space="preserve"> </w:t>
      </w:r>
    </w:p>
    <w:p w:rsidR="002D123D" w:rsidRDefault="002D123D" w:rsidP="002D123D">
      <w:pPr>
        <w:spacing w:line="360" w:lineRule="auto"/>
        <w:ind w:firstLine="709"/>
        <w:jc w:val="both"/>
        <w:rPr>
          <w:sz w:val="26"/>
          <w:szCs w:val="26"/>
        </w:rPr>
      </w:pPr>
      <w:r w:rsidRPr="00C40C73">
        <w:rPr>
          <w:sz w:val="26"/>
          <w:szCs w:val="26"/>
        </w:rPr>
        <w:t>Прогноз доходов бюджета оптимистичен, однако, существуют определенные риски в достижении оцениваемого роста в отношении налога на доходы</w:t>
      </w:r>
      <w:r>
        <w:rPr>
          <w:sz w:val="26"/>
          <w:szCs w:val="26"/>
        </w:rPr>
        <w:t xml:space="preserve"> физических лиц, единого налога на вмененный доход, земельного налога, налога на имущество физических лиц, которые п</w:t>
      </w:r>
      <w:r w:rsidRPr="00486CDD">
        <w:rPr>
          <w:sz w:val="26"/>
          <w:szCs w:val="26"/>
        </w:rPr>
        <w:t>редложен</w:t>
      </w:r>
      <w:r>
        <w:rPr>
          <w:sz w:val="26"/>
          <w:szCs w:val="26"/>
        </w:rPr>
        <w:t>ы</w:t>
      </w:r>
      <w:r w:rsidRPr="00486CDD">
        <w:rPr>
          <w:sz w:val="26"/>
          <w:szCs w:val="26"/>
        </w:rPr>
        <w:t xml:space="preserve"> в проекте в максималь</w:t>
      </w:r>
      <w:r>
        <w:rPr>
          <w:sz w:val="26"/>
          <w:szCs w:val="26"/>
        </w:rPr>
        <w:t>но возможных</w:t>
      </w:r>
      <w:r w:rsidRPr="00486CDD">
        <w:rPr>
          <w:sz w:val="26"/>
          <w:szCs w:val="26"/>
        </w:rPr>
        <w:t xml:space="preserve"> объемах.</w:t>
      </w:r>
    </w:p>
    <w:p w:rsidR="002D123D" w:rsidRDefault="002D123D" w:rsidP="002D123D">
      <w:pPr>
        <w:pStyle w:val="Default"/>
        <w:spacing w:line="360" w:lineRule="auto"/>
        <w:ind w:firstLine="709"/>
        <w:jc w:val="both"/>
        <w:rPr>
          <w:sz w:val="26"/>
          <w:szCs w:val="26"/>
        </w:rPr>
      </w:pPr>
      <w:r>
        <w:rPr>
          <w:sz w:val="26"/>
          <w:szCs w:val="26"/>
        </w:rPr>
        <w:t>П</w:t>
      </w:r>
      <w:r w:rsidRPr="00FE2471">
        <w:rPr>
          <w:sz w:val="26"/>
          <w:szCs w:val="26"/>
        </w:rPr>
        <w:t xml:space="preserve">ри формировании бюджета предусмотрено повышение эффективности администрирования доходных источников, </w:t>
      </w:r>
      <w:r>
        <w:rPr>
          <w:sz w:val="26"/>
          <w:szCs w:val="26"/>
        </w:rPr>
        <w:t xml:space="preserve">принятие мер по </w:t>
      </w:r>
      <w:r w:rsidRPr="00FE2471">
        <w:rPr>
          <w:sz w:val="26"/>
          <w:szCs w:val="26"/>
        </w:rPr>
        <w:t>улучшени</w:t>
      </w:r>
      <w:r>
        <w:rPr>
          <w:sz w:val="26"/>
          <w:szCs w:val="26"/>
        </w:rPr>
        <w:t>ю</w:t>
      </w:r>
      <w:r w:rsidRPr="00E4119D">
        <w:rPr>
          <w:sz w:val="26"/>
          <w:szCs w:val="26"/>
        </w:rPr>
        <w:t xml:space="preserve"> </w:t>
      </w:r>
      <w:r w:rsidRPr="00E4119D">
        <w:rPr>
          <w:sz w:val="26"/>
          <w:szCs w:val="26"/>
        </w:rPr>
        <w:lastRenderedPageBreak/>
        <w:t>собираемости текущих платежей, сокращени</w:t>
      </w:r>
      <w:r>
        <w:rPr>
          <w:sz w:val="26"/>
          <w:szCs w:val="26"/>
        </w:rPr>
        <w:t>ю</w:t>
      </w:r>
      <w:r w:rsidRPr="00E4119D">
        <w:rPr>
          <w:sz w:val="26"/>
          <w:szCs w:val="26"/>
        </w:rPr>
        <w:t xml:space="preserve"> задолженности</w:t>
      </w:r>
      <w:r>
        <w:rPr>
          <w:sz w:val="26"/>
          <w:szCs w:val="26"/>
        </w:rPr>
        <w:t xml:space="preserve"> (не менее чем на 50 - 70%)</w:t>
      </w:r>
      <w:r w:rsidRPr="00E4119D">
        <w:rPr>
          <w:sz w:val="26"/>
          <w:szCs w:val="26"/>
        </w:rPr>
        <w:t>. От взыскания имеющихся долгов только в 201</w:t>
      </w:r>
      <w:r>
        <w:rPr>
          <w:sz w:val="26"/>
          <w:szCs w:val="26"/>
        </w:rPr>
        <w:t>2</w:t>
      </w:r>
      <w:r w:rsidRPr="00E4119D">
        <w:rPr>
          <w:sz w:val="26"/>
          <w:szCs w:val="26"/>
        </w:rPr>
        <w:t xml:space="preserve"> году планируется получить </w:t>
      </w:r>
      <w:r>
        <w:rPr>
          <w:sz w:val="26"/>
          <w:szCs w:val="26"/>
        </w:rPr>
        <w:t>247,7</w:t>
      </w:r>
      <w:r w:rsidRPr="00E4119D">
        <w:rPr>
          <w:sz w:val="26"/>
          <w:szCs w:val="26"/>
        </w:rPr>
        <w:t xml:space="preserve"> млн рублей. </w:t>
      </w:r>
    </w:p>
    <w:p w:rsidR="002D123D" w:rsidRDefault="002D123D" w:rsidP="002D123D">
      <w:pPr>
        <w:spacing w:line="360" w:lineRule="auto"/>
        <w:ind w:firstLine="709"/>
        <w:jc w:val="both"/>
        <w:rPr>
          <w:sz w:val="26"/>
          <w:szCs w:val="26"/>
        </w:rPr>
      </w:pPr>
      <w:r w:rsidRPr="00513DEF">
        <w:rPr>
          <w:sz w:val="26"/>
          <w:szCs w:val="26"/>
        </w:rPr>
        <w:t xml:space="preserve">Вместе с тем, </w:t>
      </w:r>
      <w:r>
        <w:rPr>
          <w:sz w:val="26"/>
          <w:szCs w:val="26"/>
        </w:rPr>
        <w:t xml:space="preserve">несмотря на </w:t>
      </w:r>
      <w:r w:rsidR="00452545" w:rsidRPr="00513DEF">
        <w:rPr>
          <w:sz w:val="26"/>
          <w:szCs w:val="26"/>
        </w:rPr>
        <w:t xml:space="preserve">предусмотренные проектом бюджета </w:t>
      </w:r>
      <w:r w:rsidRPr="00513DEF">
        <w:rPr>
          <w:sz w:val="26"/>
          <w:szCs w:val="26"/>
        </w:rPr>
        <w:t>меры по мобилизации дополнительных бюджетных доходов</w:t>
      </w:r>
      <w:r w:rsidRPr="00D919E4">
        <w:rPr>
          <w:sz w:val="26"/>
          <w:szCs w:val="26"/>
        </w:rPr>
        <w:t>, планируется снижение доходов с 5948,9 млн рублей в 2011 году до 5241,7 млн рублей в 2014 году.</w:t>
      </w:r>
      <w:r w:rsidRPr="00BF59F9">
        <w:rPr>
          <w:sz w:val="26"/>
          <w:szCs w:val="26"/>
        </w:rPr>
        <w:t xml:space="preserve"> </w:t>
      </w:r>
      <w:r>
        <w:rPr>
          <w:sz w:val="26"/>
          <w:szCs w:val="26"/>
        </w:rPr>
        <w:t xml:space="preserve">Собственные доходы бюджета сократятся с 4140,7 млн рублей в 2011 году до </w:t>
      </w:r>
      <w:r w:rsidRPr="0001373A">
        <w:rPr>
          <w:sz w:val="26"/>
          <w:szCs w:val="26"/>
        </w:rPr>
        <w:t xml:space="preserve">3912,8 млн рублей в 2014 году (на 2,5%). Существенно снижают доходы бюджета города предоставляемые льготы по налоговым и неналоговым платежам. Недопоступление доходов в бюджет города от предоставления льгот за три года составит </w:t>
      </w:r>
      <w:r>
        <w:rPr>
          <w:sz w:val="26"/>
          <w:szCs w:val="26"/>
        </w:rPr>
        <w:t>727,2 млн</w:t>
      </w:r>
      <w:r w:rsidRPr="0001373A">
        <w:rPr>
          <w:sz w:val="26"/>
          <w:szCs w:val="26"/>
        </w:rPr>
        <w:t xml:space="preserve"> рублей, в том числе по решениям Вологодской городской Думы – </w:t>
      </w:r>
      <w:r>
        <w:rPr>
          <w:sz w:val="26"/>
          <w:szCs w:val="26"/>
        </w:rPr>
        <w:t>410,9 млн</w:t>
      </w:r>
      <w:r w:rsidRPr="0001373A">
        <w:rPr>
          <w:sz w:val="26"/>
          <w:szCs w:val="26"/>
        </w:rPr>
        <w:t xml:space="preserve"> рублей. Инвентаризация и систематизация действующих льгот, их оценка на предмет согласованности и проблем администрирования, выявление тех налоговых льгот, которые наиболее актуальны, на необходимость проведения которых указано в Бюджетном послании Президента РФ, могли бы содействовать сокращению выпадающих доходов бюджета.</w:t>
      </w:r>
    </w:p>
    <w:p w:rsidR="002D123D" w:rsidRDefault="002D123D" w:rsidP="002D123D">
      <w:pPr>
        <w:spacing w:line="360" w:lineRule="auto"/>
        <w:ind w:firstLine="709"/>
        <w:jc w:val="both"/>
        <w:rPr>
          <w:sz w:val="26"/>
          <w:szCs w:val="26"/>
        </w:rPr>
      </w:pPr>
      <w:r w:rsidRPr="00513DEF">
        <w:rPr>
          <w:sz w:val="26"/>
          <w:szCs w:val="26"/>
        </w:rPr>
        <w:t>Дефицит бюджета планируется ежегодно в максимальных размерах</w:t>
      </w:r>
      <w:r>
        <w:rPr>
          <w:sz w:val="26"/>
          <w:szCs w:val="26"/>
        </w:rPr>
        <w:t xml:space="preserve"> по 0,4 млрд рублей</w:t>
      </w:r>
      <w:r w:rsidRPr="00513DEF">
        <w:rPr>
          <w:sz w:val="26"/>
          <w:szCs w:val="26"/>
        </w:rPr>
        <w:t xml:space="preserve">. </w:t>
      </w:r>
      <w:r w:rsidRPr="00A0040A">
        <w:rPr>
          <w:sz w:val="26"/>
          <w:szCs w:val="26"/>
        </w:rPr>
        <w:t>Для покрытия дефицита бюджета и осуществления расходов объем привле</w:t>
      </w:r>
      <w:r>
        <w:rPr>
          <w:sz w:val="26"/>
          <w:szCs w:val="26"/>
        </w:rPr>
        <w:t>чения</w:t>
      </w:r>
      <w:r w:rsidRPr="00A0040A">
        <w:rPr>
          <w:sz w:val="26"/>
          <w:szCs w:val="26"/>
        </w:rPr>
        <w:t xml:space="preserve"> кредит</w:t>
      </w:r>
      <w:r>
        <w:rPr>
          <w:sz w:val="26"/>
          <w:szCs w:val="26"/>
        </w:rPr>
        <w:t>ов</w:t>
      </w:r>
      <w:r w:rsidRPr="00A0040A">
        <w:rPr>
          <w:sz w:val="26"/>
          <w:szCs w:val="26"/>
        </w:rPr>
        <w:t xml:space="preserve"> кредитных организаций </w:t>
      </w:r>
      <w:r>
        <w:rPr>
          <w:sz w:val="26"/>
          <w:szCs w:val="26"/>
        </w:rPr>
        <w:t xml:space="preserve">увеличится </w:t>
      </w:r>
      <w:r w:rsidRPr="00A0040A">
        <w:rPr>
          <w:sz w:val="26"/>
          <w:szCs w:val="26"/>
        </w:rPr>
        <w:t>в 201</w:t>
      </w:r>
      <w:r>
        <w:rPr>
          <w:sz w:val="26"/>
          <w:szCs w:val="26"/>
        </w:rPr>
        <w:t>4</w:t>
      </w:r>
      <w:r w:rsidRPr="00A0040A">
        <w:rPr>
          <w:sz w:val="26"/>
          <w:szCs w:val="26"/>
        </w:rPr>
        <w:t xml:space="preserve"> году до 1,</w:t>
      </w:r>
      <w:r>
        <w:rPr>
          <w:sz w:val="26"/>
          <w:szCs w:val="26"/>
        </w:rPr>
        <w:t>45</w:t>
      </w:r>
      <w:r w:rsidRPr="00A0040A">
        <w:rPr>
          <w:sz w:val="26"/>
          <w:szCs w:val="26"/>
        </w:rPr>
        <w:t xml:space="preserve"> млрд рублей</w:t>
      </w:r>
      <w:r w:rsidRPr="00BC166A">
        <w:rPr>
          <w:sz w:val="26"/>
          <w:szCs w:val="26"/>
        </w:rPr>
        <w:t xml:space="preserve"> </w:t>
      </w:r>
      <w:r>
        <w:rPr>
          <w:sz w:val="26"/>
          <w:szCs w:val="26"/>
        </w:rPr>
        <w:t>и</w:t>
      </w:r>
      <w:r w:rsidRPr="00A0040A">
        <w:rPr>
          <w:sz w:val="26"/>
          <w:szCs w:val="26"/>
        </w:rPr>
        <w:t xml:space="preserve"> составит 36,7% от объема собственных доходов бюджет</w:t>
      </w:r>
      <w:r>
        <w:rPr>
          <w:sz w:val="26"/>
          <w:szCs w:val="26"/>
        </w:rPr>
        <w:t xml:space="preserve">а города. При этом город на начало 2011 года не имел долговых обязательств по кредитам коммерческих банков. На погашение основной суммы задолженности по кредитам кредитных организаций в 2012 году будет направлено 708,8 млн рублей, или 70,7% от объема привлеченных средств, в 2013 году – 752,7 млн рублей (70,7%),  в 2014 году – 1065,0 млн рублей (73,3%). При этом не соблюдены требования статьи 106 Бюджетного кодекса РФ в части планирования предельного объема муниципальных заимствований на 2014 год. Объем привлекаемых кредитов превышает сумму, направляемую на финансирование дефицита бюджета и погашение долговых обязательств на 9,7 млн рублей. </w:t>
      </w:r>
    </w:p>
    <w:p w:rsidR="002D123D" w:rsidRDefault="002D123D" w:rsidP="002D123D">
      <w:pPr>
        <w:spacing w:line="360" w:lineRule="auto"/>
        <w:ind w:firstLine="709"/>
        <w:jc w:val="both"/>
        <w:rPr>
          <w:sz w:val="26"/>
          <w:szCs w:val="26"/>
        </w:rPr>
      </w:pPr>
      <w:r w:rsidRPr="00A0040A">
        <w:rPr>
          <w:sz w:val="26"/>
          <w:szCs w:val="26"/>
        </w:rPr>
        <w:t xml:space="preserve">В связи с увеличением заимствований расходы на обслуживание муниципального долга </w:t>
      </w:r>
      <w:r>
        <w:rPr>
          <w:sz w:val="26"/>
          <w:szCs w:val="26"/>
        </w:rPr>
        <w:t xml:space="preserve">увеличатся в 2014 году в сравнении с 2011 годом в 15 раз. </w:t>
      </w:r>
      <w:r>
        <w:rPr>
          <w:sz w:val="26"/>
          <w:szCs w:val="26"/>
        </w:rPr>
        <w:lastRenderedPageBreak/>
        <w:t>Завышен размер расходов на обслуживание муниципального долга на 2013 год на 5,2 млн рублей, на 2014 год – на 8,0 млн рублей.</w:t>
      </w:r>
    </w:p>
    <w:p w:rsidR="002D123D" w:rsidRDefault="002D123D" w:rsidP="002D123D">
      <w:pPr>
        <w:spacing w:line="360" w:lineRule="auto"/>
        <w:ind w:firstLine="709"/>
        <w:jc w:val="both"/>
        <w:rPr>
          <w:sz w:val="26"/>
          <w:szCs w:val="26"/>
        </w:rPr>
      </w:pPr>
      <w:r w:rsidRPr="007C2D7E">
        <w:rPr>
          <w:sz w:val="26"/>
          <w:szCs w:val="26"/>
        </w:rPr>
        <w:t xml:space="preserve">По мнению Контрольно-счетной палаты, при </w:t>
      </w:r>
      <w:r>
        <w:rPr>
          <w:sz w:val="26"/>
          <w:szCs w:val="26"/>
        </w:rPr>
        <w:t>таких условиях увеличиваются</w:t>
      </w:r>
      <w:r w:rsidRPr="007C2D7E">
        <w:rPr>
          <w:sz w:val="26"/>
          <w:szCs w:val="26"/>
        </w:rPr>
        <w:t xml:space="preserve"> риски обеспечения сбалансирова</w:t>
      </w:r>
      <w:r>
        <w:rPr>
          <w:sz w:val="26"/>
          <w:szCs w:val="26"/>
        </w:rPr>
        <w:t>нности бюджета города</w:t>
      </w:r>
      <w:r w:rsidRPr="007C2D7E">
        <w:rPr>
          <w:sz w:val="26"/>
          <w:szCs w:val="26"/>
        </w:rPr>
        <w:t xml:space="preserve">, поскольку в случае сохранения сложившихся пропорций с доходами и расходами бюджета </w:t>
      </w:r>
      <w:r>
        <w:rPr>
          <w:sz w:val="26"/>
          <w:szCs w:val="26"/>
        </w:rPr>
        <w:t xml:space="preserve"> или срыва исполнения доходных источников, спрогнозированных на пределе возможностей, </w:t>
      </w:r>
      <w:r w:rsidRPr="007C2D7E">
        <w:rPr>
          <w:sz w:val="26"/>
          <w:szCs w:val="26"/>
        </w:rPr>
        <w:t xml:space="preserve">покрытие дефицита </w:t>
      </w:r>
      <w:r>
        <w:rPr>
          <w:sz w:val="26"/>
          <w:szCs w:val="26"/>
        </w:rPr>
        <w:t xml:space="preserve">бюджета или кассовых разрывов </w:t>
      </w:r>
      <w:r w:rsidRPr="007C2D7E">
        <w:rPr>
          <w:sz w:val="26"/>
          <w:szCs w:val="26"/>
        </w:rPr>
        <w:t>будет</w:t>
      </w:r>
      <w:r>
        <w:rPr>
          <w:sz w:val="26"/>
          <w:szCs w:val="26"/>
        </w:rPr>
        <w:t>,</w:t>
      </w:r>
      <w:r w:rsidRPr="007C2D7E">
        <w:rPr>
          <w:sz w:val="26"/>
          <w:szCs w:val="26"/>
        </w:rPr>
        <w:t xml:space="preserve"> в основном</w:t>
      </w:r>
      <w:r>
        <w:rPr>
          <w:sz w:val="26"/>
          <w:szCs w:val="26"/>
        </w:rPr>
        <w:t>,</w:t>
      </w:r>
      <w:r w:rsidRPr="007C2D7E">
        <w:rPr>
          <w:sz w:val="26"/>
          <w:szCs w:val="26"/>
        </w:rPr>
        <w:t xml:space="preserve"> осуществляться за счет дальнейшего наращивания заимствований. </w:t>
      </w:r>
    </w:p>
    <w:p w:rsidR="002D123D" w:rsidRPr="00601171" w:rsidRDefault="002D123D" w:rsidP="002D123D">
      <w:pPr>
        <w:pStyle w:val="ConsNormal"/>
        <w:spacing w:line="360" w:lineRule="auto"/>
        <w:ind w:right="0" w:firstLine="709"/>
        <w:jc w:val="both"/>
        <w:rPr>
          <w:rFonts w:ascii="Times New Roman" w:hAnsi="Times New Roman" w:cs="Times New Roman"/>
          <w:sz w:val="26"/>
          <w:szCs w:val="26"/>
        </w:rPr>
      </w:pPr>
      <w:r>
        <w:rPr>
          <w:rFonts w:ascii="Times New Roman" w:hAnsi="Times New Roman" w:cs="Times New Roman"/>
          <w:sz w:val="26"/>
          <w:szCs w:val="26"/>
        </w:rPr>
        <w:t xml:space="preserve">Следует отметить, что </w:t>
      </w:r>
      <w:r w:rsidRPr="00601171">
        <w:rPr>
          <w:rFonts w:ascii="Times New Roman" w:hAnsi="Times New Roman" w:cs="Times New Roman"/>
          <w:sz w:val="26"/>
          <w:szCs w:val="26"/>
        </w:rPr>
        <w:t xml:space="preserve">проведена </w:t>
      </w:r>
      <w:r>
        <w:rPr>
          <w:rFonts w:ascii="Times New Roman" w:hAnsi="Times New Roman" w:cs="Times New Roman"/>
          <w:sz w:val="26"/>
          <w:szCs w:val="26"/>
        </w:rPr>
        <w:t>б</w:t>
      </w:r>
      <w:r w:rsidRPr="00601171">
        <w:rPr>
          <w:rFonts w:ascii="Times New Roman" w:hAnsi="Times New Roman" w:cs="Times New Roman"/>
          <w:sz w:val="26"/>
          <w:szCs w:val="26"/>
        </w:rPr>
        <w:t xml:space="preserve">ольшая работа при формировании </w:t>
      </w:r>
      <w:r>
        <w:rPr>
          <w:rFonts w:ascii="Times New Roman" w:hAnsi="Times New Roman" w:cs="Times New Roman"/>
          <w:sz w:val="26"/>
          <w:szCs w:val="26"/>
        </w:rPr>
        <w:t>проекта</w:t>
      </w:r>
      <w:r w:rsidRPr="00601171">
        <w:rPr>
          <w:rFonts w:ascii="Times New Roman" w:hAnsi="Times New Roman" w:cs="Times New Roman"/>
          <w:sz w:val="26"/>
          <w:szCs w:val="26"/>
        </w:rPr>
        <w:t xml:space="preserve"> бюджета города в связи с детализацией расходов по видам</w:t>
      </w:r>
      <w:r>
        <w:rPr>
          <w:rFonts w:ascii="Times New Roman" w:hAnsi="Times New Roman" w:cs="Times New Roman"/>
          <w:sz w:val="26"/>
          <w:szCs w:val="26"/>
        </w:rPr>
        <w:t>,</w:t>
      </w:r>
      <w:r w:rsidRPr="00601171">
        <w:rPr>
          <w:rFonts w:ascii="Times New Roman" w:hAnsi="Times New Roman" w:cs="Times New Roman"/>
          <w:sz w:val="26"/>
          <w:szCs w:val="26"/>
        </w:rPr>
        <w:t xml:space="preserve"> по аналогии с федеральным бюджетом, что усилило их прозрачность. Бюджет города на 2012 год и плановый период 2013 и 2014 год</w:t>
      </w:r>
      <w:r>
        <w:rPr>
          <w:rFonts w:ascii="Times New Roman" w:hAnsi="Times New Roman" w:cs="Times New Roman"/>
          <w:sz w:val="26"/>
          <w:szCs w:val="26"/>
        </w:rPr>
        <w:t>ов</w:t>
      </w:r>
      <w:r w:rsidRPr="00601171">
        <w:rPr>
          <w:rFonts w:ascii="Times New Roman" w:hAnsi="Times New Roman" w:cs="Times New Roman"/>
          <w:sz w:val="26"/>
          <w:szCs w:val="26"/>
        </w:rPr>
        <w:t xml:space="preserve"> будет первым бюджетом, который формируется и будет исполняться в условиях внедрения новых форм финансового обеспечения муниципальных услуг (работ), оказываемых</w:t>
      </w:r>
      <w:r w:rsidR="00607BF6">
        <w:rPr>
          <w:rFonts w:ascii="Times New Roman" w:hAnsi="Times New Roman" w:cs="Times New Roman"/>
          <w:sz w:val="26"/>
          <w:szCs w:val="26"/>
        </w:rPr>
        <w:t xml:space="preserve"> (выполняемых)</w:t>
      </w:r>
      <w:r w:rsidRPr="00601171">
        <w:rPr>
          <w:rFonts w:ascii="Times New Roman" w:hAnsi="Times New Roman" w:cs="Times New Roman"/>
          <w:sz w:val="26"/>
          <w:szCs w:val="26"/>
        </w:rPr>
        <w:t xml:space="preserve"> муниципальными казенными, бюджетными и автономными учреждениями. Департаментом финансов Администрации города и главными распорядителями бюджетных средств согласованы объемы предоставления муниципальных услуг (выполнени</w:t>
      </w:r>
      <w:r w:rsidR="00607BF6">
        <w:rPr>
          <w:rFonts w:ascii="Times New Roman" w:hAnsi="Times New Roman" w:cs="Times New Roman"/>
          <w:sz w:val="26"/>
          <w:szCs w:val="26"/>
        </w:rPr>
        <w:t>я</w:t>
      </w:r>
      <w:r w:rsidRPr="00601171">
        <w:rPr>
          <w:rFonts w:ascii="Times New Roman" w:hAnsi="Times New Roman" w:cs="Times New Roman"/>
          <w:sz w:val="26"/>
          <w:szCs w:val="26"/>
        </w:rPr>
        <w:t xml:space="preserve"> работ) на 2012-2014 годы. Доля расходов на оказание муниципальных услуг (выполнени</w:t>
      </w:r>
      <w:r>
        <w:rPr>
          <w:rFonts w:ascii="Times New Roman" w:hAnsi="Times New Roman" w:cs="Times New Roman"/>
          <w:sz w:val="26"/>
          <w:szCs w:val="26"/>
        </w:rPr>
        <w:t>е</w:t>
      </w:r>
      <w:r w:rsidRPr="00601171">
        <w:rPr>
          <w:rFonts w:ascii="Times New Roman" w:hAnsi="Times New Roman" w:cs="Times New Roman"/>
          <w:sz w:val="26"/>
          <w:szCs w:val="26"/>
        </w:rPr>
        <w:t xml:space="preserve"> работ) в общем объеме расходов бюджета за три года составит </w:t>
      </w:r>
      <w:r>
        <w:rPr>
          <w:rFonts w:ascii="Times New Roman" w:hAnsi="Times New Roman" w:cs="Times New Roman"/>
          <w:sz w:val="26"/>
          <w:szCs w:val="26"/>
        </w:rPr>
        <w:t>38</w:t>
      </w:r>
      <w:r w:rsidRPr="00601171">
        <w:rPr>
          <w:rFonts w:ascii="Times New Roman" w:hAnsi="Times New Roman" w:cs="Times New Roman"/>
          <w:sz w:val="26"/>
          <w:szCs w:val="26"/>
        </w:rPr>
        <w:t xml:space="preserve"> процент</w:t>
      </w:r>
      <w:r>
        <w:rPr>
          <w:rFonts w:ascii="Times New Roman" w:hAnsi="Times New Roman" w:cs="Times New Roman"/>
          <w:sz w:val="26"/>
          <w:szCs w:val="26"/>
        </w:rPr>
        <w:t>ов</w:t>
      </w:r>
      <w:r w:rsidRPr="00601171">
        <w:rPr>
          <w:rFonts w:ascii="Times New Roman" w:hAnsi="Times New Roman" w:cs="Times New Roman"/>
          <w:sz w:val="26"/>
          <w:szCs w:val="26"/>
        </w:rPr>
        <w:t>. По сравнению с текущим годом более детализированы нормативы финансового обеспечения оказания муниципальных услуг (выполнени</w:t>
      </w:r>
      <w:r w:rsidR="00502E4F">
        <w:rPr>
          <w:rFonts w:ascii="Times New Roman" w:hAnsi="Times New Roman" w:cs="Times New Roman"/>
          <w:sz w:val="26"/>
          <w:szCs w:val="26"/>
        </w:rPr>
        <w:t>я</w:t>
      </w:r>
      <w:r w:rsidRPr="00601171">
        <w:rPr>
          <w:rFonts w:ascii="Times New Roman" w:hAnsi="Times New Roman" w:cs="Times New Roman"/>
          <w:sz w:val="26"/>
          <w:szCs w:val="26"/>
        </w:rPr>
        <w:t xml:space="preserve"> работ). Вместе с тем, механизм планирования </w:t>
      </w:r>
      <w:r>
        <w:rPr>
          <w:rFonts w:ascii="Times New Roman" w:hAnsi="Times New Roman" w:cs="Times New Roman"/>
          <w:sz w:val="26"/>
          <w:szCs w:val="26"/>
        </w:rPr>
        <w:t xml:space="preserve">показателей бюджета города </w:t>
      </w:r>
      <w:r w:rsidRPr="00601171">
        <w:rPr>
          <w:rFonts w:ascii="Times New Roman" w:hAnsi="Times New Roman" w:cs="Times New Roman"/>
          <w:sz w:val="26"/>
          <w:szCs w:val="26"/>
        </w:rPr>
        <w:t xml:space="preserve">требует дальнейшего совершенствования и приведения в соответствие с утвержденными нормативными документами. </w:t>
      </w:r>
      <w:r>
        <w:rPr>
          <w:rFonts w:ascii="Times New Roman" w:hAnsi="Times New Roman" w:cs="Times New Roman"/>
          <w:sz w:val="26"/>
          <w:szCs w:val="26"/>
        </w:rPr>
        <w:t xml:space="preserve">Не </w:t>
      </w:r>
      <w:r w:rsidRPr="00F2151C">
        <w:rPr>
          <w:rFonts w:ascii="Times New Roman" w:hAnsi="Times New Roman" w:cs="Times New Roman"/>
          <w:sz w:val="26"/>
          <w:szCs w:val="26"/>
        </w:rPr>
        <w:t>утвер</w:t>
      </w:r>
      <w:r>
        <w:rPr>
          <w:rFonts w:ascii="Times New Roman" w:hAnsi="Times New Roman" w:cs="Times New Roman"/>
          <w:sz w:val="26"/>
          <w:szCs w:val="26"/>
        </w:rPr>
        <w:t>ждены</w:t>
      </w:r>
      <w:r w:rsidRPr="00F2151C">
        <w:rPr>
          <w:rFonts w:ascii="Times New Roman" w:hAnsi="Times New Roman" w:cs="Times New Roman"/>
          <w:sz w:val="26"/>
          <w:szCs w:val="26"/>
        </w:rPr>
        <w:t xml:space="preserve"> нормативы финансовых затрат на капитальный ремонт, ремонт, содержание автомобильных дорог местного значения и правила расчета размера ассигнований местного бюджета на указанные цели</w:t>
      </w:r>
      <w:r>
        <w:rPr>
          <w:rFonts w:ascii="Times New Roman" w:hAnsi="Times New Roman" w:cs="Times New Roman"/>
          <w:sz w:val="26"/>
          <w:szCs w:val="26"/>
        </w:rPr>
        <w:t xml:space="preserve">. </w:t>
      </w:r>
      <w:r w:rsidRPr="00F2151C">
        <w:rPr>
          <w:rFonts w:ascii="Times New Roman" w:hAnsi="Times New Roman" w:cs="Times New Roman"/>
          <w:sz w:val="26"/>
          <w:szCs w:val="26"/>
        </w:rPr>
        <w:t>Так же требует</w:t>
      </w:r>
      <w:r>
        <w:rPr>
          <w:rFonts w:ascii="Times New Roman" w:hAnsi="Times New Roman" w:cs="Times New Roman"/>
          <w:sz w:val="26"/>
          <w:szCs w:val="26"/>
        </w:rPr>
        <w:t xml:space="preserve"> совершенствования механизм формирования реестра расходных обязательств.</w:t>
      </w:r>
    </w:p>
    <w:p w:rsidR="002D123D" w:rsidRDefault="002D123D" w:rsidP="002D123D">
      <w:pPr>
        <w:pStyle w:val="ConsPlusNormal"/>
        <w:spacing w:line="360" w:lineRule="auto"/>
        <w:ind w:firstLine="709"/>
        <w:jc w:val="both"/>
        <w:outlineLvl w:val="3"/>
        <w:rPr>
          <w:rFonts w:ascii="Times New Roman" w:hAnsi="Times New Roman" w:cs="Times New Roman"/>
          <w:sz w:val="26"/>
          <w:szCs w:val="26"/>
        </w:rPr>
      </w:pPr>
      <w:r w:rsidRPr="00B5028F">
        <w:rPr>
          <w:rFonts w:ascii="Times New Roman" w:hAnsi="Times New Roman" w:cs="Times New Roman"/>
          <w:sz w:val="26"/>
          <w:szCs w:val="26"/>
        </w:rPr>
        <w:t>Расходы</w:t>
      </w:r>
      <w:r w:rsidRPr="00C65343">
        <w:rPr>
          <w:rFonts w:ascii="Times New Roman" w:hAnsi="Times New Roman" w:cs="Times New Roman"/>
          <w:sz w:val="26"/>
          <w:szCs w:val="26"/>
        </w:rPr>
        <w:t xml:space="preserve"> бюджета города на 2012 год планируются со снижением к уточненному бюджету 2011 года на 571,8 млн рублей, или на 8,9</w:t>
      </w:r>
      <w:r>
        <w:rPr>
          <w:rFonts w:ascii="Times New Roman" w:hAnsi="Times New Roman" w:cs="Times New Roman"/>
          <w:sz w:val="26"/>
          <w:szCs w:val="26"/>
        </w:rPr>
        <w:t>%, из них за счет уменьшения безвозмездных поступлений на 83,0 млн рублей, сокращения расходов за счет средств при выполнении условий на 380,3 млн рублей</w:t>
      </w:r>
      <w:r w:rsidRPr="00C65343">
        <w:rPr>
          <w:rFonts w:ascii="Times New Roman" w:hAnsi="Times New Roman" w:cs="Times New Roman"/>
          <w:sz w:val="26"/>
          <w:szCs w:val="26"/>
        </w:rPr>
        <w:t>.</w:t>
      </w:r>
      <w:r>
        <w:rPr>
          <w:rFonts w:ascii="Times New Roman" w:hAnsi="Times New Roman" w:cs="Times New Roman"/>
          <w:sz w:val="26"/>
          <w:szCs w:val="26"/>
        </w:rPr>
        <w:t xml:space="preserve"> </w:t>
      </w:r>
      <w:r w:rsidRPr="00C65343">
        <w:rPr>
          <w:rFonts w:ascii="Times New Roman" w:hAnsi="Times New Roman" w:cs="Times New Roman"/>
          <w:sz w:val="26"/>
          <w:szCs w:val="26"/>
        </w:rPr>
        <w:t xml:space="preserve">Основной объем </w:t>
      </w:r>
      <w:r w:rsidRPr="00C65343">
        <w:rPr>
          <w:rFonts w:ascii="Times New Roman" w:hAnsi="Times New Roman" w:cs="Times New Roman"/>
          <w:sz w:val="26"/>
          <w:szCs w:val="26"/>
        </w:rPr>
        <w:lastRenderedPageBreak/>
        <w:t xml:space="preserve">средств бюджета будет направлен на образование (43,9% от расходов бюджета) и на жилищно-коммунальное хозяйство (19,4%). </w:t>
      </w:r>
    </w:p>
    <w:p w:rsidR="002D123D" w:rsidRDefault="002D123D" w:rsidP="002D123D">
      <w:pPr>
        <w:spacing w:line="360" w:lineRule="auto"/>
        <w:jc w:val="both"/>
        <w:rPr>
          <w:sz w:val="26"/>
          <w:szCs w:val="26"/>
        </w:rPr>
      </w:pPr>
      <w:r w:rsidRPr="00913351">
        <w:rPr>
          <w:sz w:val="26"/>
          <w:szCs w:val="26"/>
        </w:rPr>
        <w:tab/>
      </w:r>
      <w:r>
        <w:rPr>
          <w:sz w:val="26"/>
          <w:szCs w:val="26"/>
        </w:rPr>
        <w:t>Н</w:t>
      </w:r>
      <w:r w:rsidRPr="00E2032E">
        <w:rPr>
          <w:sz w:val="26"/>
          <w:szCs w:val="26"/>
        </w:rPr>
        <w:t xml:space="preserve">е соблюдены требования </w:t>
      </w:r>
      <w:r>
        <w:rPr>
          <w:sz w:val="26"/>
          <w:szCs w:val="26"/>
        </w:rPr>
        <w:t xml:space="preserve">отдельных положений Бюджетного кодекса РФ и </w:t>
      </w:r>
      <w:r w:rsidRPr="00E2032E">
        <w:rPr>
          <w:sz w:val="26"/>
          <w:szCs w:val="26"/>
        </w:rPr>
        <w:t>Указаний о применени</w:t>
      </w:r>
      <w:r>
        <w:rPr>
          <w:sz w:val="26"/>
          <w:szCs w:val="26"/>
        </w:rPr>
        <w:t>и</w:t>
      </w:r>
      <w:r w:rsidRPr="00E2032E">
        <w:rPr>
          <w:sz w:val="26"/>
          <w:szCs w:val="26"/>
        </w:rPr>
        <w:t xml:space="preserve"> бюджетной классификации РФ при планировании </w:t>
      </w:r>
      <w:r>
        <w:rPr>
          <w:sz w:val="26"/>
          <w:szCs w:val="26"/>
        </w:rPr>
        <w:t>свыше 1,0</w:t>
      </w:r>
      <w:r w:rsidRPr="00E2032E">
        <w:rPr>
          <w:sz w:val="26"/>
          <w:szCs w:val="26"/>
        </w:rPr>
        <w:t xml:space="preserve"> мл</w:t>
      </w:r>
      <w:r>
        <w:rPr>
          <w:sz w:val="26"/>
          <w:szCs w:val="26"/>
        </w:rPr>
        <w:t>рд</w:t>
      </w:r>
      <w:r w:rsidRPr="00E2032E">
        <w:rPr>
          <w:sz w:val="26"/>
          <w:szCs w:val="26"/>
        </w:rPr>
        <w:t xml:space="preserve"> рублей расходов бюджета города</w:t>
      </w:r>
      <w:r w:rsidRPr="00C52B00">
        <w:rPr>
          <w:sz w:val="26"/>
          <w:szCs w:val="26"/>
        </w:rPr>
        <w:t xml:space="preserve"> </w:t>
      </w:r>
      <w:r>
        <w:rPr>
          <w:sz w:val="26"/>
          <w:szCs w:val="26"/>
        </w:rPr>
        <w:t xml:space="preserve">2012 года (средства областного бюджета на выполнение передаваемых полномочий в сфере образования и здравоохранения, публичные нормативные обязательства, расходы на </w:t>
      </w:r>
      <w:r w:rsidRPr="00997355">
        <w:rPr>
          <w:sz w:val="26"/>
          <w:szCs w:val="26"/>
        </w:rPr>
        <w:t>ремонт и содержание автомобильных дорог местного значения</w:t>
      </w:r>
      <w:r>
        <w:rPr>
          <w:sz w:val="26"/>
          <w:szCs w:val="26"/>
        </w:rPr>
        <w:t xml:space="preserve"> в составе целевых программ), пропорции формирования резервных фондов, установленные Положением о резервных фондах Администрации города, утвержденным постановлением Главы города от 17.06.2005 №1734. </w:t>
      </w:r>
    </w:p>
    <w:p w:rsidR="002D123D" w:rsidRPr="00913351" w:rsidRDefault="002D123D" w:rsidP="002D123D">
      <w:pPr>
        <w:spacing w:line="360" w:lineRule="auto"/>
        <w:ind w:firstLine="708"/>
        <w:jc w:val="both"/>
        <w:rPr>
          <w:sz w:val="26"/>
          <w:szCs w:val="26"/>
        </w:rPr>
      </w:pPr>
      <w:r w:rsidRPr="00913351">
        <w:rPr>
          <w:sz w:val="26"/>
          <w:szCs w:val="26"/>
        </w:rPr>
        <w:t>В проекте бюджета предусмотрены неэффективные расходы на исполнение судебных актов по возмещению вреда, причиненного в результате незаконных действий (бездействия) муниципальных органов либо должностных лиц этих органов, а также в результате деятельности казенных учреждений</w:t>
      </w:r>
      <w:r>
        <w:rPr>
          <w:sz w:val="26"/>
          <w:szCs w:val="26"/>
        </w:rPr>
        <w:t>,</w:t>
      </w:r>
      <w:r w:rsidRPr="00913351">
        <w:rPr>
          <w:sz w:val="26"/>
          <w:szCs w:val="26"/>
        </w:rPr>
        <w:t xml:space="preserve"> в сумме 14,1 млн рублей, в том числе 2012 год - 4,5 млн рублей, 2013-2014 годы - по 4,8 млн рублей. </w:t>
      </w:r>
      <w:r>
        <w:rPr>
          <w:sz w:val="26"/>
          <w:szCs w:val="26"/>
        </w:rPr>
        <w:t xml:space="preserve">Вместе с тем, по отдельным расходам планируемых объемов явно недостаточно, например, по расходам на </w:t>
      </w:r>
      <w:r w:rsidRPr="00997355">
        <w:rPr>
          <w:sz w:val="26"/>
          <w:szCs w:val="26"/>
        </w:rPr>
        <w:t>содержание автомобильных дорог</w:t>
      </w:r>
      <w:r>
        <w:rPr>
          <w:sz w:val="26"/>
          <w:szCs w:val="26"/>
        </w:rPr>
        <w:t>.</w:t>
      </w:r>
    </w:p>
    <w:p w:rsidR="002D123D" w:rsidRDefault="002D123D" w:rsidP="002D123D">
      <w:pPr>
        <w:spacing w:line="360" w:lineRule="auto"/>
        <w:ind w:firstLine="708"/>
        <w:jc w:val="both"/>
        <w:rPr>
          <w:sz w:val="26"/>
          <w:szCs w:val="26"/>
        </w:rPr>
      </w:pPr>
      <w:r w:rsidRPr="00913351">
        <w:rPr>
          <w:sz w:val="26"/>
          <w:szCs w:val="26"/>
        </w:rPr>
        <w:t xml:space="preserve">В ведомственной структуре бюджета на 2013-2014 годы Управление здравоохранения Администрации города предусмотрено главным распорядителем средств бюджета города без выделения </w:t>
      </w:r>
      <w:r>
        <w:rPr>
          <w:sz w:val="26"/>
          <w:szCs w:val="26"/>
        </w:rPr>
        <w:t>расходов</w:t>
      </w:r>
      <w:r w:rsidRPr="00913351">
        <w:rPr>
          <w:sz w:val="26"/>
          <w:szCs w:val="26"/>
        </w:rPr>
        <w:t xml:space="preserve"> на обеспечение его деятельности.</w:t>
      </w:r>
    </w:p>
    <w:p w:rsidR="002D123D" w:rsidRPr="00997355" w:rsidRDefault="002D123D" w:rsidP="002D123D">
      <w:pPr>
        <w:spacing w:line="360" w:lineRule="auto"/>
        <w:ind w:firstLine="709"/>
        <w:jc w:val="both"/>
        <w:rPr>
          <w:sz w:val="26"/>
          <w:szCs w:val="26"/>
        </w:rPr>
      </w:pPr>
      <w:r>
        <w:rPr>
          <w:sz w:val="26"/>
          <w:szCs w:val="26"/>
        </w:rPr>
        <w:t>П</w:t>
      </w:r>
      <w:r w:rsidRPr="00997355">
        <w:rPr>
          <w:sz w:val="26"/>
          <w:szCs w:val="26"/>
        </w:rPr>
        <w:t xml:space="preserve">роектом предусмотрено финансирование в 2012-2014 годах 26 городских целевых программ, включая долгосрочную программу капитальных вложений, в общей сумме 2374,6 млн рублей, </w:t>
      </w:r>
      <w:r>
        <w:rPr>
          <w:sz w:val="26"/>
          <w:szCs w:val="26"/>
        </w:rPr>
        <w:t xml:space="preserve">в том числе 2 новые программы, </w:t>
      </w:r>
      <w:r w:rsidRPr="00997355">
        <w:rPr>
          <w:sz w:val="26"/>
          <w:szCs w:val="26"/>
        </w:rPr>
        <w:t xml:space="preserve">что свидетельствует о </w:t>
      </w:r>
      <w:r>
        <w:rPr>
          <w:sz w:val="26"/>
          <w:szCs w:val="26"/>
        </w:rPr>
        <w:t xml:space="preserve">расширении сфер </w:t>
      </w:r>
      <w:r w:rsidRPr="00997355">
        <w:rPr>
          <w:sz w:val="26"/>
          <w:szCs w:val="26"/>
        </w:rPr>
        <w:t>применени</w:t>
      </w:r>
      <w:r>
        <w:rPr>
          <w:sz w:val="26"/>
          <w:szCs w:val="26"/>
        </w:rPr>
        <w:t>я</w:t>
      </w:r>
      <w:r w:rsidRPr="00997355">
        <w:rPr>
          <w:sz w:val="26"/>
          <w:szCs w:val="26"/>
        </w:rPr>
        <w:t xml:space="preserve"> программно-целевых методов бюджетного финансирования.</w:t>
      </w:r>
      <w:r w:rsidRPr="002D1188">
        <w:rPr>
          <w:sz w:val="26"/>
          <w:szCs w:val="26"/>
        </w:rPr>
        <w:t xml:space="preserve"> </w:t>
      </w:r>
      <w:r>
        <w:rPr>
          <w:sz w:val="26"/>
          <w:szCs w:val="26"/>
        </w:rPr>
        <w:t xml:space="preserve">Вместе с тем, </w:t>
      </w:r>
      <w:r w:rsidRPr="00997355">
        <w:rPr>
          <w:sz w:val="26"/>
          <w:szCs w:val="26"/>
        </w:rPr>
        <w:t xml:space="preserve">в 2012 году 2 программы </w:t>
      </w:r>
      <w:r>
        <w:rPr>
          <w:sz w:val="26"/>
          <w:szCs w:val="26"/>
        </w:rPr>
        <w:t xml:space="preserve">(кроме долгосрочной программы капитальных вложений) </w:t>
      </w:r>
      <w:r w:rsidRPr="00997355">
        <w:rPr>
          <w:sz w:val="26"/>
          <w:szCs w:val="26"/>
        </w:rPr>
        <w:t>не обеспечены финансированием в общей сумме 743,6 млн рублей.</w:t>
      </w:r>
    </w:p>
    <w:p w:rsidR="002D123D" w:rsidRPr="00D95018" w:rsidRDefault="002D123D" w:rsidP="002D123D">
      <w:pPr>
        <w:pStyle w:val="Default"/>
        <w:spacing w:line="360" w:lineRule="auto"/>
        <w:ind w:firstLine="709"/>
        <w:jc w:val="both"/>
        <w:rPr>
          <w:sz w:val="26"/>
          <w:szCs w:val="26"/>
        </w:rPr>
      </w:pPr>
      <w:r w:rsidRPr="00D95018">
        <w:rPr>
          <w:sz w:val="26"/>
          <w:szCs w:val="26"/>
        </w:rPr>
        <w:t>По целев</w:t>
      </w:r>
      <w:r>
        <w:rPr>
          <w:sz w:val="26"/>
          <w:szCs w:val="26"/>
        </w:rPr>
        <w:t>ым</w:t>
      </w:r>
      <w:r w:rsidRPr="00D95018">
        <w:rPr>
          <w:sz w:val="26"/>
          <w:szCs w:val="26"/>
        </w:rPr>
        <w:t xml:space="preserve"> программ</w:t>
      </w:r>
      <w:r>
        <w:rPr>
          <w:sz w:val="26"/>
          <w:szCs w:val="26"/>
        </w:rPr>
        <w:t>ам</w:t>
      </w:r>
      <w:r w:rsidRPr="00D95018">
        <w:rPr>
          <w:sz w:val="26"/>
          <w:szCs w:val="26"/>
        </w:rPr>
        <w:t xml:space="preserve"> </w:t>
      </w:r>
      <w:r w:rsidRPr="00BD28A1">
        <w:rPr>
          <w:sz w:val="26"/>
          <w:szCs w:val="26"/>
        </w:rPr>
        <w:t xml:space="preserve">«Сохранение объектов культурного наследия на территории муниципального образования «Город Вологда», находящихся в </w:t>
      </w:r>
      <w:r w:rsidRPr="002D1188">
        <w:rPr>
          <w:sz w:val="26"/>
          <w:szCs w:val="26"/>
        </w:rPr>
        <w:t xml:space="preserve">муниципальной собственности, на 2011-2020 годы» и «Энергосбережение и повышение энергетической эффективности муниципального образования «Город </w:t>
      </w:r>
      <w:r w:rsidRPr="002D1188">
        <w:rPr>
          <w:sz w:val="26"/>
          <w:szCs w:val="26"/>
        </w:rPr>
        <w:lastRenderedPageBreak/>
        <w:t xml:space="preserve">Вологда» на 2010-2015 </w:t>
      </w:r>
      <w:r>
        <w:rPr>
          <w:sz w:val="26"/>
          <w:szCs w:val="26"/>
        </w:rPr>
        <w:t xml:space="preserve">годы </w:t>
      </w:r>
      <w:r w:rsidRPr="002D1188">
        <w:rPr>
          <w:sz w:val="26"/>
          <w:szCs w:val="26"/>
        </w:rPr>
        <w:t>и с перспективой до 2020 года» расходы, включенные в</w:t>
      </w:r>
      <w:r w:rsidRPr="00D95018">
        <w:rPr>
          <w:sz w:val="26"/>
          <w:szCs w:val="26"/>
        </w:rPr>
        <w:t xml:space="preserve"> проект бюджета, не соответствуют программ</w:t>
      </w:r>
      <w:r>
        <w:rPr>
          <w:sz w:val="26"/>
          <w:szCs w:val="26"/>
        </w:rPr>
        <w:t>ам</w:t>
      </w:r>
      <w:r w:rsidRPr="00D95018">
        <w:rPr>
          <w:sz w:val="26"/>
          <w:szCs w:val="26"/>
        </w:rPr>
        <w:t xml:space="preserve">. </w:t>
      </w:r>
      <w:r>
        <w:rPr>
          <w:sz w:val="26"/>
          <w:szCs w:val="26"/>
        </w:rPr>
        <w:t xml:space="preserve">Расходы на реализацию </w:t>
      </w:r>
      <w:r w:rsidRPr="00F663B8">
        <w:rPr>
          <w:sz w:val="26"/>
          <w:szCs w:val="26"/>
        </w:rPr>
        <w:t>городск</w:t>
      </w:r>
      <w:r>
        <w:rPr>
          <w:sz w:val="26"/>
          <w:szCs w:val="26"/>
        </w:rPr>
        <w:t>ой целевой</w:t>
      </w:r>
      <w:r w:rsidRPr="00F663B8">
        <w:rPr>
          <w:sz w:val="26"/>
          <w:szCs w:val="26"/>
        </w:rPr>
        <w:t xml:space="preserve"> программ</w:t>
      </w:r>
      <w:r>
        <w:rPr>
          <w:sz w:val="26"/>
          <w:szCs w:val="26"/>
        </w:rPr>
        <w:t>ы</w:t>
      </w:r>
      <w:r w:rsidRPr="00F663B8">
        <w:rPr>
          <w:sz w:val="26"/>
          <w:szCs w:val="26"/>
        </w:rPr>
        <w:t xml:space="preserve"> «Парки, </w:t>
      </w:r>
      <w:r>
        <w:rPr>
          <w:sz w:val="26"/>
          <w:szCs w:val="26"/>
        </w:rPr>
        <w:t xml:space="preserve">сады, </w:t>
      </w:r>
      <w:r w:rsidRPr="00F663B8">
        <w:rPr>
          <w:sz w:val="26"/>
          <w:szCs w:val="26"/>
        </w:rPr>
        <w:t>скверы, площади и набережные города Вологды</w:t>
      </w:r>
      <w:r>
        <w:rPr>
          <w:sz w:val="26"/>
          <w:szCs w:val="26"/>
        </w:rPr>
        <w:t>»</w:t>
      </w:r>
      <w:r w:rsidRPr="00F663B8">
        <w:rPr>
          <w:sz w:val="26"/>
          <w:szCs w:val="26"/>
        </w:rPr>
        <w:t xml:space="preserve"> на 2009-2019 годы</w:t>
      </w:r>
      <w:r>
        <w:rPr>
          <w:sz w:val="26"/>
          <w:szCs w:val="26"/>
        </w:rPr>
        <w:t>»</w:t>
      </w:r>
      <w:r w:rsidRPr="00F663B8">
        <w:rPr>
          <w:sz w:val="26"/>
          <w:szCs w:val="26"/>
        </w:rPr>
        <w:t xml:space="preserve"> </w:t>
      </w:r>
      <w:r>
        <w:rPr>
          <w:sz w:val="26"/>
          <w:szCs w:val="26"/>
        </w:rPr>
        <w:t>не</w:t>
      </w:r>
      <w:r w:rsidRPr="00F663B8">
        <w:rPr>
          <w:sz w:val="26"/>
          <w:szCs w:val="26"/>
        </w:rPr>
        <w:t xml:space="preserve"> </w:t>
      </w:r>
      <w:r>
        <w:rPr>
          <w:sz w:val="26"/>
          <w:szCs w:val="26"/>
        </w:rPr>
        <w:t>включены в приложение №14 к проекту Бюджета.</w:t>
      </w:r>
    </w:p>
    <w:p w:rsidR="002D123D" w:rsidRDefault="002D123D" w:rsidP="002D123D">
      <w:pPr>
        <w:autoSpaceDE w:val="0"/>
        <w:autoSpaceDN w:val="0"/>
        <w:adjustRightInd w:val="0"/>
        <w:spacing w:line="360" w:lineRule="auto"/>
        <w:ind w:firstLine="709"/>
        <w:jc w:val="both"/>
        <w:rPr>
          <w:sz w:val="26"/>
          <w:szCs w:val="26"/>
        </w:rPr>
      </w:pPr>
      <w:r>
        <w:rPr>
          <w:sz w:val="26"/>
          <w:szCs w:val="26"/>
        </w:rPr>
        <w:t>Бюджетные инвестиции</w:t>
      </w:r>
      <w:r w:rsidRPr="00DA3F10">
        <w:rPr>
          <w:sz w:val="26"/>
          <w:szCs w:val="26"/>
        </w:rPr>
        <w:t xml:space="preserve"> за </w:t>
      </w:r>
      <w:r>
        <w:rPr>
          <w:sz w:val="26"/>
          <w:szCs w:val="26"/>
        </w:rPr>
        <w:t>три</w:t>
      </w:r>
      <w:r w:rsidRPr="00DA3F10">
        <w:rPr>
          <w:sz w:val="26"/>
          <w:szCs w:val="26"/>
        </w:rPr>
        <w:t xml:space="preserve"> года </w:t>
      </w:r>
      <w:r>
        <w:rPr>
          <w:sz w:val="26"/>
          <w:szCs w:val="26"/>
        </w:rPr>
        <w:t>составят</w:t>
      </w:r>
      <w:r w:rsidRPr="00DA3F10">
        <w:rPr>
          <w:sz w:val="26"/>
          <w:szCs w:val="26"/>
        </w:rPr>
        <w:t xml:space="preserve"> </w:t>
      </w:r>
      <w:r>
        <w:rPr>
          <w:sz w:val="26"/>
          <w:szCs w:val="26"/>
        </w:rPr>
        <w:t>1,5</w:t>
      </w:r>
      <w:r w:rsidRPr="00DA3F10">
        <w:rPr>
          <w:sz w:val="26"/>
          <w:szCs w:val="26"/>
        </w:rPr>
        <w:t xml:space="preserve"> млрд рублей</w:t>
      </w:r>
      <w:r>
        <w:rPr>
          <w:sz w:val="26"/>
          <w:szCs w:val="26"/>
        </w:rPr>
        <w:t xml:space="preserve"> по 0,5 млрд рублей каждый год. Наибольший</w:t>
      </w:r>
      <w:r w:rsidRPr="00792275">
        <w:rPr>
          <w:sz w:val="26"/>
          <w:szCs w:val="26"/>
        </w:rPr>
        <w:t xml:space="preserve"> объем </w:t>
      </w:r>
      <w:r>
        <w:rPr>
          <w:sz w:val="26"/>
          <w:szCs w:val="26"/>
        </w:rPr>
        <w:t xml:space="preserve">из них </w:t>
      </w:r>
      <w:r w:rsidRPr="00792275">
        <w:rPr>
          <w:sz w:val="26"/>
          <w:szCs w:val="26"/>
        </w:rPr>
        <w:t>в 201</w:t>
      </w:r>
      <w:r>
        <w:rPr>
          <w:sz w:val="26"/>
          <w:szCs w:val="26"/>
        </w:rPr>
        <w:t>2</w:t>
      </w:r>
      <w:r w:rsidRPr="00792275">
        <w:rPr>
          <w:sz w:val="26"/>
          <w:szCs w:val="26"/>
        </w:rPr>
        <w:t xml:space="preserve"> году </w:t>
      </w:r>
      <w:r>
        <w:rPr>
          <w:sz w:val="26"/>
          <w:szCs w:val="26"/>
        </w:rPr>
        <w:t>будет вложен в</w:t>
      </w:r>
      <w:r w:rsidRPr="00792275">
        <w:rPr>
          <w:sz w:val="26"/>
          <w:szCs w:val="26"/>
        </w:rPr>
        <w:t xml:space="preserve"> жилищное строительство</w:t>
      </w:r>
      <w:r>
        <w:rPr>
          <w:sz w:val="26"/>
          <w:szCs w:val="26"/>
        </w:rPr>
        <w:t xml:space="preserve"> и</w:t>
      </w:r>
      <w:r w:rsidRPr="00792275">
        <w:rPr>
          <w:sz w:val="26"/>
          <w:szCs w:val="26"/>
        </w:rPr>
        <w:t xml:space="preserve"> </w:t>
      </w:r>
      <w:r>
        <w:rPr>
          <w:sz w:val="26"/>
          <w:szCs w:val="26"/>
        </w:rPr>
        <w:t>спортивные объекты. Предлагаемый план бюджетных инвестиций на 3 года не в полной мере соответствует задаче максимально эффективного использования ресурсов. Не обеспечена сбалансированность долгосрочной программы капитальных вложений с реальными финансовыми ресурсами. Семь инвестиционных проектов на 2012-2014 годы не обеспечены финансированием на общую сумму 1,0 млрд рублей, из них два проекта по строительству кладбища и водовода по ул. Железнодорожной, срок завершения которых предусмотрен в 2012 году, не обеспечены средствами в общем объеме 101,7 млн рублей. Ряд инвестиционных проектов, расходы на реализацию которых составили за два последних года 20,5 млн рублей, предлагается приостановить на неопределенный срок. Реализация большинства проектов зависит от финансирования из областного бюджета. В условиях недостаточности финансовых ресурсов на реализуемые инвестиционные проекты в 2012-2013 годах предлагается начать реализацию 7-ми новых инвестиционных проектов, в рамках двух из них - спроектировать два бассейна.</w:t>
      </w:r>
      <w:r w:rsidRPr="005537DB">
        <w:rPr>
          <w:sz w:val="26"/>
          <w:szCs w:val="26"/>
        </w:rPr>
        <w:t xml:space="preserve"> </w:t>
      </w:r>
      <w:r>
        <w:rPr>
          <w:sz w:val="26"/>
          <w:szCs w:val="26"/>
        </w:rPr>
        <w:t xml:space="preserve">Строительство этих бассейнов (одного в квартале улиц Конева-Архангельская, другого по ул. Пугачева), как и бассейна по ул. Конева, на проектные работы по которому в 2011 году направлено 0,7 млн рублей, в ближайшие 9 лет не планируется.  Вероятность несвоевременного ввода объектов в эксплуатацию, </w:t>
      </w:r>
      <w:r w:rsidRPr="00792275">
        <w:rPr>
          <w:sz w:val="26"/>
          <w:szCs w:val="26"/>
        </w:rPr>
        <w:t>рост</w:t>
      </w:r>
      <w:r>
        <w:rPr>
          <w:sz w:val="26"/>
          <w:szCs w:val="26"/>
        </w:rPr>
        <w:t>а</w:t>
      </w:r>
      <w:r w:rsidRPr="00792275">
        <w:rPr>
          <w:sz w:val="26"/>
          <w:szCs w:val="26"/>
        </w:rPr>
        <w:t xml:space="preserve"> объемов незавершенного строительства</w:t>
      </w:r>
      <w:r>
        <w:rPr>
          <w:sz w:val="26"/>
          <w:szCs w:val="26"/>
        </w:rPr>
        <w:t xml:space="preserve"> и возникновения рисков нерационального использования бюджетных средств при подобном планировании Контрольно-счетная палата города отмечала в заключении на проект бюджета города на 2011-2013 годы. </w:t>
      </w:r>
    </w:p>
    <w:p w:rsidR="002D123D" w:rsidRDefault="002D123D" w:rsidP="002D123D">
      <w:pPr>
        <w:autoSpaceDE w:val="0"/>
        <w:autoSpaceDN w:val="0"/>
        <w:adjustRightInd w:val="0"/>
        <w:spacing w:line="360" w:lineRule="auto"/>
        <w:ind w:firstLine="709"/>
        <w:jc w:val="both"/>
        <w:rPr>
          <w:sz w:val="26"/>
          <w:szCs w:val="26"/>
        </w:rPr>
      </w:pPr>
      <w:r>
        <w:rPr>
          <w:sz w:val="26"/>
          <w:szCs w:val="26"/>
        </w:rPr>
        <w:t xml:space="preserve">Бюджетные инвестиции в виде взноса в уставные капиталы юридических лиц в размере 40,0 млн рублей включены в проект бюджета на 2012 год с </w:t>
      </w:r>
      <w:r>
        <w:rPr>
          <w:sz w:val="26"/>
          <w:szCs w:val="26"/>
        </w:rPr>
        <w:lastRenderedPageBreak/>
        <w:t>нарушением статей 6 и 79 Бюджетного кодекса РФ, без указания конкретных юридических лиц и основания включения</w:t>
      </w:r>
      <w:r w:rsidRPr="00D4422E">
        <w:rPr>
          <w:sz w:val="26"/>
          <w:szCs w:val="26"/>
        </w:rPr>
        <w:t xml:space="preserve">. </w:t>
      </w:r>
    </w:p>
    <w:p w:rsidR="002D123D" w:rsidRPr="00043D92" w:rsidRDefault="002D123D" w:rsidP="002D123D">
      <w:pPr>
        <w:autoSpaceDE w:val="0"/>
        <w:autoSpaceDN w:val="0"/>
        <w:adjustRightInd w:val="0"/>
        <w:spacing w:line="360" w:lineRule="auto"/>
        <w:ind w:firstLine="709"/>
        <w:jc w:val="both"/>
        <w:rPr>
          <w:sz w:val="26"/>
          <w:szCs w:val="26"/>
        </w:rPr>
      </w:pPr>
      <w:r>
        <w:rPr>
          <w:sz w:val="26"/>
          <w:szCs w:val="26"/>
        </w:rPr>
        <w:t xml:space="preserve">Методика оценки эффективности инвестиционных проектов, предусмотренная статьей 14 </w:t>
      </w:r>
      <w:r w:rsidR="00502E4F">
        <w:rPr>
          <w:sz w:val="26"/>
          <w:szCs w:val="26"/>
        </w:rPr>
        <w:t>ф</w:t>
      </w:r>
      <w:r w:rsidRPr="00043D92">
        <w:rPr>
          <w:sz w:val="26"/>
          <w:szCs w:val="26"/>
        </w:rPr>
        <w:t>едерального закона «Об инвестиционной деятельности в Российской Федерации, осуществляемой в форме капитальных вложений»</w:t>
      </w:r>
      <w:r>
        <w:rPr>
          <w:sz w:val="26"/>
          <w:szCs w:val="26"/>
        </w:rPr>
        <w:t xml:space="preserve"> от 25.02.1999 №39-ФЗ, по–прежнему, не разработана, б</w:t>
      </w:r>
      <w:r w:rsidRPr="00043D92">
        <w:rPr>
          <w:sz w:val="26"/>
          <w:szCs w:val="26"/>
        </w:rPr>
        <w:t xml:space="preserve">ольшинство представленных инвестиционных проектов не </w:t>
      </w:r>
      <w:r>
        <w:rPr>
          <w:sz w:val="26"/>
          <w:szCs w:val="26"/>
        </w:rPr>
        <w:t>имеют</w:t>
      </w:r>
      <w:r w:rsidRPr="00043D92">
        <w:rPr>
          <w:sz w:val="26"/>
          <w:szCs w:val="26"/>
        </w:rPr>
        <w:t xml:space="preserve"> необходимую проектную документацию, </w:t>
      </w:r>
      <w:r>
        <w:rPr>
          <w:sz w:val="26"/>
          <w:szCs w:val="26"/>
        </w:rPr>
        <w:t xml:space="preserve">не содержат </w:t>
      </w:r>
      <w:r w:rsidRPr="00043D92">
        <w:rPr>
          <w:sz w:val="26"/>
          <w:szCs w:val="26"/>
        </w:rPr>
        <w:t>обоснование экономической целесообразности, описание практических действий по осуществлению инвестиций (бизнес – план)</w:t>
      </w:r>
      <w:r>
        <w:rPr>
          <w:sz w:val="26"/>
          <w:szCs w:val="26"/>
        </w:rPr>
        <w:t xml:space="preserve">. </w:t>
      </w:r>
      <w:r w:rsidRPr="00043D92">
        <w:rPr>
          <w:sz w:val="26"/>
          <w:szCs w:val="26"/>
        </w:rPr>
        <w:t xml:space="preserve"> </w:t>
      </w:r>
    </w:p>
    <w:p w:rsidR="002D123D" w:rsidRDefault="002D123D" w:rsidP="002D123D">
      <w:pPr>
        <w:autoSpaceDE w:val="0"/>
        <w:autoSpaceDN w:val="0"/>
        <w:adjustRightInd w:val="0"/>
        <w:spacing w:line="360" w:lineRule="auto"/>
        <w:ind w:firstLine="709"/>
        <w:jc w:val="both"/>
      </w:pPr>
      <w:r w:rsidRPr="00D4422E">
        <w:rPr>
          <w:sz w:val="26"/>
          <w:szCs w:val="26"/>
        </w:rPr>
        <w:t>В нарушение требований статьи 110.</w:t>
      </w:r>
      <w:r>
        <w:rPr>
          <w:sz w:val="26"/>
          <w:szCs w:val="26"/>
        </w:rPr>
        <w:t>2.</w:t>
      </w:r>
      <w:r w:rsidRPr="00D4422E">
        <w:rPr>
          <w:sz w:val="26"/>
          <w:szCs w:val="26"/>
        </w:rPr>
        <w:t xml:space="preserve"> Бюджетного кодекса РФ в программе муниципальных гарантий муниципального образования «Город Вологда» на 2012 год не указана конкретная цель предоставления муниципальной гарантии ООО «Строй центр».</w:t>
      </w:r>
    </w:p>
    <w:p w:rsidR="00217245" w:rsidRDefault="00217245" w:rsidP="0003690A">
      <w:pPr>
        <w:tabs>
          <w:tab w:val="left" w:pos="720"/>
        </w:tabs>
        <w:spacing w:line="360" w:lineRule="auto"/>
        <w:ind w:firstLine="708"/>
        <w:jc w:val="center"/>
        <w:rPr>
          <w:b/>
          <w:sz w:val="26"/>
          <w:szCs w:val="26"/>
        </w:rPr>
      </w:pPr>
    </w:p>
    <w:p w:rsidR="00217245" w:rsidRDefault="00217245" w:rsidP="0003690A">
      <w:pPr>
        <w:tabs>
          <w:tab w:val="left" w:pos="720"/>
        </w:tabs>
        <w:spacing w:line="360" w:lineRule="auto"/>
        <w:ind w:firstLine="708"/>
        <w:jc w:val="center"/>
        <w:rPr>
          <w:b/>
          <w:sz w:val="26"/>
          <w:szCs w:val="26"/>
        </w:rPr>
      </w:pPr>
    </w:p>
    <w:p w:rsidR="00217245" w:rsidRDefault="00217245" w:rsidP="0003690A">
      <w:pPr>
        <w:tabs>
          <w:tab w:val="left" w:pos="720"/>
        </w:tabs>
        <w:spacing w:line="360" w:lineRule="auto"/>
        <w:ind w:firstLine="708"/>
        <w:jc w:val="center"/>
        <w:rPr>
          <w:b/>
          <w:sz w:val="26"/>
          <w:szCs w:val="26"/>
        </w:rPr>
      </w:pPr>
    </w:p>
    <w:p w:rsidR="0003690A" w:rsidRPr="009F2143" w:rsidRDefault="0003690A" w:rsidP="0003690A">
      <w:pPr>
        <w:tabs>
          <w:tab w:val="left" w:pos="720"/>
        </w:tabs>
        <w:spacing w:line="360" w:lineRule="auto"/>
        <w:ind w:firstLine="708"/>
        <w:jc w:val="center"/>
        <w:rPr>
          <w:b/>
          <w:sz w:val="26"/>
          <w:szCs w:val="26"/>
        </w:rPr>
      </w:pPr>
      <w:r w:rsidRPr="009F2143">
        <w:rPr>
          <w:b/>
          <w:sz w:val="26"/>
          <w:szCs w:val="26"/>
        </w:rPr>
        <w:t>Предложения</w:t>
      </w:r>
    </w:p>
    <w:p w:rsidR="0003690A" w:rsidRDefault="0003690A" w:rsidP="0003690A">
      <w:pPr>
        <w:tabs>
          <w:tab w:val="left" w:pos="720"/>
        </w:tabs>
        <w:spacing w:line="360" w:lineRule="auto"/>
        <w:ind w:firstLine="709"/>
        <w:jc w:val="both"/>
        <w:rPr>
          <w:sz w:val="26"/>
          <w:szCs w:val="26"/>
        </w:rPr>
      </w:pPr>
      <w:r w:rsidRPr="00AD5F0C">
        <w:rPr>
          <w:sz w:val="26"/>
          <w:szCs w:val="26"/>
        </w:rPr>
        <w:t>Контрольно-счетная палата города Вологды рекомендует Вологодской городской Думе</w:t>
      </w:r>
      <w:r>
        <w:rPr>
          <w:sz w:val="26"/>
          <w:szCs w:val="26"/>
        </w:rPr>
        <w:t xml:space="preserve"> при рассмотрении проекта решения на заседаниях постоянных комитетов Вологодской городской Думы:</w:t>
      </w:r>
    </w:p>
    <w:p w:rsidR="0003690A" w:rsidRDefault="0003690A" w:rsidP="0003690A">
      <w:pPr>
        <w:tabs>
          <w:tab w:val="left" w:pos="720"/>
        </w:tabs>
        <w:spacing w:line="360" w:lineRule="auto"/>
        <w:ind w:firstLine="709"/>
        <w:jc w:val="both"/>
        <w:rPr>
          <w:sz w:val="26"/>
          <w:szCs w:val="26"/>
        </w:rPr>
      </w:pPr>
      <w:r>
        <w:rPr>
          <w:sz w:val="26"/>
          <w:szCs w:val="26"/>
        </w:rPr>
        <w:t>1. Учесть заключение Контрольно-счетной палаты.</w:t>
      </w:r>
    </w:p>
    <w:p w:rsidR="0003690A" w:rsidRDefault="0003690A" w:rsidP="0003690A">
      <w:pPr>
        <w:spacing w:line="360" w:lineRule="auto"/>
        <w:ind w:firstLine="708"/>
        <w:jc w:val="both"/>
        <w:rPr>
          <w:sz w:val="26"/>
          <w:szCs w:val="26"/>
        </w:rPr>
      </w:pPr>
      <w:r>
        <w:rPr>
          <w:sz w:val="26"/>
          <w:szCs w:val="26"/>
        </w:rPr>
        <w:t>2</w:t>
      </w:r>
      <w:r w:rsidRPr="007D1840">
        <w:rPr>
          <w:sz w:val="26"/>
          <w:szCs w:val="26"/>
        </w:rPr>
        <w:t>.</w:t>
      </w:r>
      <w:r>
        <w:rPr>
          <w:sz w:val="26"/>
          <w:szCs w:val="26"/>
        </w:rPr>
        <w:t xml:space="preserve"> </w:t>
      </w:r>
      <w:r w:rsidRPr="007D1840">
        <w:rPr>
          <w:sz w:val="26"/>
          <w:szCs w:val="26"/>
        </w:rPr>
        <w:t>Предложить Администрации города:</w:t>
      </w:r>
    </w:p>
    <w:p w:rsidR="0003690A" w:rsidRDefault="0003690A" w:rsidP="0003690A">
      <w:pPr>
        <w:autoSpaceDE w:val="0"/>
        <w:autoSpaceDN w:val="0"/>
        <w:adjustRightInd w:val="0"/>
        <w:spacing w:line="360" w:lineRule="auto"/>
        <w:ind w:firstLine="709"/>
        <w:jc w:val="both"/>
        <w:rPr>
          <w:sz w:val="26"/>
          <w:szCs w:val="26"/>
        </w:rPr>
      </w:pPr>
      <w:r>
        <w:rPr>
          <w:sz w:val="26"/>
          <w:szCs w:val="26"/>
        </w:rPr>
        <w:t xml:space="preserve">2.1. Уточнить объем расходов </w:t>
      </w:r>
      <w:r w:rsidRPr="00777C4F">
        <w:rPr>
          <w:sz w:val="26"/>
          <w:szCs w:val="26"/>
        </w:rPr>
        <w:t>на обслуживание муниципального долга города</w:t>
      </w:r>
      <w:r w:rsidR="00502E4F">
        <w:rPr>
          <w:sz w:val="26"/>
          <w:szCs w:val="26"/>
        </w:rPr>
        <w:t xml:space="preserve"> на 2013 и 2014 годы.</w:t>
      </w:r>
      <w:r>
        <w:rPr>
          <w:sz w:val="26"/>
          <w:szCs w:val="26"/>
        </w:rPr>
        <w:t xml:space="preserve"> </w:t>
      </w:r>
    </w:p>
    <w:p w:rsidR="0003690A" w:rsidRPr="00842A73" w:rsidRDefault="0003690A" w:rsidP="0003690A">
      <w:pPr>
        <w:spacing w:line="360" w:lineRule="auto"/>
        <w:ind w:firstLine="709"/>
        <w:jc w:val="both"/>
        <w:rPr>
          <w:sz w:val="26"/>
          <w:szCs w:val="26"/>
        </w:rPr>
      </w:pPr>
      <w:r>
        <w:rPr>
          <w:sz w:val="26"/>
          <w:szCs w:val="26"/>
        </w:rPr>
        <w:t>2.2.</w:t>
      </w:r>
      <w:r w:rsidRPr="003C01B3">
        <w:rPr>
          <w:sz w:val="26"/>
          <w:szCs w:val="26"/>
        </w:rPr>
        <w:t xml:space="preserve"> </w:t>
      </w:r>
      <w:r w:rsidRPr="00842A73">
        <w:rPr>
          <w:sz w:val="26"/>
          <w:szCs w:val="26"/>
        </w:rPr>
        <w:t xml:space="preserve">В приложении №20 к Бюджету города </w:t>
      </w:r>
      <w:r>
        <w:rPr>
          <w:sz w:val="26"/>
          <w:szCs w:val="26"/>
        </w:rPr>
        <w:t xml:space="preserve">уточнить </w:t>
      </w:r>
      <w:r w:rsidRPr="00842A73">
        <w:rPr>
          <w:sz w:val="26"/>
          <w:szCs w:val="26"/>
        </w:rPr>
        <w:t>объем привлекаемых кредитов в 2014 году с целью устранения несоответствия с</w:t>
      </w:r>
      <w:r w:rsidR="00502E4F">
        <w:rPr>
          <w:sz w:val="26"/>
          <w:szCs w:val="26"/>
        </w:rPr>
        <w:t>татье 106 Бюджетного кодекса РФ.</w:t>
      </w:r>
    </w:p>
    <w:p w:rsidR="0003690A" w:rsidRDefault="0003690A" w:rsidP="0003690A">
      <w:pPr>
        <w:spacing w:line="360" w:lineRule="auto"/>
        <w:ind w:firstLine="709"/>
        <w:jc w:val="both"/>
        <w:rPr>
          <w:sz w:val="26"/>
          <w:szCs w:val="26"/>
        </w:rPr>
      </w:pPr>
      <w:r w:rsidRPr="00842A73">
        <w:rPr>
          <w:sz w:val="26"/>
          <w:szCs w:val="26"/>
        </w:rPr>
        <w:t>2.3. В программ</w:t>
      </w:r>
      <w:r>
        <w:rPr>
          <w:sz w:val="26"/>
          <w:szCs w:val="26"/>
        </w:rPr>
        <w:t>е</w:t>
      </w:r>
      <w:r w:rsidRPr="00842A73">
        <w:rPr>
          <w:sz w:val="26"/>
          <w:szCs w:val="26"/>
        </w:rPr>
        <w:t xml:space="preserve"> муниципальных гарантий муниципального образования «Город Вологда» </w:t>
      </w:r>
      <w:r>
        <w:rPr>
          <w:sz w:val="26"/>
          <w:szCs w:val="26"/>
        </w:rPr>
        <w:t xml:space="preserve">на 2012 год </w:t>
      </w:r>
      <w:r w:rsidRPr="00842A73">
        <w:rPr>
          <w:sz w:val="26"/>
          <w:szCs w:val="26"/>
        </w:rPr>
        <w:t>(прил</w:t>
      </w:r>
      <w:r>
        <w:rPr>
          <w:sz w:val="26"/>
          <w:szCs w:val="26"/>
        </w:rPr>
        <w:t>ожение №21 к Бюджету города</w:t>
      </w:r>
      <w:r w:rsidRPr="00842A73">
        <w:rPr>
          <w:sz w:val="26"/>
          <w:szCs w:val="26"/>
        </w:rPr>
        <w:t xml:space="preserve">) </w:t>
      </w:r>
      <w:r>
        <w:rPr>
          <w:sz w:val="26"/>
          <w:szCs w:val="26"/>
        </w:rPr>
        <w:t xml:space="preserve">в соответствии со статьей 110.2 Бюджетного кодекса РФ </w:t>
      </w:r>
      <w:r w:rsidRPr="00842A73">
        <w:rPr>
          <w:sz w:val="26"/>
          <w:szCs w:val="26"/>
        </w:rPr>
        <w:t>отразить цели, на которые планируется предоставление муниципальн</w:t>
      </w:r>
      <w:r>
        <w:rPr>
          <w:sz w:val="26"/>
          <w:szCs w:val="26"/>
        </w:rPr>
        <w:t>ой</w:t>
      </w:r>
      <w:r w:rsidRPr="00842A73">
        <w:rPr>
          <w:sz w:val="26"/>
          <w:szCs w:val="26"/>
        </w:rPr>
        <w:t xml:space="preserve"> гаранти</w:t>
      </w:r>
      <w:r>
        <w:rPr>
          <w:sz w:val="26"/>
          <w:szCs w:val="26"/>
        </w:rPr>
        <w:t xml:space="preserve">и ООО «Строй </w:t>
      </w:r>
      <w:r w:rsidR="00502E4F">
        <w:rPr>
          <w:sz w:val="26"/>
          <w:szCs w:val="26"/>
        </w:rPr>
        <w:t>ц</w:t>
      </w:r>
      <w:r>
        <w:rPr>
          <w:sz w:val="26"/>
          <w:szCs w:val="26"/>
        </w:rPr>
        <w:t>ентр»</w:t>
      </w:r>
      <w:r w:rsidR="00502E4F">
        <w:rPr>
          <w:sz w:val="26"/>
          <w:szCs w:val="26"/>
        </w:rPr>
        <w:t>.</w:t>
      </w:r>
      <w:r>
        <w:rPr>
          <w:sz w:val="26"/>
          <w:szCs w:val="26"/>
        </w:rPr>
        <w:t xml:space="preserve"> </w:t>
      </w:r>
    </w:p>
    <w:p w:rsidR="0003690A" w:rsidRDefault="0003690A" w:rsidP="0003690A">
      <w:pPr>
        <w:spacing w:line="360" w:lineRule="auto"/>
        <w:ind w:firstLine="709"/>
        <w:jc w:val="both"/>
        <w:rPr>
          <w:sz w:val="26"/>
          <w:szCs w:val="26"/>
        </w:rPr>
      </w:pPr>
      <w:r>
        <w:rPr>
          <w:sz w:val="26"/>
          <w:szCs w:val="26"/>
        </w:rPr>
        <w:lastRenderedPageBreak/>
        <w:t xml:space="preserve">2.4. Исключить из расходов бюджета на 2012-2014 годы с внесением соответствующих изменений в приложения №8-13 к Бюджету города неэффективные расходы </w:t>
      </w:r>
      <w:r w:rsidRPr="007125A3">
        <w:rPr>
          <w:sz w:val="26"/>
          <w:szCs w:val="26"/>
        </w:rPr>
        <w:t>на</w:t>
      </w:r>
      <w:r w:rsidRPr="00C65343">
        <w:rPr>
          <w:sz w:val="26"/>
          <w:szCs w:val="26"/>
        </w:rPr>
        <w:t xml:space="preserve"> исполнение судебных актов по возмещению вреда, причиненного в результате незаконных действий (бездействия) муниципальных органов либо должностных лиц этих органов, а также в результате деятельности казенных учреждений</w:t>
      </w:r>
      <w:r w:rsidR="00502E4F">
        <w:rPr>
          <w:sz w:val="26"/>
          <w:szCs w:val="26"/>
        </w:rPr>
        <w:t>,</w:t>
      </w:r>
      <w:r w:rsidRPr="00C65343">
        <w:rPr>
          <w:sz w:val="26"/>
          <w:szCs w:val="26"/>
        </w:rPr>
        <w:t xml:space="preserve"> в </w:t>
      </w:r>
      <w:r>
        <w:rPr>
          <w:sz w:val="26"/>
          <w:szCs w:val="26"/>
        </w:rPr>
        <w:t xml:space="preserve">общей </w:t>
      </w:r>
      <w:r w:rsidRPr="00C65343">
        <w:rPr>
          <w:sz w:val="26"/>
          <w:szCs w:val="26"/>
        </w:rPr>
        <w:t xml:space="preserve">сумме 14,1 млн </w:t>
      </w:r>
      <w:r>
        <w:rPr>
          <w:sz w:val="26"/>
          <w:szCs w:val="26"/>
        </w:rPr>
        <w:t>рублей</w:t>
      </w:r>
      <w:r w:rsidR="00502E4F">
        <w:rPr>
          <w:sz w:val="26"/>
          <w:szCs w:val="26"/>
        </w:rPr>
        <w:t>.</w:t>
      </w:r>
    </w:p>
    <w:p w:rsidR="0003690A" w:rsidRDefault="0003690A" w:rsidP="0003690A">
      <w:pPr>
        <w:spacing w:line="360" w:lineRule="auto"/>
        <w:ind w:firstLine="709"/>
        <w:jc w:val="both"/>
        <w:rPr>
          <w:sz w:val="26"/>
          <w:szCs w:val="26"/>
        </w:rPr>
      </w:pPr>
      <w:r>
        <w:rPr>
          <w:sz w:val="26"/>
          <w:szCs w:val="26"/>
        </w:rPr>
        <w:t>2.5. Распределение средств резервных фондов в 2012 году привести в соответствие с пропорцией, установленной Положением о резервных фондах Администрации города, утвержденным постановлением Главы города от 17.06.2005 №1734.</w:t>
      </w:r>
    </w:p>
    <w:p w:rsidR="0003690A" w:rsidRDefault="0003690A" w:rsidP="0003690A">
      <w:pPr>
        <w:widowControl w:val="0"/>
        <w:tabs>
          <w:tab w:val="left" w:pos="720"/>
        </w:tabs>
        <w:spacing w:line="360" w:lineRule="auto"/>
        <w:ind w:firstLine="709"/>
        <w:jc w:val="both"/>
        <w:rPr>
          <w:sz w:val="26"/>
          <w:szCs w:val="26"/>
        </w:rPr>
      </w:pPr>
      <w:r>
        <w:rPr>
          <w:sz w:val="26"/>
          <w:szCs w:val="26"/>
        </w:rPr>
        <w:t>2.6. Р</w:t>
      </w:r>
      <w:r w:rsidRPr="00111883">
        <w:rPr>
          <w:sz w:val="26"/>
          <w:szCs w:val="26"/>
        </w:rPr>
        <w:t xml:space="preserve">аспределить </w:t>
      </w:r>
      <w:r w:rsidRPr="00DE6994">
        <w:rPr>
          <w:sz w:val="26"/>
          <w:szCs w:val="26"/>
        </w:rPr>
        <w:t>в 20</w:t>
      </w:r>
      <w:r>
        <w:rPr>
          <w:sz w:val="26"/>
          <w:szCs w:val="26"/>
        </w:rPr>
        <w:t xml:space="preserve">12 </w:t>
      </w:r>
      <w:r w:rsidRPr="00DE6994">
        <w:rPr>
          <w:sz w:val="26"/>
          <w:szCs w:val="26"/>
        </w:rPr>
        <w:t xml:space="preserve">году </w:t>
      </w:r>
      <w:r>
        <w:rPr>
          <w:sz w:val="26"/>
          <w:szCs w:val="26"/>
        </w:rPr>
        <w:t xml:space="preserve">и плановом периоде 2013-2014 годов </w:t>
      </w:r>
      <w:r w:rsidRPr="00111883">
        <w:rPr>
          <w:sz w:val="26"/>
          <w:szCs w:val="26"/>
        </w:rPr>
        <w:t>субвенцию на выполнение городом Вологдой функций областного центра</w:t>
      </w:r>
      <w:r>
        <w:rPr>
          <w:sz w:val="26"/>
          <w:szCs w:val="26"/>
        </w:rPr>
        <w:t>, внести соответствующие изменения в приложения №10-13 к Бюджету города.</w:t>
      </w:r>
      <w:r w:rsidRPr="00111883">
        <w:rPr>
          <w:sz w:val="26"/>
          <w:szCs w:val="26"/>
        </w:rPr>
        <w:t xml:space="preserve"> </w:t>
      </w:r>
    </w:p>
    <w:p w:rsidR="0003690A" w:rsidRDefault="0003690A" w:rsidP="0003690A">
      <w:pPr>
        <w:spacing w:line="360" w:lineRule="auto"/>
        <w:ind w:firstLine="709"/>
        <w:jc w:val="both"/>
        <w:rPr>
          <w:sz w:val="26"/>
          <w:szCs w:val="26"/>
        </w:rPr>
      </w:pPr>
      <w:r>
        <w:rPr>
          <w:sz w:val="26"/>
          <w:szCs w:val="26"/>
        </w:rPr>
        <w:t>2.7. Р</w:t>
      </w:r>
      <w:r w:rsidRPr="00BD28A1">
        <w:rPr>
          <w:sz w:val="26"/>
          <w:szCs w:val="26"/>
        </w:rPr>
        <w:t>ас</w:t>
      </w:r>
      <w:r>
        <w:rPr>
          <w:sz w:val="26"/>
          <w:szCs w:val="26"/>
        </w:rPr>
        <w:t>ходы, предусмотренные в бюджете</w:t>
      </w:r>
      <w:r w:rsidRPr="00BD28A1">
        <w:rPr>
          <w:sz w:val="26"/>
          <w:szCs w:val="26"/>
        </w:rPr>
        <w:t xml:space="preserve"> </w:t>
      </w:r>
      <w:r>
        <w:rPr>
          <w:sz w:val="26"/>
          <w:szCs w:val="26"/>
        </w:rPr>
        <w:t xml:space="preserve">города </w:t>
      </w:r>
      <w:r w:rsidRPr="00BD28A1">
        <w:rPr>
          <w:sz w:val="26"/>
          <w:szCs w:val="26"/>
        </w:rPr>
        <w:t>по городской целевой программе «Сохранение объектов культурного наследия на территории муниципального образования «Город Вологда», находящихся в муниципальной собственности, на 2011-2020 годы»</w:t>
      </w:r>
      <w:r>
        <w:rPr>
          <w:sz w:val="26"/>
          <w:szCs w:val="26"/>
        </w:rPr>
        <w:t xml:space="preserve"> и долгосрочной целевой программе «Энергосбережение и повышение энергетической эффективности муниципального образования «Город Вологда» на 2010-2015 годы и с перспективой до 2020 года»,</w:t>
      </w:r>
      <w:r w:rsidRPr="00BD28A1">
        <w:rPr>
          <w:sz w:val="26"/>
          <w:szCs w:val="26"/>
        </w:rPr>
        <w:t xml:space="preserve"> привести в соответствие с утвержденн</w:t>
      </w:r>
      <w:r>
        <w:rPr>
          <w:sz w:val="26"/>
          <w:szCs w:val="26"/>
        </w:rPr>
        <w:t xml:space="preserve">ыми </w:t>
      </w:r>
      <w:r w:rsidRPr="00BD28A1">
        <w:rPr>
          <w:sz w:val="26"/>
          <w:szCs w:val="26"/>
        </w:rPr>
        <w:t>программ</w:t>
      </w:r>
      <w:r>
        <w:rPr>
          <w:sz w:val="26"/>
          <w:szCs w:val="26"/>
        </w:rPr>
        <w:t>ами</w:t>
      </w:r>
      <w:r w:rsidR="00502E4F">
        <w:rPr>
          <w:sz w:val="26"/>
          <w:szCs w:val="26"/>
        </w:rPr>
        <w:t>.</w:t>
      </w:r>
    </w:p>
    <w:p w:rsidR="0003690A" w:rsidRPr="00BD28A1" w:rsidRDefault="0003690A" w:rsidP="0003690A">
      <w:pPr>
        <w:spacing w:line="360" w:lineRule="auto"/>
        <w:ind w:firstLine="709"/>
        <w:jc w:val="both"/>
        <w:rPr>
          <w:sz w:val="26"/>
          <w:szCs w:val="26"/>
        </w:rPr>
      </w:pPr>
      <w:r>
        <w:rPr>
          <w:sz w:val="26"/>
          <w:szCs w:val="26"/>
        </w:rPr>
        <w:t>2.8. Включить в перечень реализуемых муниципальных целевых программ в 2012 году (приложение №14 к Бюджету города) городскую целевую программу «Парки, сады, скверы, площади  и набережные города Вологды» на 2009-201</w:t>
      </w:r>
      <w:r w:rsidR="00502E4F">
        <w:rPr>
          <w:sz w:val="26"/>
          <w:szCs w:val="26"/>
        </w:rPr>
        <w:t>9 годы» в сумме 37,5 млн рублей.</w:t>
      </w:r>
      <w:r>
        <w:rPr>
          <w:sz w:val="26"/>
          <w:szCs w:val="26"/>
        </w:rPr>
        <w:t xml:space="preserve"> </w:t>
      </w:r>
    </w:p>
    <w:p w:rsidR="0003690A" w:rsidRPr="00D95018" w:rsidRDefault="0003690A" w:rsidP="0003690A">
      <w:pPr>
        <w:spacing w:line="360" w:lineRule="auto"/>
        <w:ind w:firstLine="708"/>
        <w:jc w:val="both"/>
        <w:rPr>
          <w:sz w:val="26"/>
          <w:szCs w:val="26"/>
        </w:rPr>
      </w:pPr>
      <w:r>
        <w:rPr>
          <w:sz w:val="26"/>
          <w:szCs w:val="26"/>
        </w:rPr>
        <w:t xml:space="preserve">2.9. Устранить нарушения статей 6, 79 Бюджетного </w:t>
      </w:r>
      <w:r w:rsidRPr="00D95018">
        <w:rPr>
          <w:sz w:val="26"/>
          <w:szCs w:val="26"/>
        </w:rPr>
        <w:t>кодекса</w:t>
      </w:r>
      <w:r>
        <w:rPr>
          <w:sz w:val="26"/>
          <w:szCs w:val="26"/>
        </w:rPr>
        <w:t xml:space="preserve"> РФ</w:t>
      </w:r>
      <w:r w:rsidRPr="00D95018">
        <w:rPr>
          <w:sz w:val="26"/>
          <w:szCs w:val="26"/>
        </w:rPr>
        <w:t xml:space="preserve"> при предоставлении бюджетных инвестиций </w:t>
      </w:r>
      <w:r>
        <w:rPr>
          <w:sz w:val="26"/>
          <w:szCs w:val="26"/>
        </w:rPr>
        <w:t>в виде взноса в уставные капиталы юридических лиц</w:t>
      </w:r>
      <w:r w:rsidR="00502E4F">
        <w:rPr>
          <w:sz w:val="26"/>
          <w:szCs w:val="26"/>
        </w:rPr>
        <w:t>.</w:t>
      </w:r>
    </w:p>
    <w:p w:rsidR="0003690A" w:rsidRDefault="0003690A" w:rsidP="0003690A">
      <w:pPr>
        <w:spacing w:line="360" w:lineRule="auto"/>
        <w:ind w:firstLine="709"/>
        <w:jc w:val="both"/>
        <w:rPr>
          <w:sz w:val="26"/>
          <w:szCs w:val="26"/>
        </w:rPr>
      </w:pPr>
      <w:r>
        <w:rPr>
          <w:sz w:val="26"/>
          <w:szCs w:val="26"/>
        </w:rPr>
        <w:t>2.10. Устранить нарушения отдельных статей Бюджетного кодекса РФ и Указаний о применения бюджетной классификации, отраженные в заключении</w:t>
      </w:r>
      <w:r w:rsidR="00502E4F">
        <w:rPr>
          <w:sz w:val="26"/>
          <w:szCs w:val="26"/>
        </w:rPr>
        <w:t>.</w:t>
      </w:r>
    </w:p>
    <w:p w:rsidR="0003690A" w:rsidRDefault="0003690A" w:rsidP="0003690A">
      <w:pPr>
        <w:widowControl w:val="0"/>
        <w:spacing w:line="360" w:lineRule="auto"/>
        <w:ind w:firstLine="709"/>
        <w:jc w:val="both"/>
        <w:rPr>
          <w:sz w:val="26"/>
          <w:szCs w:val="26"/>
        </w:rPr>
      </w:pPr>
      <w:r>
        <w:rPr>
          <w:sz w:val="26"/>
          <w:szCs w:val="26"/>
        </w:rPr>
        <w:t>3.</w:t>
      </w:r>
      <w:r w:rsidRPr="00111883">
        <w:rPr>
          <w:sz w:val="26"/>
          <w:szCs w:val="26"/>
        </w:rPr>
        <w:t>Рекомендовать Администрации города:</w:t>
      </w:r>
    </w:p>
    <w:p w:rsidR="0003690A" w:rsidRDefault="0003690A" w:rsidP="0003690A">
      <w:pPr>
        <w:widowControl w:val="0"/>
        <w:tabs>
          <w:tab w:val="left" w:pos="720"/>
        </w:tabs>
        <w:spacing w:line="360" w:lineRule="auto"/>
        <w:ind w:firstLine="709"/>
        <w:jc w:val="both"/>
        <w:rPr>
          <w:sz w:val="26"/>
          <w:szCs w:val="26"/>
        </w:rPr>
      </w:pPr>
      <w:r>
        <w:rPr>
          <w:sz w:val="26"/>
          <w:szCs w:val="26"/>
        </w:rPr>
        <w:t>-</w:t>
      </w:r>
      <w:r w:rsidRPr="00111883">
        <w:rPr>
          <w:sz w:val="26"/>
          <w:szCs w:val="26"/>
        </w:rPr>
        <w:t xml:space="preserve"> </w:t>
      </w:r>
      <w:r>
        <w:rPr>
          <w:sz w:val="26"/>
          <w:szCs w:val="26"/>
        </w:rPr>
        <w:t>р</w:t>
      </w:r>
      <w:r w:rsidRPr="00111883">
        <w:rPr>
          <w:sz w:val="26"/>
          <w:szCs w:val="26"/>
        </w:rPr>
        <w:t xml:space="preserve">азработать и утвердить нормативы финансовых затрат на капитальный ремонт, ремонт, содержание автомобильных дорог местного значения и правила </w:t>
      </w:r>
      <w:r w:rsidRPr="00111883">
        <w:rPr>
          <w:sz w:val="26"/>
          <w:szCs w:val="26"/>
        </w:rPr>
        <w:lastRenderedPageBreak/>
        <w:t>расчета размера ассигнований местного бюджета на указанные</w:t>
      </w:r>
      <w:r>
        <w:rPr>
          <w:sz w:val="26"/>
          <w:szCs w:val="26"/>
        </w:rPr>
        <w:t xml:space="preserve"> цели, предусмотренные пунктом</w:t>
      </w:r>
      <w:r w:rsidRPr="00111883">
        <w:rPr>
          <w:sz w:val="26"/>
          <w:szCs w:val="26"/>
        </w:rPr>
        <w:t xml:space="preserve"> 11 статьи 13 </w:t>
      </w:r>
      <w:r>
        <w:rPr>
          <w:sz w:val="26"/>
          <w:szCs w:val="26"/>
        </w:rPr>
        <w:t>ф</w:t>
      </w:r>
      <w:r w:rsidRPr="00111883">
        <w:rPr>
          <w:sz w:val="26"/>
          <w:szCs w:val="26"/>
        </w:rPr>
        <w:t>едерального закона от 08.11.2007 №257-ФЗ «Об автомобильных дорогах и о дорожной деятельности в Российской Федерации и о внесении изменений в отдельные законодатель</w:t>
      </w:r>
      <w:r>
        <w:rPr>
          <w:sz w:val="26"/>
          <w:szCs w:val="26"/>
        </w:rPr>
        <w:t>ные акты Российской Федерации»;</w:t>
      </w:r>
      <w:r w:rsidRPr="0055342D">
        <w:rPr>
          <w:sz w:val="26"/>
          <w:szCs w:val="26"/>
        </w:rPr>
        <w:t xml:space="preserve"> </w:t>
      </w:r>
    </w:p>
    <w:p w:rsidR="0003690A" w:rsidRDefault="0003690A" w:rsidP="0003690A">
      <w:pPr>
        <w:autoSpaceDE w:val="0"/>
        <w:autoSpaceDN w:val="0"/>
        <w:adjustRightInd w:val="0"/>
        <w:spacing w:line="360" w:lineRule="auto"/>
        <w:ind w:firstLine="709"/>
        <w:jc w:val="both"/>
        <w:rPr>
          <w:sz w:val="26"/>
          <w:szCs w:val="26"/>
        </w:rPr>
      </w:pPr>
      <w:r>
        <w:rPr>
          <w:sz w:val="26"/>
          <w:szCs w:val="26"/>
        </w:rPr>
        <w:t>-</w:t>
      </w:r>
      <w:r w:rsidRPr="00BD28A1">
        <w:rPr>
          <w:sz w:val="26"/>
          <w:szCs w:val="26"/>
        </w:rPr>
        <w:t xml:space="preserve"> на основании статьи 19 </w:t>
      </w:r>
      <w:r w:rsidR="001D15DE">
        <w:rPr>
          <w:sz w:val="26"/>
          <w:szCs w:val="26"/>
        </w:rPr>
        <w:t>ф</w:t>
      </w:r>
      <w:r w:rsidRPr="00BD28A1">
        <w:rPr>
          <w:sz w:val="26"/>
          <w:szCs w:val="26"/>
        </w:rPr>
        <w:t>едерального закона от 25.02.1999 №39-ФЗ «Об инвестиционной деятельности в Российской Федерации, осуществляемой в форме капитальных вложений» разработать инвестиционные проекты по бюджетным инвестициям, включенным в проект бюджета в составе городских целевых программ, за исключением долгосрочной программы капитальных вложений на 2010-2020 годы;</w:t>
      </w:r>
    </w:p>
    <w:p w:rsidR="0003690A" w:rsidRDefault="0003690A" w:rsidP="0003690A">
      <w:pPr>
        <w:autoSpaceDE w:val="0"/>
        <w:autoSpaceDN w:val="0"/>
        <w:adjustRightInd w:val="0"/>
        <w:spacing w:line="360" w:lineRule="auto"/>
        <w:ind w:firstLine="709"/>
        <w:jc w:val="both"/>
        <w:rPr>
          <w:sz w:val="26"/>
          <w:szCs w:val="26"/>
        </w:rPr>
      </w:pPr>
      <w:r>
        <w:rPr>
          <w:sz w:val="26"/>
          <w:szCs w:val="26"/>
        </w:rPr>
        <w:t>-</w:t>
      </w:r>
      <w:r w:rsidRPr="00916ED7">
        <w:rPr>
          <w:sz w:val="26"/>
          <w:szCs w:val="26"/>
        </w:rPr>
        <w:t xml:space="preserve"> </w:t>
      </w:r>
      <w:r>
        <w:rPr>
          <w:sz w:val="26"/>
          <w:szCs w:val="26"/>
        </w:rPr>
        <w:t>разработать методику оценки эффективности инвестиционных проектов.</w:t>
      </w:r>
    </w:p>
    <w:p w:rsidR="002027FA" w:rsidRPr="00842E22" w:rsidRDefault="002027FA" w:rsidP="00217245">
      <w:pPr>
        <w:spacing w:line="360" w:lineRule="auto"/>
        <w:jc w:val="both"/>
        <w:rPr>
          <w:sz w:val="26"/>
          <w:szCs w:val="26"/>
        </w:rPr>
      </w:pPr>
    </w:p>
    <w:sectPr w:rsidR="002027FA" w:rsidRPr="00842E22" w:rsidSect="00D2496D">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900" w:rsidRDefault="00A82900" w:rsidP="00005181">
      <w:r>
        <w:separator/>
      </w:r>
    </w:p>
  </w:endnote>
  <w:endnote w:type="continuationSeparator" w:id="0">
    <w:p w:rsidR="00A82900" w:rsidRDefault="00A82900" w:rsidP="00005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900" w:rsidRDefault="00A82900" w:rsidP="00005181">
      <w:r>
        <w:separator/>
      </w:r>
    </w:p>
  </w:footnote>
  <w:footnote w:type="continuationSeparator" w:id="0">
    <w:p w:rsidR="00A82900" w:rsidRDefault="00A82900" w:rsidP="00005181">
      <w:r>
        <w:continuationSeparator/>
      </w:r>
    </w:p>
  </w:footnote>
  <w:footnote w:id="1">
    <w:p w:rsidR="00502E4F" w:rsidRDefault="00502E4F" w:rsidP="00D2496D">
      <w:pPr>
        <w:pStyle w:val="a4"/>
      </w:pPr>
      <w:r w:rsidRPr="00CD27E0">
        <w:rPr>
          <w:rStyle w:val="a6"/>
        </w:rPr>
        <w:footnoteRef/>
      </w:r>
      <w:r w:rsidRPr="00CD27E0">
        <w:t xml:space="preserve"> Экспресс-информация от 1</w:t>
      </w:r>
      <w:r>
        <w:t>6</w:t>
      </w:r>
      <w:r w:rsidRPr="00CD27E0">
        <w:t>.11.201</w:t>
      </w:r>
      <w:r>
        <w:t>1</w:t>
      </w:r>
      <w:r w:rsidRPr="00CD27E0">
        <w:t xml:space="preserve"> №03-02-07 территориального органа Федеральной службы государственной статистики по Вологодской области</w:t>
      </w:r>
    </w:p>
  </w:footnote>
  <w:footnote w:id="2">
    <w:p w:rsidR="00502E4F" w:rsidRDefault="00502E4F" w:rsidP="007A53A4">
      <w:pPr>
        <w:pStyle w:val="a4"/>
      </w:pPr>
      <w:r>
        <w:rPr>
          <w:rStyle w:val="a6"/>
        </w:rPr>
        <w:footnoteRef/>
      </w:r>
      <w:r>
        <w:t xml:space="preserve"> Информация о выполнении долгосрочной программы капитальных вложений муниципального образования «Город Вологда» на 2010 – 2013 годы за 9 месяцев 2011 года, представленная Администрацией города письмом от 25.10.2011 №10-0/3-1-2-1/1956 в Вологодскую городскую Думу.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E4F" w:rsidRDefault="00502E4F">
    <w:pPr>
      <w:pStyle w:val="ac"/>
      <w:jc w:val="center"/>
    </w:pPr>
    <w:r>
      <w:fldChar w:fldCharType="begin"/>
    </w:r>
    <w:r>
      <w:instrText>PAGE   \* MERGEFORMAT</w:instrText>
    </w:r>
    <w:r>
      <w:fldChar w:fldCharType="separate"/>
    </w:r>
    <w:r w:rsidR="007F6D7B">
      <w:rPr>
        <w:noProof/>
      </w:rPr>
      <w:t>75</w:t>
    </w:r>
    <w:r>
      <w:rPr>
        <w:noProof/>
      </w:rPr>
      <w:fldChar w:fldCharType="end"/>
    </w:r>
  </w:p>
  <w:p w:rsidR="00502E4F" w:rsidRDefault="00502E4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92B28"/>
    <w:multiLevelType w:val="hybridMultilevel"/>
    <w:tmpl w:val="BA0C0724"/>
    <w:lvl w:ilvl="0" w:tplc="28E64C02">
      <w:start w:val="1"/>
      <w:numFmt w:val="decimal"/>
      <w:lvlText w:val="%1."/>
      <w:lvlJc w:val="left"/>
      <w:pPr>
        <w:tabs>
          <w:tab w:val="num" w:pos="709"/>
        </w:tabs>
        <w:ind w:firstLine="709"/>
      </w:pPr>
      <w:rPr>
        <w:rFonts w:cs="Times New Roman" w:hint="default"/>
      </w:rPr>
    </w:lvl>
    <w:lvl w:ilvl="1" w:tplc="7BEECE88">
      <w:numFmt w:val="none"/>
      <w:lvlText w:val=""/>
      <w:lvlJc w:val="left"/>
      <w:pPr>
        <w:tabs>
          <w:tab w:val="num" w:pos="360"/>
        </w:tabs>
      </w:pPr>
      <w:rPr>
        <w:rFonts w:cs="Times New Roman"/>
      </w:rPr>
    </w:lvl>
    <w:lvl w:ilvl="2" w:tplc="BAFE4956">
      <w:numFmt w:val="none"/>
      <w:lvlText w:val=""/>
      <w:lvlJc w:val="left"/>
      <w:pPr>
        <w:tabs>
          <w:tab w:val="num" w:pos="360"/>
        </w:tabs>
      </w:pPr>
      <w:rPr>
        <w:rFonts w:cs="Times New Roman"/>
      </w:rPr>
    </w:lvl>
    <w:lvl w:ilvl="3" w:tplc="E3643116">
      <w:numFmt w:val="none"/>
      <w:lvlText w:val=""/>
      <w:lvlJc w:val="left"/>
      <w:pPr>
        <w:tabs>
          <w:tab w:val="num" w:pos="360"/>
        </w:tabs>
      </w:pPr>
      <w:rPr>
        <w:rFonts w:cs="Times New Roman"/>
      </w:rPr>
    </w:lvl>
    <w:lvl w:ilvl="4" w:tplc="5F8E3546">
      <w:numFmt w:val="none"/>
      <w:lvlText w:val=""/>
      <w:lvlJc w:val="left"/>
      <w:pPr>
        <w:tabs>
          <w:tab w:val="num" w:pos="360"/>
        </w:tabs>
      </w:pPr>
      <w:rPr>
        <w:rFonts w:cs="Times New Roman"/>
      </w:rPr>
    </w:lvl>
    <w:lvl w:ilvl="5" w:tplc="084EFDE2">
      <w:numFmt w:val="none"/>
      <w:lvlText w:val=""/>
      <w:lvlJc w:val="left"/>
      <w:pPr>
        <w:tabs>
          <w:tab w:val="num" w:pos="360"/>
        </w:tabs>
      </w:pPr>
      <w:rPr>
        <w:rFonts w:cs="Times New Roman"/>
      </w:rPr>
    </w:lvl>
    <w:lvl w:ilvl="6" w:tplc="610807A2">
      <w:numFmt w:val="none"/>
      <w:lvlText w:val=""/>
      <w:lvlJc w:val="left"/>
      <w:pPr>
        <w:tabs>
          <w:tab w:val="num" w:pos="360"/>
        </w:tabs>
      </w:pPr>
      <w:rPr>
        <w:rFonts w:cs="Times New Roman"/>
      </w:rPr>
    </w:lvl>
    <w:lvl w:ilvl="7" w:tplc="39BA13FC">
      <w:numFmt w:val="none"/>
      <w:lvlText w:val=""/>
      <w:lvlJc w:val="left"/>
      <w:pPr>
        <w:tabs>
          <w:tab w:val="num" w:pos="360"/>
        </w:tabs>
      </w:pPr>
      <w:rPr>
        <w:rFonts w:cs="Times New Roman"/>
      </w:rPr>
    </w:lvl>
    <w:lvl w:ilvl="8" w:tplc="1BE805F8">
      <w:numFmt w:val="none"/>
      <w:lvlText w:val=""/>
      <w:lvlJc w:val="left"/>
      <w:pPr>
        <w:tabs>
          <w:tab w:val="num" w:pos="360"/>
        </w:tabs>
      </w:pPr>
      <w:rPr>
        <w:rFonts w:cs="Times New Roman"/>
      </w:rPr>
    </w:lvl>
  </w:abstractNum>
  <w:abstractNum w:abstractNumId="1">
    <w:nsid w:val="151B6229"/>
    <w:multiLevelType w:val="hybridMultilevel"/>
    <w:tmpl w:val="2C38E56C"/>
    <w:lvl w:ilvl="0" w:tplc="BCAA3908">
      <w:start w:val="1"/>
      <w:numFmt w:val="bullet"/>
      <w:lvlText w:val=""/>
      <w:lvlJc w:val="left"/>
      <w:pPr>
        <w:tabs>
          <w:tab w:val="num" w:pos="1446"/>
        </w:tabs>
        <w:ind w:left="709"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373227BD"/>
    <w:multiLevelType w:val="hybridMultilevel"/>
    <w:tmpl w:val="77E4C284"/>
    <w:lvl w:ilvl="0" w:tplc="13748E7E">
      <w:start w:val="1"/>
      <w:numFmt w:val="bullet"/>
      <w:lvlText w:val=""/>
      <w:lvlJc w:val="left"/>
      <w:pPr>
        <w:tabs>
          <w:tab w:val="num" w:pos="1228"/>
        </w:tabs>
        <w:ind w:left="1228" w:firstLine="567"/>
      </w:pPr>
      <w:rPr>
        <w:rFonts w:ascii="Symbol" w:hAnsi="Symbol" w:hint="default"/>
        <w:color w:val="auto"/>
      </w:rPr>
    </w:lvl>
    <w:lvl w:ilvl="1" w:tplc="04190003">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37382EFD"/>
    <w:multiLevelType w:val="hybridMultilevel"/>
    <w:tmpl w:val="6FF6C120"/>
    <w:lvl w:ilvl="0" w:tplc="0419000F">
      <w:start w:val="1"/>
      <w:numFmt w:val="decimal"/>
      <w:lvlText w:val="%1."/>
      <w:lvlJc w:val="left"/>
      <w:pPr>
        <w:tabs>
          <w:tab w:val="num" w:pos="540"/>
        </w:tabs>
        <w:ind w:left="540" w:hanging="360"/>
      </w:pPr>
      <w:rPr>
        <w:rFonts w:cs="Times New Roman" w:hint="default"/>
      </w:rPr>
    </w:lvl>
    <w:lvl w:ilvl="1" w:tplc="0419000F">
      <w:start w:val="1"/>
      <w:numFmt w:val="decimal"/>
      <w:lvlText w:val="%2."/>
      <w:lvlJc w:val="left"/>
      <w:pPr>
        <w:tabs>
          <w:tab w:val="num" w:pos="1800"/>
        </w:tabs>
        <w:ind w:left="1800" w:hanging="360"/>
      </w:pPr>
      <w:rPr>
        <w:rFonts w:cs="Times New Roman" w:hint="default"/>
      </w:rPr>
    </w:lvl>
    <w:lvl w:ilvl="2" w:tplc="04190001">
      <w:start w:val="1"/>
      <w:numFmt w:val="bullet"/>
      <w:lvlText w:val=""/>
      <w:lvlJc w:val="left"/>
      <w:pPr>
        <w:tabs>
          <w:tab w:val="num" w:pos="2700"/>
        </w:tabs>
        <w:ind w:left="2700" w:hanging="360"/>
      </w:pPr>
      <w:rPr>
        <w:rFonts w:ascii="Symbol" w:hAnsi="Symbol" w:hint="default"/>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52815717"/>
    <w:multiLevelType w:val="hybridMultilevel"/>
    <w:tmpl w:val="92FA1054"/>
    <w:lvl w:ilvl="0" w:tplc="A9E2CC76">
      <w:start w:val="1"/>
      <w:numFmt w:val="bullet"/>
      <w:lvlText w:val=""/>
      <w:lvlJc w:val="left"/>
      <w:pPr>
        <w:tabs>
          <w:tab w:val="num" w:pos="709"/>
        </w:tabs>
        <w:ind w:left="709" w:firstLine="56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5E3E3704"/>
    <w:multiLevelType w:val="hybridMultilevel"/>
    <w:tmpl w:val="AED00C8E"/>
    <w:lvl w:ilvl="0" w:tplc="13748E7E">
      <w:start w:val="1"/>
      <w:numFmt w:val="bullet"/>
      <w:lvlText w:val=""/>
      <w:lvlJc w:val="left"/>
      <w:pPr>
        <w:tabs>
          <w:tab w:val="num" w:pos="1221"/>
        </w:tabs>
        <w:ind w:left="1221" w:firstLine="567"/>
      </w:pPr>
      <w:rPr>
        <w:rFonts w:ascii="Symbol" w:hAnsi="Symbol" w:hint="default"/>
        <w:color w:val="auto"/>
      </w:rPr>
    </w:lvl>
    <w:lvl w:ilvl="1" w:tplc="04190003" w:tentative="1">
      <w:start w:val="1"/>
      <w:numFmt w:val="bullet"/>
      <w:lvlText w:val="o"/>
      <w:lvlJc w:val="left"/>
      <w:pPr>
        <w:tabs>
          <w:tab w:val="num" w:pos="2141"/>
        </w:tabs>
        <w:ind w:left="2141" w:hanging="360"/>
      </w:pPr>
      <w:rPr>
        <w:rFonts w:ascii="Courier New" w:hAnsi="Courier New" w:hint="default"/>
      </w:rPr>
    </w:lvl>
    <w:lvl w:ilvl="2" w:tplc="04190005" w:tentative="1">
      <w:start w:val="1"/>
      <w:numFmt w:val="bullet"/>
      <w:lvlText w:val=""/>
      <w:lvlJc w:val="left"/>
      <w:pPr>
        <w:tabs>
          <w:tab w:val="num" w:pos="2861"/>
        </w:tabs>
        <w:ind w:left="2861" w:hanging="360"/>
      </w:pPr>
      <w:rPr>
        <w:rFonts w:ascii="Wingdings" w:hAnsi="Wingdings" w:hint="default"/>
      </w:rPr>
    </w:lvl>
    <w:lvl w:ilvl="3" w:tplc="04190001" w:tentative="1">
      <w:start w:val="1"/>
      <w:numFmt w:val="bullet"/>
      <w:lvlText w:val=""/>
      <w:lvlJc w:val="left"/>
      <w:pPr>
        <w:tabs>
          <w:tab w:val="num" w:pos="3581"/>
        </w:tabs>
        <w:ind w:left="3581" w:hanging="360"/>
      </w:pPr>
      <w:rPr>
        <w:rFonts w:ascii="Symbol" w:hAnsi="Symbol" w:hint="default"/>
      </w:rPr>
    </w:lvl>
    <w:lvl w:ilvl="4" w:tplc="04190003" w:tentative="1">
      <w:start w:val="1"/>
      <w:numFmt w:val="bullet"/>
      <w:lvlText w:val="o"/>
      <w:lvlJc w:val="left"/>
      <w:pPr>
        <w:tabs>
          <w:tab w:val="num" w:pos="4301"/>
        </w:tabs>
        <w:ind w:left="4301" w:hanging="360"/>
      </w:pPr>
      <w:rPr>
        <w:rFonts w:ascii="Courier New" w:hAnsi="Courier New" w:hint="default"/>
      </w:rPr>
    </w:lvl>
    <w:lvl w:ilvl="5" w:tplc="04190005" w:tentative="1">
      <w:start w:val="1"/>
      <w:numFmt w:val="bullet"/>
      <w:lvlText w:val=""/>
      <w:lvlJc w:val="left"/>
      <w:pPr>
        <w:tabs>
          <w:tab w:val="num" w:pos="5021"/>
        </w:tabs>
        <w:ind w:left="5021" w:hanging="360"/>
      </w:pPr>
      <w:rPr>
        <w:rFonts w:ascii="Wingdings" w:hAnsi="Wingdings" w:hint="default"/>
      </w:rPr>
    </w:lvl>
    <w:lvl w:ilvl="6" w:tplc="04190001" w:tentative="1">
      <w:start w:val="1"/>
      <w:numFmt w:val="bullet"/>
      <w:lvlText w:val=""/>
      <w:lvlJc w:val="left"/>
      <w:pPr>
        <w:tabs>
          <w:tab w:val="num" w:pos="5741"/>
        </w:tabs>
        <w:ind w:left="5741" w:hanging="360"/>
      </w:pPr>
      <w:rPr>
        <w:rFonts w:ascii="Symbol" w:hAnsi="Symbol" w:hint="default"/>
      </w:rPr>
    </w:lvl>
    <w:lvl w:ilvl="7" w:tplc="04190003" w:tentative="1">
      <w:start w:val="1"/>
      <w:numFmt w:val="bullet"/>
      <w:lvlText w:val="o"/>
      <w:lvlJc w:val="left"/>
      <w:pPr>
        <w:tabs>
          <w:tab w:val="num" w:pos="6461"/>
        </w:tabs>
        <w:ind w:left="6461" w:hanging="360"/>
      </w:pPr>
      <w:rPr>
        <w:rFonts w:ascii="Courier New" w:hAnsi="Courier New" w:hint="default"/>
      </w:rPr>
    </w:lvl>
    <w:lvl w:ilvl="8" w:tplc="04190005" w:tentative="1">
      <w:start w:val="1"/>
      <w:numFmt w:val="bullet"/>
      <w:lvlText w:val=""/>
      <w:lvlJc w:val="left"/>
      <w:pPr>
        <w:tabs>
          <w:tab w:val="num" w:pos="7181"/>
        </w:tabs>
        <w:ind w:left="7181"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2D27"/>
    <w:rsid w:val="00005181"/>
    <w:rsid w:val="00007D80"/>
    <w:rsid w:val="000115B6"/>
    <w:rsid w:val="00013316"/>
    <w:rsid w:val="00016201"/>
    <w:rsid w:val="000164F0"/>
    <w:rsid w:val="000233B9"/>
    <w:rsid w:val="00026317"/>
    <w:rsid w:val="00026B26"/>
    <w:rsid w:val="000314BA"/>
    <w:rsid w:val="0003690A"/>
    <w:rsid w:val="00043D92"/>
    <w:rsid w:val="00047AC5"/>
    <w:rsid w:val="000525B3"/>
    <w:rsid w:val="00054AEF"/>
    <w:rsid w:val="000603AF"/>
    <w:rsid w:val="000626A6"/>
    <w:rsid w:val="00063F30"/>
    <w:rsid w:val="00066552"/>
    <w:rsid w:val="00067E7A"/>
    <w:rsid w:val="00070B45"/>
    <w:rsid w:val="00070E50"/>
    <w:rsid w:val="00071410"/>
    <w:rsid w:val="000723B3"/>
    <w:rsid w:val="00074DF8"/>
    <w:rsid w:val="00080496"/>
    <w:rsid w:val="00092005"/>
    <w:rsid w:val="000944CD"/>
    <w:rsid w:val="0009553D"/>
    <w:rsid w:val="000A1E3B"/>
    <w:rsid w:val="000A27F9"/>
    <w:rsid w:val="000B5027"/>
    <w:rsid w:val="000B52F0"/>
    <w:rsid w:val="000B67E6"/>
    <w:rsid w:val="000B6F91"/>
    <w:rsid w:val="000B7093"/>
    <w:rsid w:val="000D453E"/>
    <w:rsid w:val="000E6FBE"/>
    <w:rsid w:val="000F01ED"/>
    <w:rsid w:val="000F1659"/>
    <w:rsid w:val="000F5798"/>
    <w:rsid w:val="000F6777"/>
    <w:rsid w:val="0010097A"/>
    <w:rsid w:val="001040E5"/>
    <w:rsid w:val="00104F3B"/>
    <w:rsid w:val="001074A1"/>
    <w:rsid w:val="001102ED"/>
    <w:rsid w:val="00111006"/>
    <w:rsid w:val="00111104"/>
    <w:rsid w:val="00111883"/>
    <w:rsid w:val="001207B3"/>
    <w:rsid w:val="00124B03"/>
    <w:rsid w:val="0012539B"/>
    <w:rsid w:val="00130113"/>
    <w:rsid w:val="00133B4D"/>
    <w:rsid w:val="00140524"/>
    <w:rsid w:val="00142567"/>
    <w:rsid w:val="00157DC0"/>
    <w:rsid w:val="00162343"/>
    <w:rsid w:val="0016244E"/>
    <w:rsid w:val="00163122"/>
    <w:rsid w:val="00164747"/>
    <w:rsid w:val="00176DA2"/>
    <w:rsid w:val="0018129F"/>
    <w:rsid w:val="001856EE"/>
    <w:rsid w:val="001905F7"/>
    <w:rsid w:val="0019078F"/>
    <w:rsid w:val="0019632E"/>
    <w:rsid w:val="001A245D"/>
    <w:rsid w:val="001A49FD"/>
    <w:rsid w:val="001A62A4"/>
    <w:rsid w:val="001B01E7"/>
    <w:rsid w:val="001B200A"/>
    <w:rsid w:val="001B4ADF"/>
    <w:rsid w:val="001B5BF4"/>
    <w:rsid w:val="001C54D8"/>
    <w:rsid w:val="001D0DBA"/>
    <w:rsid w:val="001D0F14"/>
    <w:rsid w:val="001D121F"/>
    <w:rsid w:val="001D15DE"/>
    <w:rsid w:val="001E1D21"/>
    <w:rsid w:val="001E1D52"/>
    <w:rsid w:val="001E7032"/>
    <w:rsid w:val="001E794F"/>
    <w:rsid w:val="001E7992"/>
    <w:rsid w:val="001F04B4"/>
    <w:rsid w:val="001F2B8B"/>
    <w:rsid w:val="001F5067"/>
    <w:rsid w:val="001F5A90"/>
    <w:rsid w:val="001F7338"/>
    <w:rsid w:val="002027FA"/>
    <w:rsid w:val="00203D8B"/>
    <w:rsid w:val="002044A4"/>
    <w:rsid w:val="002075DB"/>
    <w:rsid w:val="00210AC1"/>
    <w:rsid w:val="00215028"/>
    <w:rsid w:val="00216591"/>
    <w:rsid w:val="00216ED8"/>
    <w:rsid w:val="00217245"/>
    <w:rsid w:val="0022254D"/>
    <w:rsid w:val="00230939"/>
    <w:rsid w:val="0023200F"/>
    <w:rsid w:val="00232678"/>
    <w:rsid w:val="00236700"/>
    <w:rsid w:val="00240684"/>
    <w:rsid w:val="00241F2B"/>
    <w:rsid w:val="00242371"/>
    <w:rsid w:val="00242A18"/>
    <w:rsid w:val="00247321"/>
    <w:rsid w:val="00247D71"/>
    <w:rsid w:val="002511D4"/>
    <w:rsid w:val="00253461"/>
    <w:rsid w:val="00254881"/>
    <w:rsid w:val="00262951"/>
    <w:rsid w:val="002653D2"/>
    <w:rsid w:val="00282488"/>
    <w:rsid w:val="00282C9B"/>
    <w:rsid w:val="0028597C"/>
    <w:rsid w:val="00287868"/>
    <w:rsid w:val="00287D1A"/>
    <w:rsid w:val="00293E5B"/>
    <w:rsid w:val="002A43E6"/>
    <w:rsid w:val="002A5D33"/>
    <w:rsid w:val="002A64C8"/>
    <w:rsid w:val="002B1B39"/>
    <w:rsid w:val="002B54AD"/>
    <w:rsid w:val="002C4D4E"/>
    <w:rsid w:val="002C6321"/>
    <w:rsid w:val="002D123D"/>
    <w:rsid w:val="002D6886"/>
    <w:rsid w:val="002E1458"/>
    <w:rsid w:val="002E5C9C"/>
    <w:rsid w:val="002E67CE"/>
    <w:rsid w:val="002F025A"/>
    <w:rsid w:val="002F0988"/>
    <w:rsid w:val="002F1729"/>
    <w:rsid w:val="00301C0D"/>
    <w:rsid w:val="00303A38"/>
    <w:rsid w:val="00311555"/>
    <w:rsid w:val="0031532A"/>
    <w:rsid w:val="003256AE"/>
    <w:rsid w:val="003258F7"/>
    <w:rsid w:val="003352B6"/>
    <w:rsid w:val="00337119"/>
    <w:rsid w:val="0034023A"/>
    <w:rsid w:val="0034252A"/>
    <w:rsid w:val="003429B5"/>
    <w:rsid w:val="00350BD5"/>
    <w:rsid w:val="00350F78"/>
    <w:rsid w:val="0035229C"/>
    <w:rsid w:val="003536E2"/>
    <w:rsid w:val="003544C1"/>
    <w:rsid w:val="00362978"/>
    <w:rsid w:val="003647A9"/>
    <w:rsid w:val="003647EB"/>
    <w:rsid w:val="00374A68"/>
    <w:rsid w:val="0038124F"/>
    <w:rsid w:val="00381868"/>
    <w:rsid w:val="00386D45"/>
    <w:rsid w:val="00387AF6"/>
    <w:rsid w:val="003A0A03"/>
    <w:rsid w:val="003A3413"/>
    <w:rsid w:val="003A4BC0"/>
    <w:rsid w:val="003A5F09"/>
    <w:rsid w:val="003B448C"/>
    <w:rsid w:val="003C705E"/>
    <w:rsid w:val="003D5647"/>
    <w:rsid w:val="003D77AC"/>
    <w:rsid w:val="003E2FC0"/>
    <w:rsid w:val="003E4E3D"/>
    <w:rsid w:val="003E5091"/>
    <w:rsid w:val="003E5698"/>
    <w:rsid w:val="003E7977"/>
    <w:rsid w:val="003E7F6A"/>
    <w:rsid w:val="003F3B23"/>
    <w:rsid w:val="003F465B"/>
    <w:rsid w:val="003F71EA"/>
    <w:rsid w:val="0040083C"/>
    <w:rsid w:val="00412D27"/>
    <w:rsid w:val="00423D4E"/>
    <w:rsid w:val="004249E0"/>
    <w:rsid w:val="00442E7F"/>
    <w:rsid w:val="004468E6"/>
    <w:rsid w:val="0045102B"/>
    <w:rsid w:val="00452545"/>
    <w:rsid w:val="00453D77"/>
    <w:rsid w:val="00454CC4"/>
    <w:rsid w:val="00455739"/>
    <w:rsid w:val="00455A17"/>
    <w:rsid w:val="00471908"/>
    <w:rsid w:val="00472C92"/>
    <w:rsid w:val="00473E95"/>
    <w:rsid w:val="00481566"/>
    <w:rsid w:val="00484AF3"/>
    <w:rsid w:val="00486CDD"/>
    <w:rsid w:val="004875B8"/>
    <w:rsid w:val="00490FAE"/>
    <w:rsid w:val="004932FC"/>
    <w:rsid w:val="004A025E"/>
    <w:rsid w:val="004A4C6E"/>
    <w:rsid w:val="004A731D"/>
    <w:rsid w:val="004B0CCB"/>
    <w:rsid w:val="004B1358"/>
    <w:rsid w:val="004B1AD2"/>
    <w:rsid w:val="004B4E8F"/>
    <w:rsid w:val="004B601A"/>
    <w:rsid w:val="004B6AAC"/>
    <w:rsid w:val="004C37EF"/>
    <w:rsid w:val="004C48C0"/>
    <w:rsid w:val="004C65B8"/>
    <w:rsid w:val="004C7F0C"/>
    <w:rsid w:val="004D4187"/>
    <w:rsid w:val="004E444B"/>
    <w:rsid w:val="004F1B69"/>
    <w:rsid w:val="004F6559"/>
    <w:rsid w:val="004F77B5"/>
    <w:rsid w:val="00501F94"/>
    <w:rsid w:val="005026EC"/>
    <w:rsid w:val="00502DDC"/>
    <w:rsid w:val="00502E4F"/>
    <w:rsid w:val="00513DEF"/>
    <w:rsid w:val="005147E8"/>
    <w:rsid w:val="0051797C"/>
    <w:rsid w:val="00525660"/>
    <w:rsid w:val="00527C99"/>
    <w:rsid w:val="00530F41"/>
    <w:rsid w:val="00532F4B"/>
    <w:rsid w:val="00537566"/>
    <w:rsid w:val="005405C9"/>
    <w:rsid w:val="00543820"/>
    <w:rsid w:val="005453EE"/>
    <w:rsid w:val="0055302C"/>
    <w:rsid w:val="005537DB"/>
    <w:rsid w:val="00557162"/>
    <w:rsid w:val="00562B65"/>
    <w:rsid w:val="00564917"/>
    <w:rsid w:val="005670DF"/>
    <w:rsid w:val="00574A17"/>
    <w:rsid w:val="00575A1A"/>
    <w:rsid w:val="00577BFF"/>
    <w:rsid w:val="0058071E"/>
    <w:rsid w:val="00582F61"/>
    <w:rsid w:val="00584469"/>
    <w:rsid w:val="0059080F"/>
    <w:rsid w:val="005933BF"/>
    <w:rsid w:val="00597FFE"/>
    <w:rsid w:val="005A0767"/>
    <w:rsid w:val="005A2CD8"/>
    <w:rsid w:val="005A3FFB"/>
    <w:rsid w:val="005B44BE"/>
    <w:rsid w:val="005B52DB"/>
    <w:rsid w:val="005B5698"/>
    <w:rsid w:val="005C1AD4"/>
    <w:rsid w:val="005C256F"/>
    <w:rsid w:val="005D23ED"/>
    <w:rsid w:val="005D31B5"/>
    <w:rsid w:val="005D4932"/>
    <w:rsid w:val="005E02B3"/>
    <w:rsid w:val="005E365C"/>
    <w:rsid w:val="005E5B1A"/>
    <w:rsid w:val="005E75DA"/>
    <w:rsid w:val="005F4DFA"/>
    <w:rsid w:val="005F4DFB"/>
    <w:rsid w:val="005F5FFE"/>
    <w:rsid w:val="005F68C9"/>
    <w:rsid w:val="005F7D7C"/>
    <w:rsid w:val="0060000A"/>
    <w:rsid w:val="00604948"/>
    <w:rsid w:val="00607BF6"/>
    <w:rsid w:val="00620F36"/>
    <w:rsid w:val="00621149"/>
    <w:rsid w:val="0062141C"/>
    <w:rsid w:val="006224A4"/>
    <w:rsid w:val="006244F5"/>
    <w:rsid w:val="00626185"/>
    <w:rsid w:val="00635746"/>
    <w:rsid w:val="00640FAD"/>
    <w:rsid w:val="00643EC1"/>
    <w:rsid w:val="006479F5"/>
    <w:rsid w:val="00653898"/>
    <w:rsid w:val="00657BE7"/>
    <w:rsid w:val="00661180"/>
    <w:rsid w:val="00661202"/>
    <w:rsid w:val="00662422"/>
    <w:rsid w:val="00663990"/>
    <w:rsid w:val="00663A74"/>
    <w:rsid w:val="00672C72"/>
    <w:rsid w:val="00677190"/>
    <w:rsid w:val="00686570"/>
    <w:rsid w:val="006914AA"/>
    <w:rsid w:val="00692469"/>
    <w:rsid w:val="006A44DA"/>
    <w:rsid w:val="006A674E"/>
    <w:rsid w:val="006B3856"/>
    <w:rsid w:val="006B5529"/>
    <w:rsid w:val="006C28B7"/>
    <w:rsid w:val="006C55F0"/>
    <w:rsid w:val="006C6964"/>
    <w:rsid w:val="006D5EF4"/>
    <w:rsid w:val="006D7254"/>
    <w:rsid w:val="006E32A2"/>
    <w:rsid w:val="006E3326"/>
    <w:rsid w:val="006E7FF7"/>
    <w:rsid w:val="006F200C"/>
    <w:rsid w:val="006F2030"/>
    <w:rsid w:val="006F450B"/>
    <w:rsid w:val="006F4609"/>
    <w:rsid w:val="007117DE"/>
    <w:rsid w:val="007125A3"/>
    <w:rsid w:val="007161D2"/>
    <w:rsid w:val="00716B38"/>
    <w:rsid w:val="00722FD1"/>
    <w:rsid w:val="00731BB9"/>
    <w:rsid w:val="00736C99"/>
    <w:rsid w:val="00743FCB"/>
    <w:rsid w:val="0074402B"/>
    <w:rsid w:val="00745986"/>
    <w:rsid w:val="00747E4A"/>
    <w:rsid w:val="00750214"/>
    <w:rsid w:val="00751546"/>
    <w:rsid w:val="00751F00"/>
    <w:rsid w:val="0076154C"/>
    <w:rsid w:val="00761AAC"/>
    <w:rsid w:val="00762B9C"/>
    <w:rsid w:val="007665AC"/>
    <w:rsid w:val="00772A3D"/>
    <w:rsid w:val="00775A2D"/>
    <w:rsid w:val="00777C4F"/>
    <w:rsid w:val="0078242D"/>
    <w:rsid w:val="007874B6"/>
    <w:rsid w:val="00792275"/>
    <w:rsid w:val="0079291A"/>
    <w:rsid w:val="007974C7"/>
    <w:rsid w:val="0079795B"/>
    <w:rsid w:val="007A4CFC"/>
    <w:rsid w:val="007A4E76"/>
    <w:rsid w:val="007A4FC6"/>
    <w:rsid w:val="007A530C"/>
    <w:rsid w:val="007A53A4"/>
    <w:rsid w:val="007B116B"/>
    <w:rsid w:val="007B1291"/>
    <w:rsid w:val="007C2D7E"/>
    <w:rsid w:val="007C3D61"/>
    <w:rsid w:val="007D1840"/>
    <w:rsid w:val="007D1E65"/>
    <w:rsid w:val="007D3909"/>
    <w:rsid w:val="007D406E"/>
    <w:rsid w:val="007E7356"/>
    <w:rsid w:val="007F6D7B"/>
    <w:rsid w:val="007F7A0F"/>
    <w:rsid w:val="00801ADB"/>
    <w:rsid w:val="0080371C"/>
    <w:rsid w:val="00803738"/>
    <w:rsid w:val="00806C0D"/>
    <w:rsid w:val="008071B5"/>
    <w:rsid w:val="0081513A"/>
    <w:rsid w:val="00816AA6"/>
    <w:rsid w:val="00831FEA"/>
    <w:rsid w:val="00842E22"/>
    <w:rsid w:val="00843910"/>
    <w:rsid w:val="008453DD"/>
    <w:rsid w:val="008518AD"/>
    <w:rsid w:val="00855037"/>
    <w:rsid w:val="0085604F"/>
    <w:rsid w:val="0086055F"/>
    <w:rsid w:val="00861B78"/>
    <w:rsid w:val="00861BC9"/>
    <w:rsid w:val="00863C7C"/>
    <w:rsid w:val="00865A0B"/>
    <w:rsid w:val="008674CF"/>
    <w:rsid w:val="00870B41"/>
    <w:rsid w:val="008710FF"/>
    <w:rsid w:val="008737FE"/>
    <w:rsid w:val="00874B67"/>
    <w:rsid w:val="008840B7"/>
    <w:rsid w:val="008851CE"/>
    <w:rsid w:val="00885B2C"/>
    <w:rsid w:val="008904B2"/>
    <w:rsid w:val="0089265B"/>
    <w:rsid w:val="00894B2B"/>
    <w:rsid w:val="008A2D4E"/>
    <w:rsid w:val="008B0072"/>
    <w:rsid w:val="008B66B8"/>
    <w:rsid w:val="008B749A"/>
    <w:rsid w:val="008B7F70"/>
    <w:rsid w:val="008C2AB6"/>
    <w:rsid w:val="008C3FD6"/>
    <w:rsid w:val="008D05C4"/>
    <w:rsid w:val="008D48F8"/>
    <w:rsid w:val="008D6DE1"/>
    <w:rsid w:val="008D741F"/>
    <w:rsid w:val="008E00AF"/>
    <w:rsid w:val="008E08BC"/>
    <w:rsid w:val="008E0D9D"/>
    <w:rsid w:val="008E73BF"/>
    <w:rsid w:val="008F2B97"/>
    <w:rsid w:val="008F686C"/>
    <w:rsid w:val="008F7584"/>
    <w:rsid w:val="0091036B"/>
    <w:rsid w:val="00913351"/>
    <w:rsid w:val="00913765"/>
    <w:rsid w:val="00916ED7"/>
    <w:rsid w:val="00923544"/>
    <w:rsid w:val="00925DFF"/>
    <w:rsid w:val="0093498C"/>
    <w:rsid w:val="009353FD"/>
    <w:rsid w:val="00942E54"/>
    <w:rsid w:val="009502F1"/>
    <w:rsid w:val="009509C9"/>
    <w:rsid w:val="00951685"/>
    <w:rsid w:val="009558E5"/>
    <w:rsid w:val="00961B23"/>
    <w:rsid w:val="009656DC"/>
    <w:rsid w:val="0097221E"/>
    <w:rsid w:val="009731F0"/>
    <w:rsid w:val="0097605F"/>
    <w:rsid w:val="009805EC"/>
    <w:rsid w:val="00985A25"/>
    <w:rsid w:val="00993B43"/>
    <w:rsid w:val="009961E1"/>
    <w:rsid w:val="00996399"/>
    <w:rsid w:val="00997355"/>
    <w:rsid w:val="009A04FF"/>
    <w:rsid w:val="009A1858"/>
    <w:rsid w:val="009A18EF"/>
    <w:rsid w:val="009A2298"/>
    <w:rsid w:val="009A61ED"/>
    <w:rsid w:val="009B2450"/>
    <w:rsid w:val="009B3460"/>
    <w:rsid w:val="009B70F7"/>
    <w:rsid w:val="009B7C0E"/>
    <w:rsid w:val="009C3C21"/>
    <w:rsid w:val="009C4E85"/>
    <w:rsid w:val="009C5642"/>
    <w:rsid w:val="009C59CF"/>
    <w:rsid w:val="009D1436"/>
    <w:rsid w:val="009D14CC"/>
    <w:rsid w:val="009D2BF9"/>
    <w:rsid w:val="009D74E9"/>
    <w:rsid w:val="009E167C"/>
    <w:rsid w:val="009E236A"/>
    <w:rsid w:val="009F1B8B"/>
    <w:rsid w:val="009F2143"/>
    <w:rsid w:val="00A00055"/>
    <w:rsid w:val="00A0040A"/>
    <w:rsid w:val="00A00E34"/>
    <w:rsid w:val="00A023A5"/>
    <w:rsid w:val="00A03929"/>
    <w:rsid w:val="00A05E4F"/>
    <w:rsid w:val="00A10ED6"/>
    <w:rsid w:val="00A15EE4"/>
    <w:rsid w:val="00A2020E"/>
    <w:rsid w:val="00A20DE8"/>
    <w:rsid w:val="00A27A69"/>
    <w:rsid w:val="00A332C8"/>
    <w:rsid w:val="00A35EA3"/>
    <w:rsid w:val="00A37481"/>
    <w:rsid w:val="00A40DA0"/>
    <w:rsid w:val="00A41ED7"/>
    <w:rsid w:val="00A4430F"/>
    <w:rsid w:val="00A45260"/>
    <w:rsid w:val="00A460F7"/>
    <w:rsid w:val="00A4617C"/>
    <w:rsid w:val="00A51DFF"/>
    <w:rsid w:val="00A64055"/>
    <w:rsid w:val="00A66196"/>
    <w:rsid w:val="00A71765"/>
    <w:rsid w:val="00A82900"/>
    <w:rsid w:val="00A84BA3"/>
    <w:rsid w:val="00A86245"/>
    <w:rsid w:val="00A91227"/>
    <w:rsid w:val="00AA46D8"/>
    <w:rsid w:val="00AB2C4A"/>
    <w:rsid w:val="00AB4206"/>
    <w:rsid w:val="00AB4D8C"/>
    <w:rsid w:val="00AC1629"/>
    <w:rsid w:val="00AC1C6D"/>
    <w:rsid w:val="00AC1F5E"/>
    <w:rsid w:val="00AC23AC"/>
    <w:rsid w:val="00AC2FCA"/>
    <w:rsid w:val="00AC3337"/>
    <w:rsid w:val="00AC504F"/>
    <w:rsid w:val="00AD5F0C"/>
    <w:rsid w:val="00AE0760"/>
    <w:rsid w:val="00AE21CF"/>
    <w:rsid w:val="00AE65BD"/>
    <w:rsid w:val="00AF2EE4"/>
    <w:rsid w:val="00AF7BC7"/>
    <w:rsid w:val="00B01A1E"/>
    <w:rsid w:val="00B11714"/>
    <w:rsid w:val="00B15077"/>
    <w:rsid w:val="00B25151"/>
    <w:rsid w:val="00B25884"/>
    <w:rsid w:val="00B33017"/>
    <w:rsid w:val="00B37754"/>
    <w:rsid w:val="00B42371"/>
    <w:rsid w:val="00B42955"/>
    <w:rsid w:val="00B43B4C"/>
    <w:rsid w:val="00B47A65"/>
    <w:rsid w:val="00B5028F"/>
    <w:rsid w:val="00B63111"/>
    <w:rsid w:val="00B74AD5"/>
    <w:rsid w:val="00B766AB"/>
    <w:rsid w:val="00B80028"/>
    <w:rsid w:val="00B81191"/>
    <w:rsid w:val="00B82308"/>
    <w:rsid w:val="00B87B2F"/>
    <w:rsid w:val="00B87CAE"/>
    <w:rsid w:val="00B91AFB"/>
    <w:rsid w:val="00BA31AB"/>
    <w:rsid w:val="00BA789B"/>
    <w:rsid w:val="00BC166A"/>
    <w:rsid w:val="00BD28A1"/>
    <w:rsid w:val="00BD316A"/>
    <w:rsid w:val="00BD47E2"/>
    <w:rsid w:val="00BD6595"/>
    <w:rsid w:val="00BE09EF"/>
    <w:rsid w:val="00BE14CA"/>
    <w:rsid w:val="00BE2A2F"/>
    <w:rsid w:val="00BE591C"/>
    <w:rsid w:val="00BF3ECC"/>
    <w:rsid w:val="00BF59F9"/>
    <w:rsid w:val="00BF7F69"/>
    <w:rsid w:val="00C04949"/>
    <w:rsid w:val="00C0779A"/>
    <w:rsid w:val="00C07B60"/>
    <w:rsid w:val="00C12181"/>
    <w:rsid w:val="00C14B0F"/>
    <w:rsid w:val="00C16CB2"/>
    <w:rsid w:val="00C21D3F"/>
    <w:rsid w:val="00C22F0C"/>
    <w:rsid w:val="00C3175C"/>
    <w:rsid w:val="00C336C9"/>
    <w:rsid w:val="00C41D4F"/>
    <w:rsid w:val="00C52B00"/>
    <w:rsid w:val="00C55E09"/>
    <w:rsid w:val="00C5657C"/>
    <w:rsid w:val="00C5673F"/>
    <w:rsid w:val="00C5746A"/>
    <w:rsid w:val="00C63A7F"/>
    <w:rsid w:val="00C648D0"/>
    <w:rsid w:val="00C65343"/>
    <w:rsid w:val="00C77849"/>
    <w:rsid w:val="00C818E4"/>
    <w:rsid w:val="00C840E2"/>
    <w:rsid w:val="00C843E1"/>
    <w:rsid w:val="00C86A09"/>
    <w:rsid w:val="00C930A0"/>
    <w:rsid w:val="00C953E8"/>
    <w:rsid w:val="00C974DA"/>
    <w:rsid w:val="00C97AEE"/>
    <w:rsid w:val="00CA3619"/>
    <w:rsid w:val="00CA7833"/>
    <w:rsid w:val="00CB19C9"/>
    <w:rsid w:val="00CB2B86"/>
    <w:rsid w:val="00CB39BB"/>
    <w:rsid w:val="00CC1E66"/>
    <w:rsid w:val="00CC3795"/>
    <w:rsid w:val="00CC45B2"/>
    <w:rsid w:val="00CC60A6"/>
    <w:rsid w:val="00CD0570"/>
    <w:rsid w:val="00CD27E0"/>
    <w:rsid w:val="00CE2E40"/>
    <w:rsid w:val="00CE77C4"/>
    <w:rsid w:val="00CF227B"/>
    <w:rsid w:val="00CF2883"/>
    <w:rsid w:val="00CF784C"/>
    <w:rsid w:val="00CF7851"/>
    <w:rsid w:val="00D14A7C"/>
    <w:rsid w:val="00D159E4"/>
    <w:rsid w:val="00D2496D"/>
    <w:rsid w:val="00D2660E"/>
    <w:rsid w:val="00D27839"/>
    <w:rsid w:val="00D436BB"/>
    <w:rsid w:val="00D45D37"/>
    <w:rsid w:val="00D513FA"/>
    <w:rsid w:val="00D53BD2"/>
    <w:rsid w:val="00D63A96"/>
    <w:rsid w:val="00D649E0"/>
    <w:rsid w:val="00D70C0D"/>
    <w:rsid w:val="00D74AB6"/>
    <w:rsid w:val="00D77304"/>
    <w:rsid w:val="00D857DE"/>
    <w:rsid w:val="00D85901"/>
    <w:rsid w:val="00D919E4"/>
    <w:rsid w:val="00D95018"/>
    <w:rsid w:val="00D96681"/>
    <w:rsid w:val="00DA1578"/>
    <w:rsid w:val="00DA1FC3"/>
    <w:rsid w:val="00DA3F10"/>
    <w:rsid w:val="00DA4C2A"/>
    <w:rsid w:val="00DA5EF8"/>
    <w:rsid w:val="00DB0E28"/>
    <w:rsid w:val="00DB63E1"/>
    <w:rsid w:val="00DC0C06"/>
    <w:rsid w:val="00DC2104"/>
    <w:rsid w:val="00DD0A84"/>
    <w:rsid w:val="00DD28B9"/>
    <w:rsid w:val="00DD4B81"/>
    <w:rsid w:val="00DE2E8F"/>
    <w:rsid w:val="00DE6E61"/>
    <w:rsid w:val="00DF2C86"/>
    <w:rsid w:val="00DF3668"/>
    <w:rsid w:val="00E00221"/>
    <w:rsid w:val="00E030C9"/>
    <w:rsid w:val="00E05BFA"/>
    <w:rsid w:val="00E06796"/>
    <w:rsid w:val="00E1357A"/>
    <w:rsid w:val="00E13A50"/>
    <w:rsid w:val="00E2032E"/>
    <w:rsid w:val="00E25CD7"/>
    <w:rsid w:val="00E32592"/>
    <w:rsid w:val="00E328AA"/>
    <w:rsid w:val="00E3512D"/>
    <w:rsid w:val="00E360E1"/>
    <w:rsid w:val="00E37F7C"/>
    <w:rsid w:val="00E405D6"/>
    <w:rsid w:val="00E4119D"/>
    <w:rsid w:val="00E46961"/>
    <w:rsid w:val="00E515D6"/>
    <w:rsid w:val="00E61EE4"/>
    <w:rsid w:val="00E66A04"/>
    <w:rsid w:val="00E723A9"/>
    <w:rsid w:val="00E74B26"/>
    <w:rsid w:val="00E87662"/>
    <w:rsid w:val="00E87CAB"/>
    <w:rsid w:val="00E91CFD"/>
    <w:rsid w:val="00E94674"/>
    <w:rsid w:val="00E94DBC"/>
    <w:rsid w:val="00E96402"/>
    <w:rsid w:val="00EA408A"/>
    <w:rsid w:val="00EA4B0E"/>
    <w:rsid w:val="00EA5422"/>
    <w:rsid w:val="00EA609F"/>
    <w:rsid w:val="00EA6EDD"/>
    <w:rsid w:val="00EA7164"/>
    <w:rsid w:val="00EA7F91"/>
    <w:rsid w:val="00EB34F1"/>
    <w:rsid w:val="00EC17AE"/>
    <w:rsid w:val="00EC5C60"/>
    <w:rsid w:val="00ED1FED"/>
    <w:rsid w:val="00ED66EB"/>
    <w:rsid w:val="00ED6B98"/>
    <w:rsid w:val="00EF019D"/>
    <w:rsid w:val="00EF1F07"/>
    <w:rsid w:val="00EF5720"/>
    <w:rsid w:val="00F0675A"/>
    <w:rsid w:val="00F16A92"/>
    <w:rsid w:val="00F2378F"/>
    <w:rsid w:val="00F274C5"/>
    <w:rsid w:val="00F308E8"/>
    <w:rsid w:val="00F3228B"/>
    <w:rsid w:val="00F34D7B"/>
    <w:rsid w:val="00F43978"/>
    <w:rsid w:val="00F537B1"/>
    <w:rsid w:val="00F647A1"/>
    <w:rsid w:val="00F663B8"/>
    <w:rsid w:val="00F66B1D"/>
    <w:rsid w:val="00F67830"/>
    <w:rsid w:val="00F71A2A"/>
    <w:rsid w:val="00F71DF6"/>
    <w:rsid w:val="00F73F2D"/>
    <w:rsid w:val="00F74EB6"/>
    <w:rsid w:val="00F77419"/>
    <w:rsid w:val="00F8007C"/>
    <w:rsid w:val="00F861C5"/>
    <w:rsid w:val="00F87B0A"/>
    <w:rsid w:val="00F9787A"/>
    <w:rsid w:val="00FA61CE"/>
    <w:rsid w:val="00FB0682"/>
    <w:rsid w:val="00FB0AF6"/>
    <w:rsid w:val="00FB0E30"/>
    <w:rsid w:val="00FB3F34"/>
    <w:rsid w:val="00FB4778"/>
    <w:rsid w:val="00FB497A"/>
    <w:rsid w:val="00FC1B4D"/>
    <w:rsid w:val="00FC1E39"/>
    <w:rsid w:val="00FC3EA6"/>
    <w:rsid w:val="00FD2A78"/>
    <w:rsid w:val="00FE0D62"/>
    <w:rsid w:val="00FE2471"/>
    <w:rsid w:val="00FE3A45"/>
    <w:rsid w:val="00FE7FED"/>
    <w:rsid w:val="00FF279C"/>
    <w:rsid w:val="00FF2D04"/>
    <w:rsid w:val="00FF2E2B"/>
    <w:rsid w:val="00FF32F3"/>
    <w:rsid w:val="00FF3E09"/>
    <w:rsid w:val="00FF6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181"/>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5181"/>
    <w:pPr>
      <w:widowControl w:val="0"/>
      <w:autoSpaceDE w:val="0"/>
      <w:autoSpaceDN w:val="0"/>
      <w:adjustRightInd w:val="0"/>
      <w:ind w:firstLine="720"/>
    </w:pPr>
    <w:rPr>
      <w:rFonts w:ascii="Arial" w:eastAsia="Times New Roman" w:hAnsi="Arial" w:cs="Arial"/>
      <w:sz w:val="16"/>
      <w:szCs w:val="16"/>
    </w:rPr>
  </w:style>
  <w:style w:type="paragraph" w:customStyle="1" w:styleId="ConsNormal">
    <w:name w:val="ConsNormal"/>
    <w:rsid w:val="00005181"/>
    <w:pPr>
      <w:autoSpaceDE w:val="0"/>
      <w:autoSpaceDN w:val="0"/>
      <w:adjustRightInd w:val="0"/>
      <w:ind w:right="19772" w:firstLine="720"/>
    </w:pPr>
    <w:rPr>
      <w:rFonts w:ascii="Arial" w:eastAsia="Times New Roman" w:hAnsi="Arial" w:cs="Arial"/>
      <w:sz w:val="16"/>
      <w:szCs w:val="16"/>
    </w:rPr>
  </w:style>
  <w:style w:type="table" w:styleId="a3">
    <w:name w:val="Table Grid"/>
    <w:basedOn w:val="a1"/>
    <w:uiPriority w:val="99"/>
    <w:rsid w:val="0000518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rsid w:val="00005181"/>
    <w:rPr>
      <w:sz w:val="20"/>
      <w:szCs w:val="20"/>
    </w:rPr>
  </w:style>
  <w:style w:type="character" w:customStyle="1" w:styleId="a5">
    <w:name w:val="Текст сноски Знак"/>
    <w:link w:val="a4"/>
    <w:uiPriority w:val="99"/>
    <w:semiHidden/>
    <w:locked/>
    <w:rsid w:val="00005181"/>
    <w:rPr>
      <w:rFonts w:ascii="Times New Roman" w:hAnsi="Times New Roman" w:cs="Times New Roman"/>
      <w:sz w:val="20"/>
      <w:szCs w:val="20"/>
      <w:lang w:eastAsia="ru-RU"/>
    </w:rPr>
  </w:style>
  <w:style w:type="character" w:styleId="a6">
    <w:name w:val="footnote reference"/>
    <w:uiPriority w:val="99"/>
    <w:semiHidden/>
    <w:rsid w:val="00005181"/>
    <w:rPr>
      <w:rFonts w:cs="Times New Roman"/>
      <w:vertAlign w:val="superscript"/>
    </w:rPr>
  </w:style>
  <w:style w:type="paragraph" w:styleId="a7">
    <w:name w:val="Balloon Text"/>
    <w:basedOn w:val="a"/>
    <w:link w:val="a8"/>
    <w:uiPriority w:val="99"/>
    <w:semiHidden/>
    <w:rsid w:val="00455A17"/>
    <w:rPr>
      <w:rFonts w:ascii="Tahoma" w:hAnsi="Tahoma" w:cs="Tahoma"/>
      <w:sz w:val="16"/>
      <w:szCs w:val="16"/>
    </w:rPr>
  </w:style>
  <w:style w:type="character" w:customStyle="1" w:styleId="a8">
    <w:name w:val="Текст выноски Знак"/>
    <w:link w:val="a7"/>
    <w:uiPriority w:val="99"/>
    <w:semiHidden/>
    <w:locked/>
    <w:rsid w:val="00455A17"/>
    <w:rPr>
      <w:rFonts w:ascii="Tahoma" w:hAnsi="Tahoma" w:cs="Tahoma"/>
      <w:sz w:val="16"/>
      <w:szCs w:val="16"/>
      <w:lang w:eastAsia="ru-RU"/>
    </w:rPr>
  </w:style>
  <w:style w:type="paragraph" w:styleId="a9">
    <w:name w:val="List Paragraph"/>
    <w:basedOn w:val="a"/>
    <w:uiPriority w:val="99"/>
    <w:qFormat/>
    <w:rsid w:val="00471908"/>
    <w:pPr>
      <w:ind w:left="720"/>
      <w:contextualSpacing/>
    </w:pPr>
  </w:style>
  <w:style w:type="paragraph" w:customStyle="1" w:styleId="ConsPlusNonformat">
    <w:name w:val="ConsPlusNonformat"/>
    <w:uiPriority w:val="99"/>
    <w:rsid w:val="009B7C0E"/>
    <w:pPr>
      <w:autoSpaceDE w:val="0"/>
      <w:autoSpaceDN w:val="0"/>
      <w:adjustRightInd w:val="0"/>
    </w:pPr>
    <w:rPr>
      <w:rFonts w:ascii="Courier New" w:hAnsi="Courier New" w:cs="Courier New"/>
      <w:lang w:eastAsia="en-US"/>
    </w:rPr>
  </w:style>
  <w:style w:type="paragraph" w:customStyle="1" w:styleId="Default">
    <w:name w:val="Default"/>
    <w:rsid w:val="00FB4778"/>
    <w:pPr>
      <w:autoSpaceDE w:val="0"/>
      <w:autoSpaceDN w:val="0"/>
      <w:adjustRightInd w:val="0"/>
    </w:pPr>
    <w:rPr>
      <w:rFonts w:ascii="Times New Roman" w:eastAsia="Times New Roman" w:hAnsi="Times New Roman"/>
      <w:color w:val="000000"/>
      <w:sz w:val="24"/>
      <w:szCs w:val="24"/>
    </w:rPr>
  </w:style>
  <w:style w:type="paragraph" w:styleId="aa">
    <w:name w:val="Body Text"/>
    <w:basedOn w:val="a"/>
    <w:link w:val="ab"/>
    <w:uiPriority w:val="99"/>
    <w:rsid w:val="007A53A4"/>
    <w:pPr>
      <w:spacing w:after="120"/>
    </w:pPr>
  </w:style>
  <w:style w:type="character" w:customStyle="1" w:styleId="ab">
    <w:name w:val="Основной текст Знак"/>
    <w:link w:val="aa"/>
    <w:uiPriority w:val="99"/>
    <w:locked/>
    <w:rsid w:val="007A53A4"/>
    <w:rPr>
      <w:rFonts w:ascii="Times New Roman" w:hAnsi="Times New Roman" w:cs="Times New Roman"/>
      <w:sz w:val="24"/>
      <w:szCs w:val="24"/>
      <w:lang w:eastAsia="ru-RU"/>
    </w:rPr>
  </w:style>
  <w:style w:type="paragraph" w:styleId="ac">
    <w:name w:val="header"/>
    <w:basedOn w:val="a"/>
    <w:link w:val="ad"/>
    <w:uiPriority w:val="99"/>
    <w:rsid w:val="00D2496D"/>
    <w:pPr>
      <w:tabs>
        <w:tab w:val="center" w:pos="4677"/>
        <w:tab w:val="right" w:pos="9355"/>
      </w:tabs>
    </w:pPr>
  </w:style>
  <w:style w:type="character" w:customStyle="1" w:styleId="ad">
    <w:name w:val="Верхний колонтитул Знак"/>
    <w:link w:val="ac"/>
    <w:uiPriority w:val="99"/>
    <w:locked/>
    <w:rsid w:val="00D2496D"/>
    <w:rPr>
      <w:rFonts w:ascii="Times New Roman" w:hAnsi="Times New Roman" w:cs="Times New Roman"/>
      <w:sz w:val="24"/>
      <w:szCs w:val="24"/>
      <w:lang w:eastAsia="ru-RU"/>
    </w:rPr>
  </w:style>
  <w:style w:type="character" w:styleId="ae">
    <w:name w:val="page number"/>
    <w:uiPriority w:val="99"/>
    <w:rsid w:val="00D2496D"/>
    <w:rPr>
      <w:rFonts w:cs="Times New Roman"/>
    </w:rPr>
  </w:style>
  <w:style w:type="paragraph" w:styleId="af">
    <w:name w:val="Normal (Web)"/>
    <w:basedOn w:val="a"/>
    <w:uiPriority w:val="99"/>
    <w:rsid w:val="00D2496D"/>
    <w:pPr>
      <w:spacing w:before="100" w:beforeAutospacing="1" w:after="100" w:afterAutospacing="1"/>
      <w:ind w:firstLine="315"/>
      <w:jc w:val="both"/>
    </w:pPr>
    <w:rPr>
      <w:rFonts w:ascii="Tahoma" w:hAnsi="Tahoma" w:cs="Tahoma"/>
      <w:sz w:val="17"/>
      <w:szCs w:val="17"/>
    </w:rPr>
  </w:style>
  <w:style w:type="paragraph" w:styleId="af0">
    <w:name w:val="Body Text Indent"/>
    <w:basedOn w:val="a"/>
    <w:link w:val="af1"/>
    <w:uiPriority w:val="99"/>
    <w:rsid w:val="00D2496D"/>
    <w:pPr>
      <w:spacing w:after="120"/>
      <w:ind w:left="283"/>
    </w:pPr>
  </w:style>
  <w:style w:type="character" w:customStyle="1" w:styleId="af1">
    <w:name w:val="Основной текст с отступом Знак"/>
    <w:link w:val="af0"/>
    <w:uiPriority w:val="99"/>
    <w:locked/>
    <w:rsid w:val="00D2496D"/>
    <w:rPr>
      <w:rFonts w:ascii="Times New Roman" w:hAnsi="Times New Roman" w:cs="Times New Roman"/>
      <w:sz w:val="24"/>
      <w:szCs w:val="24"/>
      <w:lang w:eastAsia="ru-RU"/>
    </w:rPr>
  </w:style>
  <w:style w:type="paragraph" w:customStyle="1" w:styleId="Iauiue">
    <w:name w:val="Iau?iue"/>
    <w:uiPriority w:val="99"/>
    <w:rsid w:val="00D2496D"/>
    <w:rPr>
      <w:rFonts w:ascii="Times New Roman" w:eastAsia="Times New Roman" w:hAnsi="Times New Roman"/>
      <w:sz w:val="26"/>
    </w:rPr>
  </w:style>
  <w:style w:type="paragraph" w:customStyle="1" w:styleId="af2">
    <w:name w:val="Знак Знак Знак Знак Знак Знак Знак Знак Знак Знак"/>
    <w:basedOn w:val="a"/>
    <w:uiPriority w:val="99"/>
    <w:rsid w:val="00D2496D"/>
    <w:pPr>
      <w:spacing w:after="160" w:line="240" w:lineRule="exact"/>
    </w:pPr>
    <w:rPr>
      <w:rFonts w:ascii="Verdana" w:hAnsi="Verdana"/>
      <w:lang w:val="en-US" w:eastAsia="en-US"/>
    </w:rPr>
  </w:style>
  <w:style w:type="character" w:styleId="af3">
    <w:name w:val="Strong"/>
    <w:uiPriority w:val="99"/>
    <w:qFormat/>
    <w:rsid w:val="00D2496D"/>
    <w:rPr>
      <w:rFonts w:cs="Times New Roman"/>
      <w:b/>
    </w:rPr>
  </w:style>
  <w:style w:type="paragraph" w:styleId="af4">
    <w:name w:val="footer"/>
    <w:basedOn w:val="a"/>
    <w:link w:val="af5"/>
    <w:uiPriority w:val="99"/>
    <w:rsid w:val="00D2496D"/>
    <w:pPr>
      <w:tabs>
        <w:tab w:val="center" w:pos="4677"/>
        <w:tab w:val="right" w:pos="9355"/>
      </w:tabs>
    </w:pPr>
  </w:style>
  <w:style w:type="character" w:customStyle="1" w:styleId="af5">
    <w:name w:val="Нижний колонтитул Знак"/>
    <w:link w:val="af4"/>
    <w:uiPriority w:val="99"/>
    <w:locked/>
    <w:rsid w:val="00D2496D"/>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CE2D3-7534-43EA-A2AF-752701078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76</Pages>
  <Words>23292</Words>
  <Characters>132768</Characters>
  <Application>Microsoft Office Word</Application>
  <DocSecurity>0</DocSecurity>
  <Lines>1106</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98</cp:revision>
  <cp:lastPrinted>2011-11-25T12:48:00Z</cp:lastPrinted>
  <dcterms:created xsi:type="dcterms:W3CDTF">2011-11-24T06:27:00Z</dcterms:created>
  <dcterms:modified xsi:type="dcterms:W3CDTF">2011-10-09T10:23:00Z</dcterms:modified>
</cp:coreProperties>
</file>